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03D52" w14:textId="77777777" w:rsidR="00E423B8" w:rsidRPr="00E72171" w:rsidRDefault="00E423B8">
      <w:pPr>
        <w:rPr>
          <w:b/>
          <w:lang w:val="cy-GB"/>
        </w:rPr>
      </w:pPr>
      <w:r w:rsidRPr="00E72171">
        <w:rPr>
          <w:b/>
          <w:lang w:val="cy-GB"/>
        </w:rPr>
        <w:t xml:space="preserve">Cyfarfodydd Tiwtoriaid </w:t>
      </w:r>
    </w:p>
    <w:p w14:paraId="1FAD6475" w14:textId="622AEA14" w:rsidR="00DB0702" w:rsidRPr="00E72171" w:rsidRDefault="009778E4">
      <w:pPr>
        <w:rPr>
          <w:b/>
          <w:lang w:val="cy-GB"/>
        </w:rPr>
      </w:pPr>
      <w:r>
        <w:rPr>
          <w:b/>
          <w:lang w:val="cy-GB"/>
        </w:rPr>
        <w:t>14</w:t>
      </w:r>
      <w:r w:rsidR="002714A8" w:rsidRPr="00E72171">
        <w:rPr>
          <w:b/>
          <w:lang w:val="cy-GB"/>
        </w:rPr>
        <w:t xml:space="preserve"> Rhagfyr</w:t>
      </w:r>
      <w:r w:rsidR="00864ECA" w:rsidRPr="00E72171">
        <w:rPr>
          <w:b/>
          <w:lang w:val="cy-GB"/>
        </w:rPr>
        <w:t xml:space="preserve"> </w:t>
      </w:r>
      <w:r w:rsidR="00DB0702" w:rsidRPr="00E72171">
        <w:rPr>
          <w:b/>
          <w:lang w:val="cy-GB"/>
        </w:rPr>
        <w:t>2020</w:t>
      </w:r>
      <w:r w:rsidR="00E423B8" w:rsidRPr="00E72171">
        <w:rPr>
          <w:b/>
          <w:lang w:val="cy-GB"/>
        </w:rPr>
        <w:t xml:space="preserve"> </w:t>
      </w:r>
      <w:r w:rsidR="0082027A" w:rsidRPr="00E72171">
        <w:rPr>
          <w:lang w:val="cy-GB"/>
        </w:rPr>
        <w:t>(1</w:t>
      </w:r>
      <w:r>
        <w:rPr>
          <w:lang w:val="cy-GB"/>
        </w:rPr>
        <w:t>2</w:t>
      </w:r>
      <w:r w:rsidR="00894D0E" w:rsidRPr="00E72171">
        <w:rPr>
          <w:lang w:val="cy-GB"/>
        </w:rPr>
        <w:t xml:space="preserve"> </w:t>
      </w:r>
      <w:r w:rsidR="00E423B8" w:rsidRPr="00E72171">
        <w:rPr>
          <w:lang w:val="cy-GB"/>
        </w:rPr>
        <w:t>yn bresennol)</w:t>
      </w:r>
    </w:p>
    <w:tbl>
      <w:tblPr>
        <w:tblStyle w:val="GridTabl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13DBC" w:rsidRPr="00E72171" w14:paraId="730F1D83" w14:textId="77777777" w:rsidTr="00781B53">
        <w:tc>
          <w:tcPr>
            <w:tcW w:w="9493" w:type="dxa"/>
          </w:tcPr>
          <w:p w14:paraId="59F3A509" w14:textId="2E96DA7B" w:rsidR="00213DBC" w:rsidRPr="00E72171" w:rsidRDefault="0044418F" w:rsidP="0082027A">
            <w:pPr>
              <w:rPr>
                <w:b/>
                <w:lang w:val="cy-GB"/>
              </w:rPr>
            </w:pPr>
            <w:r w:rsidRPr="00E72171">
              <w:rPr>
                <w:b/>
                <w:lang w:val="cy-GB"/>
              </w:rPr>
              <w:t>Cwestiynau gramadegol</w:t>
            </w:r>
          </w:p>
        </w:tc>
      </w:tr>
      <w:tr w:rsidR="00D12F63" w:rsidRPr="009778E4" w14:paraId="1C3E106E" w14:textId="77777777" w:rsidTr="00781B53">
        <w:tc>
          <w:tcPr>
            <w:tcW w:w="9493" w:type="dxa"/>
          </w:tcPr>
          <w:p w14:paraId="76C5A313" w14:textId="2F0DFACD" w:rsidR="009778E4" w:rsidRPr="009778E4" w:rsidRDefault="009778E4" w:rsidP="009778E4">
            <w:pPr>
              <w:spacing w:after="160" w:line="259" w:lineRule="auto"/>
              <w:rPr>
                <w:rFonts w:ascii="Lato" w:hAnsi="Lato"/>
                <w:b/>
                <w:color w:val="303033"/>
                <w:sz w:val="27"/>
                <w:szCs w:val="27"/>
                <w:lang w:val="es-ES"/>
              </w:rPr>
            </w:pPr>
            <w:r w:rsidRPr="009778E4">
              <w:rPr>
                <w:rFonts w:ascii="Lato" w:hAnsi="Lato"/>
                <w:b/>
                <w:color w:val="303033"/>
                <w:sz w:val="27"/>
                <w:szCs w:val="27"/>
              </w:rPr>
              <w:t>Sylfaen tud. 158 'Hi yw'r lleia‘</w:t>
            </w:r>
            <w:r>
              <w:rPr>
                <w:rFonts w:ascii="Lato" w:hAnsi="Lato"/>
                <w:b/>
                <w:color w:val="303033"/>
                <w:sz w:val="27"/>
                <w:szCs w:val="27"/>
              </w:rPr>
              <w:t xml:space="preserve">. </w:t>
            </w:r>
            <w:r w:rsidRPr="009778E4">
              <w:rPr>
                <w:rFonts w:ascii="Lato" w:hAnsi="Lato" w:cs="Times New Roman"/>
                <w:b/>
                <w:color w:val="303033"/>
                <w:sz w:val="27"/>
                <w:szCs w:val="27"/>
                <w:lang w:eastAsia="en-GB"/>
              </w:rPr>
              <w:t xml:space="preserve">Ar dud. 159 'Tyddewi yw'r ddinas leia swnllyd.’ </w:t>
            </w:r>
            <w:r w:rsidRPr="009778E4">
              <w:rPr>
                <w:rFonts w:ascii="Lato" w:hAnsi="Lato" w:cs="Times New Roman"/>
                <w:b/>
                <w:color w:val="303033"/>
                <w:sz w:val="27"/>
                <w:szCs w:val="27"/>
                <w:lang w:val="es-ES" w:eastAsia="en-GB"/>
              </w:rPr>
              <w:t xml:space="preserve">Pam 'lleia' mewn un achos a 'leia' yn y nall? </w:t>
            </w:r>
          </w:p>
          <w:p w14:paraId="5669BC52" w14:textId="6A9D0D49" w:rsidR="00CE532A" w:rsidRDefault="009778E4" w:rsidP="00E72171">
            <w:pPr>
              <w:pStyle w:val="NormalGwe"/>
              <w:spacing w:before="0" w:beforeAutospacing="0" w:line="375" w:lineRule="atLeast"/>
              <w:rPr>
                <w:color w:val="1F497D"/>
                <w:lang w:val="cy-GB"/>
              </w:rPr>
            </w:pPr>
            <w:r>
              <w:rPr>
                <w:color w:val="1F497D"/>
                <w:lang w:val="cy-GB"/>
              </w:rPr>
              <w:t xml:space="preserve">Cyflwynir </w:t>
            </w:r>
            <w:r w:rsidRPr="00D10A2F">
              <w:rPr>
                <w:b/>
                <w:color w:val="1F497D"/>
                <w:lang w:val="cy-GB"/>
              </w:rPr>
              <w:t xml:space="preserve">y lleia </w:t>
            </w:r>
            <w:r>
              <w:rPr>
                <w:color w:val="1F497D"/>
                <w:lang w:val="cy-GB"/>
              </w:rPr>
              <w:t xml:space="preserve">er mwyn cysondoeb – nid yw </w:t>
            </w:r>
            <w:r w:rsidRPr="00D10A2F">
              <w:rPr>
                <w:b/>
                <w:color w:val="1F497D"/>
                <w:lang w:val="cy-GB"/>
              </w:rPr>
              <w:t>ll</w:t>
            </w:r>
            <w:r>
              <w:rPr>
                <w:color w:val="1F497D"/>
                <w:lang w:val="cy-GB"/>
              </w:rPr>
              <w:t xml:space="preserve"> a </w:t>
            </w:r>
            <w:r w:rsidRPr="00D10A2F">
              <w:rPr>
                <w:b/>
                <w:color w:val="1F497D"/>
                <w:lang w:val="cy-GB"/>
              </w:rPr>
              <w:t>rh</w:t>
            </w:r>
            <w:r>
              <w:rPr>
                <w:color w:val="1F497D"/>
                <w:lang w:val="cy-GB"/>
              </w:rPr>
              <w:t xml:space="preserve"> yn treiglo ar ôl </w:t>
            </w:r>
            <w:r w:rsidRPr="00D10A2F">
              <w:rPr>
                <w:b/>
                <w:color w:val="1F497D"/>
                <w:lang w:val="cy-GB"/>
              </w:rPr>
              <w:t>y</w:t>
            </w:r>
            <w:r>
              <w:rPr>
                <w:color w:val="1F497D"/>
                <w:lang w:val="cy-GB"/>
              </w:rPr>
              <w:t xml:space="preserve">. Derbynnir bod </w:t>
            </w:r>
            <w:r w:rsidRPr="00D10A2F">
              <w:rPr>
                <w:b/>
                <w:color w:val="1F497D"/>
                <w:lang w:val="cy-GB"/>
              </w:rPr>
              <w:t>Hi yw’r lleia</w:t>
            </w:r>
            <w:r>
              <w:rPr>
                <w:color w:val="1F497D"/>
                <w:lang w:val="cy-GB"/>
              </w:rPr>
              <w:t xml:space="preserve"> a </w:t>
            </w:r>
            <w:r w:rsidRPr="00D10A2F">
              <w:rPr>
                <w:b/>
                <w:color w:val="1F497D"/>
                <w:lang w:val="cy-GB"/>
              </w:rPr>
              <w:t>Hi yw’r leia</w:t>
            </w:r>
            <w:r>
              <w:rPr>
                <w:color w:val="1F497D"/>
                <w:lang w:val="cy-GB"/>
              </w:rPr>
              <w:t xml:space="preserve"> (sef Hi yw’r un leia) yn gywir. O ran </w:t>
            </w:r>
            <w:r w:rsidRPr="00D10A2F">
              <w:rPr>
                <w:b/>
                <w:color w:val="1F497D"/>
                <w:lang w:val="cy-GB"/>
              </w:rPr>
              <w:t>y ddinas leia swnllyd</w:t>
            </w:r>
            <w:r>
              <w:rPr>
                <w:color w:val="1F497D"/>
                <w:lang w:val="cy-GB"/>
              </w:rPr>
              <w:t xml:space="preserve">, mae </w:t>
            </w:r>
            <w:r w:rsidRPr="00D10A2F">
              <w:rPr>
                <w:b/>
                <w:color w:val="1F497D"/>
                <w:lang w:val="cy-GB"/>
              </w:rPr>
              <w:t xml:space="preserve">ll </w:t>
            </w:r>
            <w:r w:rsidR="00D10A2F">
              <w:rPr>
                <w:color w:val="1F497D"/>
                <w:lang w:val="cy-GB"/>
              </w:rPr>
              <w:t xml:space="preserve">a </w:t>
            </w:r>
            <w:r w:rsidR="00D10A2F" w:rsidRPr="00D10A2F">
              <w:rPr>
                <w:b/>
                <w:color w:val="1F497D"/>
                <w:lang w:val="cy-GB"/>
              </w:rPr>
              <w:t>rh</w:t>
            </w:r>
            <w:r w:rsidR="00D10A2F">
              <w:rPr>
                <w:color w:val="1F497D"/>
                <w:lang w:val="cy-GB"/>
              </w:rPr>
              <w:t xml:space="preserve"> </w:t>
            </w:r>
            <w:r>
              <w:rPr>
                <w:color w:val="1F497D"/>
                <w:lang w:val="cy-GB"/>
              </w:rPr>
              <w:t>yn treiglo ar ôl enw benywaidd unigol.</w:t>
            </w:r>
          </w:p>
          <w:p w14:paraId="121DCC94" w14:textId="0843637F" w:rsidR="009778E4" w:rsidRPr="00E72171" w:rsidRDefault="00D10A2F" w:rsidP="00E72171">
            <w:pPr>
              <w:pStyle w:val="NormalGwe"/>
              <w:spacing w:before="0" w:beforeAutospacing="0" w:line="375" w:lineRule="atLeast"/>
              <w:rPr>
                <w:rFonts w:ascii="Lato" w:hAnsi="Lato"/>
                <w:b/>
                <w:color w:val="303033"/>
                <w:sz w:val="27"/>
                <w:szCs w:val="27"/>
                <w:lang w:val="cy-GB"/>
              </w:rPr>
            </w:pPr>
            <w:r>
              <w:rPr>
                <w:color w:val="1F497D"/>
                <w:lang w:val="cy-GB"/>
              </w:rPr>
              <w:t>Aed ymlaen i drafod pryd na fydd</w:t>
            </w:r>
            <w:r w:rsidRPr="00D10A2F">
              <w:rPr>
                <w:b/>
                <w:color w:val="1F497D"/>
                <w:lang w:val="cy-GB"/>
              </w:rPr>
              <w:t xml:space="preserve"> ll</w:t>
            </w:r>
            <w:r>
              <w:rPr>
                <w:color w:val="1F497D"/>
                <w:lang w:val="cy-GB"/>
              </w:rPr>
              <w:t xml:space="preserve"> a </w:t>
            </w:r>
            <w:r w:rsidRPr="00D10A2F">
              <w:rPr>
                <w:b/>
                <w:color w:val="1F497D"/>
                <w:lang w:val="cy-GB"/>
              </w:rPr>
              <w:t>rh</w:t>
            </w:r>
            <w:r>
              <w:rPr>
                <w:color w:val="1F497D"/>
                <w:lang w:val="cy-GB"/>
              </w:rPr>
              <w:t xml:space="preserve"> yn treiglo. Gall helpu i gofio: Mae’n </w:t>
            </w:r>
            <w:r w:rsidRPr="00D10A2F">
              <w:rPr>
                <w:b/>
                <w:color w:val="1F497D"/>
                <w:lang w:val="cy-GB"/>
              </w:rPr>
              <w:t>rhy</w:t>
            </w:r>
            <w:r>
              <w:rPr>
                <w:color w:val="1F497D"/>
                <w:lang w:val="cy-GB"/>
              </w:rPr>
              <w:t xml:space="preserve"> oer i fynd </w:t>
            </w:r>
            <w:r w:rsidRPr="00D10A2F">
              <w:rPr>
                <w:b/>
                <w:color w:val="1F497D"/>
                <w:lang w:val="cy-GB"/>
              </w:rPr>
              <w:t>yn</w:t>
            </w:r>
            <w:r>
              <w:rPr>
                <w:color w:val="1F497D"/>
                <w:lang w:val="cy-GB"/>
              </w:rPr>
              <w:t xml:space="preserve"> </w:t>
            </w:r>
            <w:r w:rsidRPr="00D10A2F">
              <w:rPr>
                <w:b/>
                <w:color w:val="1F497D"/>
                <w:lang w:val="cy-GB"/>
              </w:rPr>
              <w:t>y mor cyn un</w:t>
            </w:r>
            <w:r>
              <w:rPr>
                <w:color w:val="1F497D"/>
                <w:lang w:val="cy-GB"/>
              </w:rPr>
              <w:t>.</w:t>
            </w:r>
          </w:p>
        </w:tc>
      </w:tr>
      <w:tr w:rsidR="0044418F" w:rsidRPr="009778E4" w14:paraId="652D3805" w14:textId="77777777" w:rsidTr="00781B53">
        <w:tc>
          <w:tcPr>
            <w:tcW w:w="9493" w:type="dxa"/>
          </w:tcPr>
          <w:p w14:paraId="31C8BF0A" w14:textId="77777777" w:rsidR="00D10A2F" w:rsidRDefault="00D10A2F" w:rsidP="00D10A2F">
            <w:pPr>
              <w:pStyle w:val="NormalGwe"/>
              <w:spacing w:before="0" w:beforeAutospacing="0" w:line="375" w:lineRule="atLeast"/>
              <w:rPr>
                <w:rFonts w:ascii="Lato" w:hAnsi="Lato"/>
                <w:b/>
                <w:color w:val="303033"/>
                <w:sz w:val="27"/>
                <w:szCs w:val="27"/>
                <w:lang w:val="cy-GB"/>
              </w:rPr>
            </w:pPr>
            <w:r>
              <w:rPr>
                <w:rFonts w:ascii="Lato" w:hAnsi="Lato"/>
                <w:b/>
                <w:color w:val="303033"/>
                <w:sz w:val="27"/>
                <w:szCs w:val="27"/>
                <w:lang w:val="cy-GB"/>
              </w:rPr>
              <w:t>Fyddech chi’n dweud ‘Paris yw un o ddinasoedd mwyaf prydferth y byd’ neu ‘fwyaf pryderth’ gan ein bod yn cyfeirio at un ddinas.</w:t>
            </w:r>
            <w:r w:rsidRPr="00D10A2F">
              <w:rPr>
                <w:rFonts w:ascii="Lato" w:hAnsi="Lato"/>
                <w:b/>
                <w:color w:val="303033"/>
                <w:sz w:val="27"/>
                <w:szCs w:val="27"/>
                <w:lang w:val="cy-GB"/>
              </w:rPr>
              <w:t xml:space="preserve"> </w:t>
            </w:r>
          </w:p>
          <w:p w14:paraId="2BD6A964" w14:textId="0609B9D4" w:rsidR="0044418F" w:rsidRPr="00E72171" w:rsidRDefault="00D10A2F" w:rsidP="00D10A2F">
            <w:pPr>
              <w:pStyle w:val="NormalGwe"/>
              <w:spacing w:before="0" w:beforeAutospacing="0" w:line="375" w:lineRule="atLeast"/>
              <w:rPr>
                <w:rFonts w:ascii="Lato" w:hAnsi="Lato"/>
                <w:b/>
                <w:color w:val="303033"/>
                <w:sz w:val="27"/>
                <w:szCs w:val="27"/>
                <w:lang w:val="cy-GB"/>
              </w:rPr>
            </w:pPr>
            <w:r>
              <w:rPr>
                <w:color w:val="1F497D"/>
                <w:lang w:val="cy-GB"/>
              </w:rPr>
              <w:t>Y farn unfrydol oedd bodd yr ansoddair yn dilyn enw lluosog ac o’r herwydd nad oes angen treiglo yma.</w:t>
            </w:r>
          </w:p>
        </w:tc>
      </w:tr>
      <w:tr w:rsidR="0044418F" w:rsidRPr="00D10A2F" w14:paraId="0F8E613B" w14:textId="77777777" w:rsidTr="00781B53">
        <w:tc>
          <w:tcPr>
            <w:tcW w:w="9493" w:type="dxa"/>
          </w:tcPr>
          <w:p w14:paraId="585AF1A1" w14:textId="642893D4" w:rsidR="00D10A2F" w:rsidRPr="00D10A2F" w:rsidRDefault="00D10A2F" w:rsidP="00D10A2F">
            <w:pPr>
              <w:spacing w:after="160" w:line="259" w:lineRule="auto"/>
              <w:rPr>
                <w:rFonts w:ascii="Lato" w:hAnsi="Lato"/>
                <w:b/>
                <w:color w:val="303033"/>
                <w:sz w:val="27"/>
                <w:szCs w:val="27"/>
                <w:lang w:val="cy-GB"/>
              </w:rPr>
            </w:pPr>
            <w:r>
              <w:rPr>
                <w:rFonts w:ascii="Lato" w:hAnsi="Lato"/>
                <w:b/>
                <w:color w:val="303033"/>
                <w:sz w:val="27"/>
                <w:szCs w:val="27"/>
                <w:lang w:val="cy-GB"/>
              </w:rPr>
              <w:t>Mewn ymateb i’r cwestiwn ‘Tasech chi’n gweld hanner can punt ar lawr tu allan i siop, beth fasech chi’n ei wneud?’, oes rhaid cadw at yr un amser, hynny yw ‘Baswn i’n gwirio nad arian ffug yw/oedd/fyddai fe’. Pa ateb sy’n dderbyniol.</w:t>
            </w:r>
          </w:p>
          <w:p w14:paraId="12CAF7BA" w14:textId="4FB12EF6" w:rsidR="0044418F" w:rsidRPr="00E72171" w:rsidRDefault="00D10A2F" w:rsidP="0044418F">
            <w:pPr>
              <w:pStyle w:val="NormalGwe"/>
              <w:spacing w:before="0" w:beforeAutospacing="0" w:line="375" w:lineRule="atLeast"/>
              <w:rPr>
                <w:rFonts w:ascii="Lato" w:hAnsi="Lato"/>
                <w:color w:val="303033"/>
                <w:sz w:val="27"/>
                <w:szCs w:val="27"/>
                <w:lang w:val="cy-GB"/>
              </w:rPr>
            </w:pPr>
            <w:r>
              <w:rPr>
                <w:color w:val="1F497D"/>
                <w:lang w:val="cy-GB"/>
              </w:rPr>
              <w:t xml:space="preserve">Cwestiwn diddorol. </w:t>
            </w:r>
            <w:r w:rsidR="009809BB">
              <w:rPr>
                <w:color w:val="1F497D"/>
                <w:lang w:val="cy-GB"/>
              </w:rPr>
              <w:t xml:space="preserve">Greddf pawb oedd dweud bod </w:t>
            </w:r>
            <w:r w:rsidR="009809BB" w:rsidRPr="009809BB">
              <w:rPr>
                <w:b/>
                <w:color w:val="1F497D"/>
                <w:lang w:val="cy-GB"/>
              </w:rPr>
              <w:t>yw</w:t>
            </w:r>
            <w:r w:rsidR="009809BB">
              <w:rPr>
                <w:color w:val="1F497D"/>
                <w:lang w:val="cy-GB"/>
              </w:rPr>
              <w:t xml:space="preserve"> ac </w:t>
            </w:r>
            <w:r w:rsidR="009809BB" w:rsidRPr="009809BB">
              <w:rPr>
                <w:b/>
                <w:color w:val="1F497D"/>
                <w:lang w:val="cy-GB"/>
              </w:rPr>
              <w:t>oedd</w:t>
            </w:r>
            <w:r w:rsidR="009809BB">
              <w:rPr>
                <w:color w:val="1F497D"/>
                <w:lang w:val="cy-GB"/>
              </w:rPr>
              <w:t xml:space="preserve"> yn iawn ond nid fyddai.</w:t>
            </w:r>
          </w:p>
        </w:tc>
      </w:tr>
      <w:tr w:rsidR="00FF64EB" w:rsidRPr="009778E4" w14:paraId="641167E0" w14:textId="77777777" w:rsidTr="00781B53">
        <w:tc>
          <w:tcPr>
            <w:tcW w:w="9493" w:type="dxa"/>
          </w:tcPr>
          <w:p w14:paraId="6856C6B1" w14:textId="28388BFC" w:rsidR="00FF64EB" w:rsidRPr="009809BB" w:rsidRDefault="009809BB" w:rsidP="009809BB">
            <w:pPr>
              <w:pStyle w:val="NormalGwe"/>
              <w:spacing w:before="0" w:beforeAutospacing="0" w:line="375" w:lineRule="atLeast"/>
              <w:rPr>
                <w:rFonts w:ascii="Lato" w:hAnsi="Lato"/>
                <w:b/>
                <w:color w:val="303033"/>
                <w:sz w:val="27"/>
                <w:szCs w:val="27"/>
                <w:lang w:val="cy-GB"/>
              </w:rPr>
            </w:pPr>
            <w:r>
              <w:rPr>
                <w:rFonts w:ascii="Lato" w:hAnsi="Lato"/>
                <w:b/>
                <w:color w:val="303033"/>
                <w:sz w:val="27"/>
                <w:szCs w:val="27"/>
                <w:lang w:val="cy-GB"/>
              </w:rPr>
              <w:t>Sgwrs gyffredinol</w:t>
            </w:r>
          </w:p>
        </w:tc>
      </w:tr>
      <w:tr w:rsidR="00FF64EB" w:rsidRPr="009809BB" w14:paraId="26740085" w14:textId="77777777" w:rsidTr="00781B53">
        <w:tc>
          <w:tcPr>
            <w:tcW w:w="9493" w:type="dxa"/>
          </w:tcPr>
          <w:p w14:paraId="0ACAF05E" w14:textId="49A241C4" w:rsidR="00FF64EB" w:rsidRPr="009809BB" w:rsidRDefault="009809BB" w:rsidP="0044418F">
            <w:pPr>
              <w:pStyle w:val="NormalGwe"/>
              <w:spacing w:before="0" w:beforeAutospacing="0" w:line="375" w:lineRule="atLeast"/>
              <w:rPr>
                <w:lang w:val="cy-GB"/>
              </w:rPr>
            </w:pPr>
            <w:r>
              <w:rPr>
                <w:lang w:val="cy-GB"/>
              </w:rPr>
              <w:t>Rhannwyd pawb yn grwpiau bach i gael sgwrs ‘diwedd tymor’. Nododd pawb fod eu sgiliau technegol a thiwtora ar-lein wedi datblygu’n aruthrol. Nodwyd rhai manteision dysgu rhithiol: hwylustod, llai o salwch y</w:t>
            </w:r>
            <w:bookmarkStart w:id="0" w:name="_GoBack"/>
            <w:bookmarkEnd w:id="0"/>
            <w:r>
              <w:rPr>
                <w:lang w:val="cy-GB"/>
              </w:rPr>
              <w:t>mhlith tiwtoriaid, y gallu i ddysgu rhagor o oriau. Nodwyd bod rhai elfennau’n mynd ar goll wrth ddysgu’n rhithiol: gallu gweld y dysgwyr drwy’r amser, ymyrraeth ieithyddol gyson a bywiog, ffurfio perthynas.</w:t>
            </w:r>
          </w:p>
        </w:tc>
      </w:tr>
      <w:tr w:rsidR="00FF64EB" w:rsidRPr="009778E4" w14:paraId="25DCB971" w14:textId="77777777" w:rsidTr="00781B53">
        <w:tc>
          <w:tcPr>
            <w:tcW w:w="9493" w:type="dxa"/>
          </w:tcPr>
          <w:p w14:paraId="4B44B4E6" w14:textId="3ECFFD0E" w:rsidR="00FF64EB" w:rsidRPr="009809BB" w:rsidRDefault="009809BB" w:rsidP="0044418F">
            <w:pPr>
              <w:pStyle w:val="NormalGwe"/>
              <w:spacing w:before="0" w:beforeAutospacing="0" w:line="375" w:lineRule="atLeast"/>
              <w:rPr>
                <w:lang w:val="cy-GB"/>
              </w:rPr>
            </w:pPr>
            <w:r w:rsidRPr="009809BB">
              <w:rPr>
                <w:b/>
                <w:lang w:val="cy-GB"/>
              </w:rPr>
              <w:t>Calendr digwyddiadau</w:t>
            </w:r>
          </w:p>
        </w:tc>
      </w:tr>
      <w:tr w:rsidR="002714A8" w:rsidRPr="009809BB" w14:paraId="43E6FA6E" w14:textId="77777777" w:rsidTr="00781B53">
        <w:tc>
          <w:tcPr>
            <w:tcW w:w="9493" w:type="dxa"/>
          </w:tcPr>
          <w:p w14:paraId="2AD18BA5" w14:textId="4932F7E6" w:rsidR="002714A8" w:rsidRPr="009809BB" w:rsidRDefault="009809BB" w:rsidP="00E72171">
            <w:pPr>
              <w:pStyle w:val="NormalGwe"/>
              <w:spacing w:before="0" w:beforeAutospacing="0" w:after="0" w:afterAutospacing="0" w:line="375" w:lineRule="atLeast"/>
              <w:rPr>
                <w:b/>
                <w:lang w:val="cy-GB"/>
              </w:rPr>
            </w:pPr>
            <w:r w:rsidRPr="009809BB">
              <w:rPr>
                <w:lang w:val="cy-GB"/>
              </w:rPr>
              <w:t>Atgoffwyd pawb am y sesiwn goginio fyw olaf ddydd Gwener, cyngerdd Dafydd Iwan ddydd Iau a hyfforddiant Mynediad ar 7 Ionawr, i edrych yn benodol ar gyrsiau cyfunol.</w:t>
            </w:r>
          </w:p>
        </w:tc>
      </w:tr>
      <w:tr w:rsidR="00213DBC" w:rsidRPr="009809BB" w14:paraId="3271A1CB" w14:textId="77777777" w:rsidTr="00781B53">
        <w:tc>
          <w:tcPr>
            <w:tcW w:w="9493" w:type="dxa"/>
          </w:tcPr>
          <w:p w14:paraId="0D8495C0" w14:textId="28EBB5CC" w:rsidR="00741866" w:rsidRPr="00E72171" w:rsidRDefault="00CC6004" w:rsidP="0082027A">
            <w:pPr>
              <w:rPr>
                <w:color w:val="FF0000"/>
                <w:lang w:val="cy-GB"/>
              </w:rPr>
            </w:pPr>
            <w:r w:rsidRPr="00E72171">
              <w:rPr>
                <w:color w:val="FF0000"/>
                <w:lang w:val="cy-GB"/>
              </w:rPr>
              <w:t xml:space="preserve">Cyfarfod </w:t>
            </w:r>
            <w:r w:rsidR="0082027A" w:rsidRPr="00E72171">
              <w:rPr>
                <w:color w:val="FF0000"/>
                <w:lang w:val="cy-GB"/>
              </w:rPr>
              <w:t xml:space="preserve">nesaf: </w:t>
            </w:r>
            <w:r w:rsidR="009809BB">
              <w:rPr>
                <w:color w:val="FF0000"/>
                <w:lang w:val="cy-GB"/>
              </w:rPr>
              <w:t>11 Ionawr</w:t>
            </w:r>
            <w:r w:rsidR="00213DBC" w:rsidRPr="00E72171">
              <w:rPr>
                <w:color w:val="FF0000"/>
                <w:lang w:val="cy-GB"/>
              </w:rPr>
              <w:t xml:space="preserve"> am 2pm</w:t>
            </w:r>
            <w:r w:rsidR="009809BB">
              <w:rPr>
                <w:color w:val="FF0000"/>
                <w:lang w:val="cy-GB"/>
              </w:rPr>
              <w:t>. Byddwn yn cwrdd bob yn ail wythnos yn y flwyddyn newydd. Anfonir dolen newydd ar gyfer y tymor nesaf.</w:t>
            </w:r>
          </w:p>
        </w:tc>
      </w:tr>
    </w:tbl>
    <w:p w14:paraId="4C58C7AE" w14:textId="77777777" w:rsidR="00DB0702" w:rsidRPr="00E72171" w:rsidRDefault="00DB0702">
      <w:pPr>
        <w:rPr>
          <w:lang w:val="cy-GB"/>
        </w:rPr>
      </w:pPr>
    </w:p>
    <w:p w14:paraId="04F13D60" w14:textId="77777777" w:rsidR="00213DBC" w:rsidRPr="00E72171" w:rsidRDefault="00213DBC">
      <w:pPr>
        <w:rPr>
          <w:lang w:val="cy-GB"/>
        </w:rPr>
      </w:pPr>
    </w:p>
    <w:sectPr w:rsidR="00213DBC" w:rsidRPr="00E721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8274C" w14:textId="77777777" w:rsidR="006836EA" w:rsidRDefault="006836EA" w:rsidP="006836EA">
      <w:pPr>
        <w:spacing w:after="0" w:line="240" w:lineRule="auto"/>
      </w:pPr>
      <w:r>
        <w:separator/>
      </w:r>
    </w:p>
  </w:endnote>
  <w:endnote w:type="continuationSeparator" w:id="0">
    <w:p w14:paraId="01CF0A75" w14:textId="77777777" w:rsidR="006836EA" w:rsidRDefault="006836EA" w:rsidP="0068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2D3E0" w14:textId="77777777" w:rsidR="006836EA" w:rsidRDefault="006836EA">
    <w:pPr>
      <w:pStyle w:val="Troedy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865B3" w14:textId="77777777" w:rsidR="006836EA" w:rsidRDefault="006836EA">
    <w:pPr>
      <w:pStyle w:val="Troedyn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888F0" w14:textId="77777777" w:rsidR="006836EA" w:rsidRDefault="006836EA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867C4" w14:textId="77777777" w:rsidR="006836EA" w:rsidRDefault="006836EA" w:rsidP="006836EA">
      <w:pPr>
        <w:spacing w:after="0" w:line="240" w:lineRule="auto"/>
      </w:pPr>
      <w:r>
        <w:separator/>
      </w:r>
    </w:p>
  </w:footnote>
  <w:footnote w:type="continuationSeparator" w:id="0">
    <w:p w14:paraId="637CFE02" w14:textId="77777777" w:rsidR="006836EA" w:rsidRDefault="006836EA" w:rsidP="00683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49AE4" w14:textId="77777777" w:rsidR="006836EA" w:rsidRDefault="006836EA">
    <w:pPr>
      <w:pStyle w:val="Pennyn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A2F18" w14:textId="77777777" w:rsidR="006836EA" w:rsidRDefault="006836EA">
    <w:pPr>
      <w:pStyle w:val="Pennyn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85773" w14:textId="77777777" w:rsidR="006836EA" w:rsidRDefault="006836EA">
    <w:pPr>
      <w:pStyle w:val="Penny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A781F"/>
    <w:multiLevelType w:val="hybridMultilevel"/>
    <w:tmpl w:val="346A24E0"/>
    <w:lvl w:ilvl="0" w:tplc="331C1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3CC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746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8EA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AC6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720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7CE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EE0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C5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3A7F80"/>
    <w:multiLevelType w:val="hybridMultilevel"/>
    <w:tmpl w:val="583C7338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794610"/>
    <w:multiLevelType w:val="hybridMultilevel"/>
    <w:tmpl w:val="A98E5F62"/>
    <w:lvl w:ilvl="0" w:tplc="505E89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30819"/>
    <w:multiLevelType w:val="hybridMultilevel"/>
    <w:tmpl w:val="36D4AE16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B419C2"/>
    <w:multiLevelType w:val="hybridMultilevel"/>
    <w:tmpl w:val="BC7C7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10452"/>
    <w:multiLevelType w:val="hybridMultilevel"/>
    <w:tmpl w:val="270A23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F7EB2"/>
    <w:multiLevelType w:val="hybridMultilevel"/>
    <w:tmpl w:val="7C08B20C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DF286C"/>
    <w:multiLevelType w:val="hybridMultilevel"/>
    <w:tmpl w:val="E5AEE628"/>
    <w:lvl w:ilvl="0" w:tplc="C5FE4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5140C"/>
    <w:multiLevelType w:val="hybridMultilevel"/>
    <w:tmpl w:val="9D3CB8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236E8"/>
    <w:multiLevelType w:val="hybridMultilevel"/>
    <w:tmpl w:val="82CC414C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CB2BD8"/>
    <w:multiLevelType w:val="hybridMultilevel"/>
    <w:tmpl w:val="6F161B9E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F254BE"/>
    <w:multiLevelType w:val="hybridMultilevel"/>
    <w:tmpl w:val="8B3C1DF4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1"/>
  </w:num>
  <w:num w:numId="5">
    <w:abstractNumId w:val="9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4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02"/>
    <w:rsid w:val="00015A82"/>
    <w:rsid w:val="0001601D"/>
    <w:rsid w:val="0002563F"/>
    <w:rsid w:val="00031567"/>
    <w:rsid w:val="00037F74"/>
    <w:rsid w:val="00043C14"/>
    <w:rsid w:val="00052B0D"/>
    <w:rsid w:val="00063464"/>
    <w:rsid w:val="00063C2B"/>
    <w:rsid w:val="0007356B"/>
    <w:rsid w:val="000766B2"/>
    <w:rsid w:val="00092A90"/>
    <w:rsid w:val="000A179E"/>
    <w:rsid w:val="000A18D2"/>
    <w:rsid w:val="000A6444"/>
    <w:rsid w:val="000C0963"/>
    <w:rsid w:val="000D6335"/>
    <w:rsid w:val="000D7673"/>
    <w:rsid w:val="000D7CDC"/>
    <w:rsid w:val="000E6884"/>
    <w:rsid w:val="001111CF"/>
    <w:rsid w:val="00112419"/>
    <w:rsid w:val="00133598"/>
    <w:rsid w:val="00153BC2"/>
    <w:rsid w:val="0015700F"/>
    <w:rsid w:val="001641FA"/>
    <w:rsid w:val="0016535B"/>
    <w:rsid w:val="00174288"/>
    <w:rsid w:val="00182A36"/>
    <w:rsid w:val="001852EA"/>
    <w:rsid w:val="0018587D"/>
    <w:rsid w:val="00190D86"/>
    <w:rsid w:val="001A2770"/>
    <w:rsid w:val="001A77B1"/>
    <w:rsid w:val="001C1EE3"/>
    <w:rsid w:val="001C2831"/>
    <w:rsid w:val="001C574B"/>
    <w:rsid w:val="00201D4E"/>
    <w:rsid w:val="00202721"/>
    <w:rsid w:val="0020584D"/>
    <w:rsid w:val="00207E53"/>
    <w:rsid w:val="00213DBC"/>
    <w:rsid w:val="00214DDB"/>
    <w:rsid w:val="0022056E"/>
    <w:rsid w:val="00227FDD"/>
    <w:rsid w:val="00236F57"/>
    <w:rsid w:val="00240279"/>
    <w:rsid w:val="00253B67"/>
    <w:rsid w:val="002603B1"/>
    <w:rsid w:val="00265391"/>
    <w:rsid w:val="002714A8"/>
    <w:rsid w:val="0027154B"/>
    <w:rsid w:val="00274041"/>
    <w:rsid w:val="00276901"/>
    <w:rsid w:val="002805C4"/>
    <w:rsid w:val="002805F7"/>
    <w:rsid w:val="00282F5D"/>
    <w:rsid w:val="00287D5B"/>
    <w:rsid w:val="002972B4"/>
    <w:rsid w:val="002B15CF"/>
    <w:rsid w:val="002B1F0F"/>
    <w:rsid w:val="002B6A0B"/>
    <w:rsid w:val="002B7557"/>
    <w:rsid w:val="002C7FF7"/>
    <w:rsid w:val="002D562A"/>
    <w:rsid w:val="002E10F0"/>
    <w:rsid w:val="002E6DEC"/>
    <w:rsid w:val="002F11E1"/>
    <w:rsid w:val="002F2EDD"/>
    <w:rsid w:val="00301CED"/>
    <w:rsid w:val="0030270D"/>
    <w:rsid w:val="00307BEB"/>
    <w:rsid w:val="00311B7B"/>
    <w:rsid w:val="003131BA"/>
    <w:rsid w:val="00320382"/>
    <w:rsid w:val="00333C8E"/>
    <w:rsid w:val="003504A1"/>
    <w:rsid w:val="00362CC3"/>
    <w:rsid w:val="00363748"/>
    <w:rsid w:val="00364D5D"/>
    <w:rsid w:val="00373CF8"/>
    <w:rsid w:val="003740E7"/>
    <w:rsid w:val="0039778A"/>
    <w:rsid w:val="003B06D7"/>
    <w:rsid w:val="003B767B"/>
    <w:rsid w:val="003C3844"/>
    <w:rsid w:val="003D07D4"/>
    <w:rsid w:val="003D3359"/>
    <w:rsid w:val="003D6D75"/>
    <w:rsid w:val="003E4816"/>
    <w:rsid w:val="003F0912"/>
    <w:rsid w:val="003F12F8"/>
    <w:rsid w:val="00411D2A"/>
    <w:rsid w:val="00421BF6"/>
    <w:rsid w:val="00430D2C"/>
    <w:rsid w:val="00443C09"/>
    <w:rsid w:val="0044418F"/>
    <w:rsid w:val="004524D6"/>
    <w:rsid w:val="0045769D"/>
    <w:rsid w:val="00457FFC"/>
    <w:rsid w:val="00460654"/>
    <w:rsid w:val="00472F0C"/>
    <w:rsid w:val="004741B7"/>
    <w:rsid w:val="00484E98"/>
    <w:rsid w:val="00492C98"/>
    <w:rsid w:val="00496EF6"/>
    <w:rsid w:val="004A4192"/>
    <w:rsid w:val="004C1CA9"/>
    <w:rsid w:val="004C30CC"/>
    <w:rsid w:val="004C4ADC"/>
    <w:rsid w:val="004C75A9"/>
    <w:rsid w:val="004D4761"/>
    <w:rsid w:val="004D67E8"/>
    <w:rsid w:val="004E1EAF"/>
    <w:rsid w:val="004E450F"/>
    <w:rsid w:val="004F0A1F"/>
    <w:rsid w:val="004F3D37"/>
    <w:rsid w:val="004F7BEE"/>
    <w:rsid w:val="0054592A"/>
    <w:rsid w:val="005524D3"/>
    <w:rsid w:val="0055290B"/>
    <w:rsid w:val="005750C5"/>
    <w:rsid w:val="005830DE"/>
    <w:rsid w:val="005843BC"/>
    <w:rsid w:val="00586628"/>
    <w:rsid w:val="00587513"/>
    <w:rsid w:val="00591637"/>
    <w:rsid w:val="0059210F"/>
    <w:rsid w:val="005A1EC1"/>
    <w:rsid w:val="005A7590"/>
    <w:rsid w:val="005B0EFB"/>
    <w:rsid w:val="005B5C27"/>
    <w:rsid w:val="005B5E22"/>
    <w:rsid w:val="005B7700"/>
    <w:rsid w:val="005C143C"/>
    <w:rsid w:val="005D16F3"/>
    <w:rsid w:val="005E669D"/>
    <w:rsid w:val="005E6DA6"/>
    <w:rsid w:val="005E79B7"/>
    <w:rsid w:val="005F379A"/>
    <w:rsid w:val="006076F0"/>
    <w:rsid w:val="00627C8F"/>
    <w:rsid w:val="00630F8E"/>
    <w:rsid w:val="00635423"/>
    <w:rsid w:val="00635DB8"/>
    <w:rsid w:val="00640FF4"/>
    <w:rsid w:val="006742D2"/>
    <w:rsid w:val="00683244"/>
    <w:rsid w:val="006836EA"/>
    <w:rsid w:val="006A166E"/>
    <w:rsid w:val="006A5A9D"/>
    <w:rsid w:val="006B3ACE"/>
    <w:rsid w:val="006D594C"/>
    <w:rsid w:val="006E687B"/>
    <w:rsid w:val="006E7A33"/>
    <w:rsid w:val="006F73DA"/>
    <w:rsid w:val="00717CA5"/>
    <w:rsid w:val="00722B88"/>
    <w:rsid w:val="00725723"/>
    <w:rsid w:val="0072643E"/>
    <w:rsid w:val="00741866"/>
    <w:rsid w:val="00755851"/>
    <w:rsid w:val="00762BF0"/>
    <w:rsid w:val="00763860"/>
    <w:rsid w:val="00781B53"/>
    <w:rsid w:val="0078342B"/>
    <w:rsid w:val="00787102"/>
    <w:rsid w:val="007949EE"/>
    <w:rsid w:val="007A16E2"/>
    <w:rsid w:val="007A2D5F"/>
    <w:rsid w:val="007A494D"/>
    <w:rsid w:val="007A7502"/>
    <w:rsid w:val="007D0059"/>
    <w:rsid w:val="007E0ECA"/>
    <w:rsid w:val="007E5E67"/>
    <w:rsid w:val="007F0527"/>
    <w:rsid w:val="008029F4"/>
    <w:rsid w:val="008147E2"/>
    <w:rsid w:val="0082027A"/>
    <w:rsid w:val="00822B22"/>
    <w:rsid w:val="00823FBA"/>
    <w:rsid w:val="00825A9A"/>
    <w:rsid w:val="0082709E"/>
    <w:rsid w:val="00846A4B"/>
    <w:rsid w:val="008577A2"/>
    <w:rsid w:val="008617A4"/>
    <w:rsid w:val="00864ECA"/>
    <w:rsid w:val="00866CDB"/>
    <w:rsid w:val="008747A6"/>
    <w:rsid w:val="008753D6"/>
    <w:rsid w:val="00881969"/>
    <w:rsid w:val="008871FF"/>
    <w:rsid w:val="0089487E"/>
    <w:rsid w:val="00894D0E"/>
    <w:rsid w:val="008A284B"/>
    <w:rsid w:val="008A7C94"/>
    <w:rsid w:val="008C203B"/>
    <w:rsid w:val="008D073A"/>
    <w:rsid w:val="0092509C"/>
    <w:rsid w:val="00943E45"/>
    <w:rsid w:val="009454EC"/>
    <w:rsid w:val="009500D4"/>
    <w:rsid w:val="0095622D"/>
    <w:rsid w:val="009622A2"/>
    <w:rsid w:val="00967534"/>
    <w:rsid w:val="009722E1"/>
    <w:rsid w:val="009778E4"/>
    <w:rsid w:val="009809BB"/>
    <w:rsid w:val="00986F6F"/>
    <w:rsid w:val="009967D6"/>
    <w:rsid w:val="009A1FC3"/>
    <w:rsid w:val="009A70EB"/>
    <w:rsid w:val="009B6298"/>
    <w:rsid w:val="009B728C"/>
    <w:rsid w:val="009D7785"/>
    <w:rsid w:val="009F377F"/>
    <w:rsid w:val="009F4BD8"/>
    <w:rsid w:val="00A009C3"/>
    <w:rsid w:val="00A17BCB"/>
    <w:rsid w:val="00A24040"/>
    <w:rsid w:val="00A31D66"/>
    <w:rsid w:val="00A3228C"/>
    <w:rsid w:val="00A42680"/>
    <w:rsid w:val="00A50894"/>
    <w:rsid w:val="00A522ED"/>
    <w:rsid w:val="00A56CF4"/>
    <w:rsid w:val="00A57D32"/>
    <w:rsid w:val="00A617C1"/>
    <w:rsid w:val="00A639C9"/>
    <w:rsid w:val="00A727C9"/>
    <w:rsid w:val="00A80402"/>
    <w:rsid w:val="00A842DB"/>
    <w:rsid w:val="00A955D4"/>
    <w:rsid w:val="00A96F03"/>
    <w:rsid w:val="00AA2CDC"/>
    <w:rsid w:val="00AA45C8"/>
    <w:rsid w:val="00AB497F"/>
    <w:rsid w:val="00AC1BB7"/>
    <w:rsid w:val="00AD1ACF"/>
    <w:rsid w:val="00AD1CB3"/>
    <w:rsid w:val="00AD53CC"/>
    <w:rsid w:val="00AE3006"/>
    <w:rsid w:val="00AF1E37"/>
    <w:rsid w:val="00AF4760"/>
    <w:rsid w:val="00B03A3E"/>
    <w:rsid w:val="00B0437E"/>
    <w:rsid w:val="00B177E7"/>
    <w:rsid w:val="00B36827"/>
    <w:rsid w:val="00B42057"/>
    <w:rsid w:val="00B62C42"/>
    <w:rsid w:val="00B6496E"/>
    <w:rsid w:val="00B65036"/>
    <w:rsid w:val="00B674E6"/>
    <w:rsid w:val="00B6777C"/>
    <w:rsid w:val="00B72335"/>
    <w:rsid w:val="00B7452C"/>
    <w:rsid w:val="00B7506C"/>
    <w:rsid w:val="00B76CC7"/>
    <w:rsid w:val="00B77CAB"/>
    <w:rsid w:val="00B867FF"/>
    <w:rsid w:val="00B933F1"/>
    <w:rsid w:val="00B94752"/>
    <w:rsid w:val="00BA14EE"/>
    <w:rsid w:val="00BC4874"/>
    <w:rsid w:val="00BE6751"/>
    <w:rsid w:val="00BE7B5E"/>
    <w:rsid w:val="00C02D86"/>
    <w:rsid w:val="00C03B4C"/>
    <w:rsid w:val="00C06D0A"/>
    <w:rsid w:val="00C16BA1"/>
    <w:rsid w:val="00C2325D"/>
    <w:rsid w:val="00C23D5B"/>
    <w:rsid w:val="00C359A8"/>
    <w:rsid w:val="00C45AAA"/>
    <w:rsid w:val="00C57A27"/>
    <w:rsid w:val="00C62CA4"/>
    <w:rsid w:val="00C635FF"/>
    <w:rsid w:val="00C80518"/>
    <w:rsid w:val="00C87E53"/>
    <w:rsid w:val="00CA186A"/>
    <w:rsid w:val="00CA69C4"/>
    <w:rsid w:val="00CA7660"/>
    <w:rsid w:val="00CC6004"/>
    <w:rsid w:val="00CD1BBF"/>
    <w:rsid w:val="00CD3AAC"/>
    <w:rsid w:val="00CE09D4"/>
    <w:rsid w:val="00CE4115"/>
    <w:rsid w:val="00CE532A"/>
    <w:rsid w:val="00CF46F5"/>
    <w:rsid w:val="00D10A2F"/>
    <w:rsid w:val="00D12F63"/>
    <w:rsid w:val="00D237E3"/>
    <w:rsid w:val="00D26125"/>
    <w:rsid w:val="00D3473D"/>
    <w:rsid w:val="00D424A5"/>
    <w:rsid w:val="00D5448D"/>
    <w:rsid w:val="00D65EFC"/>
    <w:rsid w:val="00D734CA"/>
    <w:rsid w:val="00D8072A"/>
    <w:rsid w:val="00D84361"/>
    <w:rsid w:val="00D92435"/>
    <w:rsid w:val="00D971C9"/>
    <w:rsid w:val="00DB0702"/>
    <w:rsid w:val="00DB7744"/>
    <w:rsid w:val="00DD2C2F"/>
    <w:rsid w:val="00DE5A69"/>
    <w:rsid w:val="00DF281F"/>
    <w:rsid w:val="00DF3AA1"/>
    <w:rsid w:val="00E02790"/>
    <w:rsid w:val="00E079B6"/>
    <w:rsid w:val="00E21C64"/>
    <w:rsid w:val="00E423B8"/>
    <w:rsid w:val="00E55716"/>
    <w:rsid w:val="00E57732"/>
    <w:rsid w:val="00E72171"/>
    <w:rsid w:val="00E753E7"/>
    <w:rsid w:val="00E84CA8"/>
    <w:rsid w:val="00E952DF"/>
    <w:rsid w:val="00E95B8A"/>
    <w:rsid w:val="00EA2A96"/>
    <w:rsid w:val="00EA57F9"/>
    <w:rsid w:val="00EA7E92"/>
    <w:rsid w:val="00EB05C2"/>
    <w:rsid w:val="00ED027F"/>
    <w:rsid w:val="00ED4EB1"/>
    <w:rsid w:val="00EE144C"/>
    <w:rsid w:val="00EE32F8"/>
    <w:rsid w:val="00F02119"/>
    <w:rsid w:val="00F16FDE"/>
    <w:rsid w:val="00F25366"/>
    <w:rsid w:val="00F25B58"/>
    <w:rsid w:val="00F27D10"/>
    <w:rsid w:val="00F36F1A"/>
    <w:rsid w:val="00F560B7"/>
    <w:rsid w:val="00F6207E"/>
    <w:rsid w:val="00F636BF"/>
    <w:rsid w:val="00F655A6"/>
    <w:rsid w:val="00F7649E"/>
    <w:rsid w:val="00F91165"/>
    <w:rsid w:val="00F91B89"/>
    <w:rsid w:val="00F92C1A"/>
    <w:rsid w:val="00F970EC"/>
    <w:rsid w:val="00FA47B5"/>
    <w:rsid w:val="00FB5F4E"/>
    <w:rsid w:val="00FD447F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F38F9D"/>
  <w15:chartTrackingRefBased/>
  <w15:docId w15:val="{68C00821-8E4A-4899-BC79-BBAE42C6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uiPriority w:val="39"/>
    <w:rsid w:val="00DB0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ddolen">
    <w:name w:val="Hyperlink"/>
    <w:basedOn w:val="FfontParagraffDdiofyn"/>
    <w:uiPriority w:val="99"/>
    <w:unhideWhenUsed/>
    <w:rsid w:val="004F7BEE"/>
    <w:rPr>
      <w:color w:val="0563C1" w:themeColor="hyperlink"/>
      <w:u w:val="single"/>
    </w:rPr>
  </w:style>
  <w:style w:type="paragraph" w:styleId="ParagraffRhestr">
    <w:name w:val="List Paragraph"/>
    <w:basedOn w:val="Normal"/>
    <w:uiPriority w:val="34"/>
    <w:qFormat/>
    <w:rsid w:val="000C0963"/>
    <w:pPr>
      <w:ind w:left="720"/>
      <w:contextualSpacing/>
    </w:pPr>
  </w:style>
  <w:style w:type="paragraph" w:styleId="Pennyn">
    <w:name w:val="header"/>
    <w:basedOn w:val="Normal"/>
    <w:link w:val="PennynNod"/>
    <w:uiPriority w:val="99"/>
    <w:unhideWhenUsed/>
    <w:rsid w:val="00683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6836EA"/>
  </w:style>
  <w:style w:type="paragraph" w:styleId="Troedyn">
    <w:name w:val="footer"/>
    <w:basedOn w:val="Normal"/>
    <w:link w:val="TroedynNod"/>
    <w:uiPriority w:val="99"/>
    <w:unhideWhenUsed/>
    <w:rsid w:val="00683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6836EA"/>
  </w:style>
  <w:style w:type="paragraph" w:styleId="NormalGwe">
    <w:name w:val="Normal (Web)"/>
    <w:basedOn w:val="Normal"/>
    <w:uiPriority w:val="99"/>
    <w:unhideWhenUsed/>
    <w:rsid w:val="004441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1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EC993B78BD44391798A1D9493F7C4" ma:contentTypeVersion="13" ma:contentTypeDescription="Create a new document." ma:contentTypeScope="" ma:versionID="fb0307d8fe17cba54b19b20692b6a450">
  <xsd:schema xmlns:xsd="http://www.w3.org/2001/XMLSchema" xmlns:xs="http://www.w3.org/2001/XMLSchema" xmlns:p="http://schemas.microsoft.com/office/2006/metadata/properties" xmlns:ns3="25ce3cbb-3bbb-428e-8fbe-608006d66d82" xmlns:ns4="1d233544-c417-4f90-a699-e7fbf73512b7" targetNamespace="http://schemas.microsoft.com/office/2006/metadata/properties" ma:root="true" ma:fieldsID="8b17ae72300a725eb322970410652564" ns3:_="" ns4:_="">
    <xsd:import namespace="25ce3cbb-3bbb-428e-8fbe-608006d66d82"/>
    <xsd:import namespace="1d233544-c417-4f90-a699-e7fbf73512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e3cbb-3bbb-428e-8fbe-608006d66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33544-c417-4f90-a699-e7fbf73512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F0C8BC-3834-4644-89A3-69AFB88E75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C85089-32CD-42C7-8C13-224BC90E6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ce3cbb-3bbb-428e-8fbe-608006d66d82"/>
    <ds:schemaRef ds:uri="1d233544-c417-4f90-a699-e7fbf7351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8CC79D-C40F-48E6-9DFB-3AB898DACB1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5ce3cbb-3bbb-428e-8fbe-608006d66d82"/>
    <ds:schemaRef ds:uri="http://purl.org/dc/elements/1.1/"/>
    <ds:schemaRef ds:uri="http://schemas.microsoft.com/office/2006/metadata/properties"/>
    <ds:schemaRef ds:uri="1d233544-c417-4f90-a699-e7fbf73512b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Wales Trinity Saint David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Prosser</dc:creator>
  <cp:keywords/>
  <dc:description/>
  <cp:lastModifiedBy>Helen Prosser</cp:lastModifiedBy>
  <cp:revision>2</cp:revision>
  <dcterms:created xsi:type="dcterms:W3CDTF">2020-12-15T18:04:00Z</dcterms:created>
  <dcterms:modified xsi:type="dcterms:W3CDTF">2020-12-15T18:04:00Z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0x01010046EEC993B78BD44391798A1D9493F7C4</vt:lpwstr>
  </property>
</Properties>
</file>