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7A7DF" w14:textId="77777777" w:rsidR="008D4AD2" w:rsidRPr="008671D4" w:rsidRDefault="008D4AD2" w:rsidP="00BE49C7">
      <w:pPr>
        <w:spacing w:after="0"/>
        <w:jc w:val="center"/>
        <w:rPr>
          <w:rFonts w:ascii="Cymraeg" w:hAnsi="Cymraeg"/>
          <w:sz w:val="72"/>
          <w:szCs w:val="24"/>
        </w:rPr>
      </w:pPr>
      <w:r w:rsidRPr="008671D4">
        <w:rPr>
          <w:rFonts w:ascii="Cymraeg" w:hAnsi="Cymraeg"/>
          <w:noProof/>
          <w:sz w:val="72"/>
          <w:szCs w:val="24"/>
          <w:lang w:val="cy-GB" w:eastAsia="cy-GB"/>
        </w:rPr>
        <w:drawing>
          <wp:inline distT="0" distB="0" distL="0" distR="0" wp14:anchorId="20634A35" wp14:editId="1C228E26">
            <wp:extent cx="2455188" cy="9906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151" cy="995023"/>
                    </a:xfrm>
                    <a:prstGeom prst="rect">
                      <a:avLst/>
                    </a:prstGeom>
                    <a:noFill/>
                  </pic:spPr>
                </pic:pic>
              </a:graphicData>
            </a:graphic>
          </wp:inline>
        </w:drawing>
      </w:r>
    </w:p>
    <w:p w14:paraId="1ED005BB" w14:textId="77777777" w:rsidR="008D4AD2" w:rsidRPr="008671D4" w:rsidRDefault="008D4AD2" w:rsidP="00BE49C7">
      <w:pPr>
        <w:spacing w:after="0"/>
        <w:jc w:val="center"/>
        <w:rPr>
          <w:rFonts w:ascii="Cymraeg" w:hAnsi="Cymraeg"/>
          <w:sz w:val="72"/>
          <w:szCs w:val="24"/>
        </w:rPr>
      </w:pPr>
    </w:p>
    <w:p w14:paraId="2D78AA1B" w14:textId="77777777" w:rsidR="008D4AD2" w:rsidRPr="008671D4" w:rsidRDefault="008D4AD2" w:rsidP="00BE49C7">
      <w:pPr>
        <w:spacing w:after="0"/>
        <w:jc w:val="center"/>
        <w:rPr>
          <w:rFonts w:ascii="Cymraeg" w:hAnsi="Cymraeg"/>
          <w:sz w:val="72"/>
          <w:szCs w:val="24"/>
        </w:rPr>
      </w:pPr>
    </w:p>
    <w:p w14:paraId="0922991D" w14:textId="77777777" w:rsidR="008D4AD2" w:rsidRPr="008671D4" w:rsidRDefault="008D4AD2" w:rsidP="00BE49C7">
      <w:pPr>
        <w:spacing w:after="0"/>
        <w:jc w:val="center"/>
        <w:rPr>
          <w:rFonts w:ascii="Cymraeg" w:hAnsi="Cymraeg"/>
          <w:sz w:val="72"/>
          <w:szCs w:val="24"/>
        </w:rPr>
      </w:pPr>
    </w:p>
    <w:p w14:paraId="0F58B612" w14:textId="77777777" w:rsidR="008D4AD2" w:rsidRPr="008671D4" w:rsidRDefault="008D4AD2" w:rsidP="008D4AD2">
      <w:pPr>
        <w:spacing w:after="0"/>
        <w:jc w:val="center"/>
        <w:rPr>
          <w:rFonts w:ascii="Cymraeg" w:hAnsi="Cymraeg"/>
          <w:sz w:val="72"/>
          <w:szCs w:val="24"/>
        </w:rPr>
      </w:pPr>
    </w:p>
    <w:p w14:paraId="594D7D6B" w14:textId="37283132" w:rsidR="002449A9" w:rsidRPr="008671D4" w:rsidRDefault="00F9175C" w:rsidP="00A948DE">
      <w:pPr>
        <w:spacing w:after="0"/>
        <w:jc w:val="center"/>
        <w:rPr>
          <w:rFonts w:ascii="Cymraeg" w:hAnsi="Cymraeg"/>
          <w:color w:val="461964"/>
          <w:sz w:val="72"/>
          <w:szCs w:val="24"/>
        </w:rPr>
      </w:pPr>
      <w:r w:rsidRPr="008671D4">
        <w:rPr>
          <w:rFonts w:ascii="Cymraeg" w:hAnsi="Cymraeg"/>
          <w:color w:val="461964"/>
          <w:sz w:val="72"/>
          <w:szCs w:val="24"/>
        </w:rPr>
        <w:t xml:space="preserve">THE </w:t>
      </w:r>
      <w:r w:rsidR="00A948DE" w:rsidRPr="008671D4">
        <w:rPr>
          <w:rFonts w:ascii="Cymraeg" w:hAnsi="Cymraeg"/>
          <w:color w:val="461964"/>
          <w:sz w:val="72"/>
          <w:szCs w:val="24"/>
        </w:rPr>
        <w:t>FINANCIAL CONTINGENCY FUND POLICY</w:t>
      </w:r>
    </w:p>
    <w:p w14:paraId="5AE4C3A4" w14:textId="5D246003" w:rsidR="00B41D33" w:rsidRPr="008671D4" w:rsidRDefault="00B41D33" w:rsidP="00A948DE">
      <w:pPr>
        <w:spacing w:after="0"/>
        <w:jc w:val="center"/>
        <w:rPr>
          <w:rFonts w:ascii="Cymraeg" w:hAnsi="Cymraeg"/>
          <w:color w:val="461964"/>
          <w:sz w:val="72"/>
          <w:szCs w:val="24"/>
        </w:rPr>
      </w:pPr>
    </w:p>
    <w:p w14:paraId="23A07139" w14:textId="77777777" w:rsidR="00B41D33" w:rsidRPr="008671D4" w:rsidRDefault="00B41D33" w:rsidP="00A948DE">
      <w:pPr>
        <w:spacing w:after="0"/>
        <w:jc w:val="center"/>
        <w:rPr>
          <w:rFonts w:ascii="Cymraeg" w:hAnsi="Cymraeg"/>
          <w:color w:val="461964"/>
          <w:sz w:val="72"/>
          <w:szCs w:val="24"/>
        </w:rPr>
      </w:pPr>
    </w:p>
    <w:p w14:paraId="5D3F79A6" w14:textId="7F7E1D4A" w:rsidR="00B41D33" w:rsidRPr="008671D4" w:rsidRDefault="00B41D33" w:rsidP="00A948DE">
      <w:pPr>
        <w:spacing w:after="0"/>
        <w:jc w:val="center"/>
        <w:rPr>
          <w:rFonts w:ascii="Cymraeg" w:hAnsi="Cymraeg"/>
          <w:color w:val="461964"/>
          <w:sz w:val="72"/>
          <w:szCs w:val="24"/>
        </w:rPr>
      </w:pPr>
    </w:p>
    <w:p w14:paraId="3B75BE88" w14:textId="24369513" w:rsidR="00B41D33" w:rsidRPr="008671D4" w:rsidRDefault="00B41D33" w:rsidP="00A948DE">
      <w:pPr>
        <w:spacing w:after="0"/>
        <w:jc w:val="center"/>
        <w:rPr>
          <w:rFonts w:ascii="Cymraeg" w:hAnsi="Cymraeg"/>
          <w:color w:val="461964"/>
          <w:sz w:val="72"/>
          <w:szCs w:val="24"/>
        </w:rPr>
      </w:pPr>
      <w:r w:rsidRPr="008671D4">
        <w:rPr>
          <w:noProof/>
          <w:lang w:val="cy-GB" w:eastAsia="cy-GB"/>
        </w:rPr>
        <w:drawing>
          <wp:anchor distT="0" distB="0" distL="114300" distR="114300" simplePos="0" relativeHeight="251657216" behindDoc="0" locked="0" layoutInCell="1" allowOverlap="1" wp14:anchorId="72CBEAC8" wp14:editId="73A5DB1F">
            <wp:simplePos x="0" y="0"/>
            <wp:positionH relativeFrom="margin">
              <wp:align>center</wp:align>
            </wp:positionH>
            <wp:positionV relativeFrom="paragraph">
              <wp:posOffset>533400</wp:posOffset>
            </wp:positionV>
            <wp:extent cx="2296795" cy="1028700"/>
            <wp:effectExtent l="0" t="0" r="8255" b="0"/>
            <wp:wrapThrough wrapText="bothSides">
              <wp:wrapPolygon edited="0">
                <wp:start x="0" y="0"/>
                <wp:lineTo x="0" y="21200"/>
                <wp:lineTo x="21498" y="21200"/>
                <wp:lineTo x="2149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96795" cy="1028700"/>
                    </a:xfrm>
                    <a:prstGeom prst="rect">
                      <a:avLst/>
                    </a:prstGeom>
                  </pic:spPr>
                </pic:pic>
              </a:graphicData>
            </a:graphic>
            <wp14:sizeRelH relativeFrom="margin">
              <wp14:pctWidth>0</wp14:pctWidth>
            </wp14:sizeRelH>
            <wp14:sizeRelV relativeFrom="margin">
              <wp14:pctHeight>0</wp14:pctHeight>
            </wp14:sizeRelV>
          </wp:anchor>
        </w:drawing>
      </w:r>
    </w:p>
    <w:p w14:paraId="181F1C7F" w14:textId="77777777" w:rsidR="00B41D33" w:rsidRPr="008671D4" w:rsidRDefault="00B41D33" w:rsidP="00A948DE">
      <w:pPr>
        <w:spacing w:after="0"/>
        <w:jc w:val="center"/>
        <w:rPr>
          <w:rFonts w:ascii="Cymraeg" w:hAnsi="Cymraeg"/>
          <w:color w:val="461964"/>
          <w:sz w:val="72"/>
          <w:szCs w:val="24"/>
        </w:rPr>
      </w:pPr>
    </w:p>
    <w:p w14:paraId="0AC737F7" w14:textId="77777777" w:rsidR="00B41D33" w:rsidRPr="008671D4" w:rsidRDefault="00B41D33" w:rsidP="00B41D33">
      <w:pPr>
        <w:spacing w:after="0"/>
        <w:jc w:val="right"/>
        <w:rPr>
          <w:rFonts w:ascii="Cymraeg" w:hAnsi="Cymraeg"/>
          <w:color w:val="461964"/>
          <w:sz w:val="20"/>
          <w:szCs w:val="24"/>
        </w:rPr>
      </w:pPr>
    </w:p>
    <w:p w14:paraId="17BAA373" w14:textId="77777777" w:rsidR="00B41D33" w:rsidRPr="008671D4" w:rsidRDefault="00B41D33" w:rsidP="00B41D33">
      <w:pPr>
        <w:spacing w:after="0"/>
        <w:jc w:val="right"/>
        <w:rPr>
          <w:rFonts w:ascii="Cymraeg" w:hAnsi="Cymraeg"/>
          <w:color w:val="461964"/>
          <w:sz w:val="20"/>
          <w:szCs w:val="24"/>
        </w:rPr>
      </w:pPr>
    </w:p>
    <w:p w14:paraId="6836AB2D" w14:textId="77777777" w:rsidR="00DB323E" w:rsidRPr="008671D4" w:rsidRDefault="00DB323E" w:rsidP="00B41D33">
      <w:pPr>
        <w:spacing w:after="0"/>
        <w:jc w:val="right"/>
        <w:rPr>
          <w:rFonts w:ascii="Cymraeg" w:hAnsi="Cymraeg"/>
          <w:color w:val="461964"/>
          <w:sz w:val="20"/>
          <w:szCs w:val="24"/>
        </w:rPr>
      </w:pPr>
    </w:p>
    <w:p w14:paraId="3A97894F" w14:textId="47D2C5A0" w:rsidR="00B41D33" w:rsidRPr="008671D4" w:rsidRDefault="002E4CF8" w:rsidP="00B41D33">
      <w:pPr>
        <w:spacing w:after="0"/>
        <w:jc w:val="right"/>
        <w:rPr>
          <w:rFonts w:ascii="Cymraeg" w:hAnsi="Cymraeg"/>
          <w:color w:val="461964"/>
          <w:sz w:val="56"/>
          <w:szCs w:val="24"/>
        </w:rPr>
      </w:pPr>
      <w:r w:rsidRPr="008671D4">
        <w:rPr>
          <w:rFonts w:ascii="Cymraeg" w:hAnsi="Cymraeg"/>
          <w:color w:val="461964"/>
          <w:sz w:val="20"/>
          <w:szCs w:val="24"/>
        </w:rPr>
        <w:t>Version:</w:t>
      </w:r>
      <w:r w:rsidR="00B41D33" w:rsidRPr="008671D4">
        <w:rPr>
          <w:rFonts w:ascii="Cymraeg" w:hAnsi="Cymraeg"/>
          <w:color w:val="461964"/>
          <w:sz w:val="20"/>
          <w:szCs w:val="24"/>
        </w:rPr>
        <w:t xml:space="preserve"> </w:t>
      </w:r>
      <w:r w:rsidR="004D373B">
        <w:rPr>
          <w:rFonts w:ascii="Cymraeg" w:hAnsi="Cymraeg"/>
          <w:color w:val="461964"/>
          <w:sz w:val="20"/>
          <w:szCs w:val="24"/>
        </w:rPr>
        <w:t>January 2020</w:t>
      </w:r>
    </w:p>
    <w:p w14:paraId="58EFC1A3" w14:textId="3EFF5A20" w:rsidR="00106019" w:rsidRPr="008671D4" w:rsidRDefault="002449A9" w:rsidP="00995801">
      <w:pPr>
        <w:spacing w:after="0"/>
        <w:rPr>
          <w:rFonts w:ascii="Cymraeg" w:hAnsi="Cymraeg"/>
          <w:b/>
          <w:u w:val="single"/>
        </w:rPr>
      </w:pPr>
      <w:r w:rsidRPr="008671D4">
        <w:rPr>
          <w:rFonts w:ascii="Cymraeg" w:hAnsi="Cymraeg"/>
          <w:b/>
          <w:u w:val="single"/>
        </w:rPr>
        <w:lastRenderedPageBreak/>
        <w:t>C</w:t>
      </w:r>
      <w:r w:rsidR="001F5066" w:rsidRPr="008671D4">
        <w:rPr>
          <w:rFonts w:ascii="Cymraeg" w:hAnsi="Cymraeg"/>
          <w:b/>
          <w:u w:val="single"/>
        </w:rPr>
        <w:t>ontent</w:t>
      </w:r>
    </w:p>
    <w:p w14:paraId="00E45DD7" w14:textId="77777777" w:rsidR="002449A9" w:rsidRPr="008671D4" w:rsidRDefault="002449A9" w:rsidP="00995801">
      <w:pPr>
        <w:spacing w:after="0"/>
        <w:rPr>
          <w:rFonts w:ascii="Cymraeg" w:hAnsi="Cymraeg"/>
        </w:rPr>
      </w:pPr>
    </w:p>
    <w:tbl>
      <w:tblPr>
        <w:tblStyle w:val="TableGrid"/>
        <w:tblW w:w="0" w:type="auto"/>
        <w:tblLook w:val="04A0" w:firstRow="1" w:lastRow="0" w:firstColumn="1" w:lastColumn="0" w:noHBand="0" w:noVBand="1"/>
      </w:tblPr>
      <w:tblGrid>
        <w:gridCol w:w="8217"/>
        <w:gridCol w:w="799"/>
      </w:tblGrid>
      <w:tr w:rsidR="002449A9" w:rsidRPr="008671D4" w14:paraId="569A2A82" w14:textId="77777777" w:rsidTr="00AA26CC">
        <w:trPr>
          <w:trHeight w:val="454"/>
        </w:trPr>
        <w:tc>
          <w:tcPr>
            <w:tcW w:w="8217" w:type="dxa"/>
            <w:vAlign w:val="center"/>
          </w:tcPr>
          <w:p w14:paraId="53F0A97E" w14:textId="7E0639E8" w:rsidR="002449A9" w:rsidRPr="008671D4" w:rsidRDefault="00DF4739" w:rsidP="00A215AE">
            <w:pPr>
              <w:rPr>
                <w:rFonts w:ascii="Cymraeg" w:hAnsi="Cymraeg"/>
              </w:rPr>
            </w:pPr>
            <w:r w:rsidRPr="008671D4">
              <w:rPr>
                <w:rFonts w:ascii="Cymraeg" w:hAnsi="Cymraeg" w:cs="Cymraeg"/>
              </w:rPr>
              <w:t>Background</w:t>
            </w:r>
          </w:p>
        </w:tc>
        <w:tc>
          <w:tcPr>
            <w:tcW w:w="799" w:type="dxa"/>
            <w:vAlign w:val="center"/>
          </w:tcPr>
          <w:p w14:paraId="52A31CF1" w14:textId="77777777" w:rsidR="002449A9" w:rsidRPr="008671D4" w:rsidRDefault="00BF1050" w:rsidP="00AA26CC">
            <w:pPr>
              <w:jc w:val="center"/>
              <w:rPr>
                <w:rFonts w:ascii="Cymraeg" w:hAnsi="Cymraeg"/>
              </w:rPr>
            </w:pPr>
            <w:r w:rsidRPr="008671D4">
              <w:rPr>
                <w:rFonts w:ascii="Cymraeg" w:hAnsi="Cymraeg"/>
              </w:rPr>
              <w:t>2</w:t>
            </w:r>
          </w:p>
        </w:tc>
      </w:tr>
      <w:tr w:rsidR="002449A9" w:rsidRPr="008671D4" w14:paraId="0793CFD2" w14:textId="77777777" w:rsidTr="00AA26CC">
        <w:trPr>
          <w:trHeight w:val="454"/>
        </w:trPr>
        <w:tc>
          <w:tcPr>
            <w:tcW w:w="8217" w:type="dxa"/>
            <w:vAlign w:val="center"/>
          </w:tcPr>
          <w:p w14:paraId="735D98B6" w14:textId="77777777" w:rsidR="002449A9" w:rsidRPr="008671D4" w:rsidRDefault="00A215AE" w:rsidP="00995801">
            <w:pPr>
              <w:tabs>
                <w:tab w:val="left" w:pos="3265"/>
              </w:tabs>
              <w:rPr>
                <w:rFonts w:ascii="Cymraeg" w:hAnsi="Cymraeg"/>
              </w:rPr>
            </w:pPr>
            <w:r w:rsidRPr="008671D4">
              <w:rPr>
                <w:rFonts w:ascii="Cymraeg" w:eastAsia="Cymraeg-Regular" w:hAnsi="Cymraeg" w:cs="Cymraeg-Regular"/>
              </w:rPr>
              <w:t>Purpose</w:t>
            </w:r>
          </w:p>
        </w:tc>
        <w:tc>
          <w:tcPr>
            <w:tcW w:w="799" w:type="dxa"/>
            <w:vAlign w:val="center"/>
          </w:tcPr>
          <w:p w14:paraId="68B87600" w14:textId="77777777" w:rsidR="002449A9" w:rsidRPr="008671D4" w:rsidRDefault="00BF1050" w:rsidP="00AA26CC">
            <w:pPr>
              <w:jc w:val="center"/>
              <w:rPr>
                <w:rFonts w:ascii="Cymraeg" w:hAnsi="Cymraeg"/>
              </w:rPr>
            </w:pPr>
            <w:r w:rsidRPr="008671D4">
              <w:rPr>
                <w:rFonts w:ascii="Cymraeg" w:hAnsi="Cymraeg"/>
              </w:rPr>
              <w:t>3</w:t>
            </w:r>
          </w:p>
        </w:tc>
      </w:tr>
      <w:tr w:rsidR="002449A9" w:rsidRPr="008671D4" w14:paraId="1D490BB0" w14:textId="77777777" w:rsidTr="00AA26CC">
        <w:trPr>
          <w:trHeight w:val="454"/>
        </w:trPr>
        <w:tc>
          <w:tcPr>
            <w:tcW w:w="8217" w:type="dxa"/>
            <w:vAlign w:val="center"/>
          </w:tcPr>
          <w:p w14:paraId="4C985B65" w14:textId="43B44D1B" w:rsidR="002449A9" w:rsidRPr="008671D4" w:rsidRDefault="00B457ED" w:rsidP="00540A19">
            <w:pPr>
              <w:rPr>
                <w:rFonts w:ascii="Cymraeg" w:hAnsi="Cymraeg"/>
              </w:rPr>
            </w:pPr>
            <w:r w:rsidRPr="008671D4">
              <w:rPr>
                <w:rFonts w:ascii="Cymraeg" w:eastAsia="Cymraeg-Regular" w:hAnsi="Cymraeg" w:cs="Cymraeg-Regular"/>
              </w:rPr>
              <w:t>The Financial Contingency Fund</w:t>
            </w:r>
            <w:r w:rsidR="00A215AE" w:rsidRPr="008671D4">
              <w:rPr>
                <w:rFonts w:ascii="Cymraeg" w:eastAsia="Cymraeg-Regular" w:hAnsi="Cymraeg" w:cs="Cymraeg-Regular"/>
              </w:rPr>
              <w:t xml:space="preserve"> (Further Education) (Wales</w:t>
            </w:r>
            <w:r w:rsidR="002449A9" w:rsidRPr="008671D4">
              <w:rPr>
                <w:rFonts w:ascii="Cymraeg" w:eastAsia="Cymraeg-Regular" w:hAnsi="Cymraeg" w:cs="Cymraeg-Regular"/>
              </w:rPr>
              <w:t xml:space="preserve">) </w:t>
            </w:r>
            <w:r w:rsidR="00B41D33" w:rsidRPr="008671D4">
              <w:rPr>
                <w:rFonts w:ascii="Cymraeg" w:eastAsia="Cymraeg-Regular" w:hAnsi="Cymraeg" w:cs="Cymraeg-Regular"/>
              </w:rPr>
              <w:t xml:space="preserve">Scheme </w:t>
            </w:r>
            <w:r w:rsidR="00B63E7A">
              <w:rPr>
                <w:rFonts w:ascii="Cymraeg" w:eastAsia="Cymraeg-Regular" w:hAnsi="Cymraeg" w:cs="Cymraeg-Regular"/>
              </w:rPr>
              <w:t>2019/20</w:t>
            </w:r>
          </w:p>
        </w:tc>
        <w:tc>
          <w:tcPr>
            <w:tcW w:w="799" w:type="dxa"/>
            <w:vAlign w:val="center"/>
          </w:tcPr>
          <w:p w14:paraId="0BF6FCB3" w14:textId="77777777" w:rsidR="002449A9" w:rsidRPr="008671D4" w:rsidRDefault="00BF1050" w:rsidP="00AA26CC">
            <w:pPr>
              <w:jc w:val="center"/>
              <w:rPr>
                <w:rFonts w:ascii="Cymraeg" w:hAnsi="Cymraeg"/>
              </w:rPr>
            </w:pPr>
            <w:r w:rsidRPr="008671D4">
              <w:rPr>
                <w:rFonts w:ascii="Cymraeg" w:hAnsi="Cymraeg"/>
              </w:rPr>
              <w:t>3</w:t>
            </w:r>
          </w:p>
        </w:tc>
      </w:tr>
      <w:tr w:rsidR="002449A9" w:rsidRPr="008671D4" w14:paraId="1F41DDAC" w14:textId="77777777" w:rsidTr="00AA26CC">
        <w:trPr>
          <w:trHeight w:val="454"/>
        </w:trPr>
        <w:tc>
          <w:tcPr>
            <w:tcW w:w="8217" w:type="dxa"/>
            <w:vAlign w:val="center"/>
          </w:tcPr>
          <w:p w14:paraId="16521C4F" w14:textId="77777777" w:rsidR="002449A9" w:rsidRPr="008671D4" w:rsidRDefault="00617441" w:rsidP="00617441">
            <w:pPr>
              <w:rPr>
                <w:rFonts w:ascii="Cymraeg" w:hAnsi="Cymraeg"/>
              </w:rPr>
            </w:pPr>
            <w:r w:rsidRPr="008671D4">
              <w:rPr>
                <w:rFonts w:ascii="Cymraeg" w:eastAsia="Cymraeg-Regular" w:hAnsi="Cymraeg" w:cs="Cymraeg-Regular"/>
              </w:rPr>
              <w:t>The Fund for Learning Welsh</w:t>
            </w:r>
          </w:p>
        </w:tc>
        <w:tc>
          <w:tcPr>
            <w:tcW w:w="799" w:type="dxa"/>
            <w:vAlign w:val="center"/>
          </w:tcPr>
          <w:p w14:paraId="6714AD1B" w14:textId="77777777" w:rsidR="002449A9" w:rsidRPr="008671D4" w:rsidRDefault="00BF1050" w:rsidP="00AA26CC">
            <w:pPr>
              <w:jc w:val="center"/>
              <w:rPr>
                <w:rFonts w:ascii="Cymraeg" w:hAnsi="Cymraeg"/>
              </w:rPr>
            </w:pPr>
            <w:r w:rsidRPr="008671D4">
              <w:rPr>
                <w:rFonts w:ascii="Cymraeg" w:hAnsi="Cymraeg"/>
              </w:rPr>
              <w:t>3</w:t>
            </w:r>
          </w:p>
        </w:tc>
      </w:tr>
      <w:tr w:rsidR="002449A9" w:rsidRPr="008671D4" w14:paraId="0FA358CA" w14:textId="77777777" w:rsidTr="00AA26CC">
        <w:trPr>
          <w:trHeight w:val="454"/>
        </w:trPr>
        <w:tc>
          <w:tcPr>
            <w:tcW w:w="8217" w:type="dxa"/>
            <w:vAlign w:val="center"/>
          </w:tcPr>
          <w:p w14:paraId="3CE1C270" w14:textId="77777777" w:rsidR="002449A9" w:rsidRPr="008671D4" w:rsidRDefault="00617441" w:rsidP="00617441">
            <w:pPr>
              <w:rPr>
                <w:rFonts w:ascii="Cymraeg" w:hAnsi="Cymraeg"/>
              </w:rPr>
            </w:pPr>
            <w:r w:rsidRPr="008671D4">
              <w:rPr>
                <w:rFonts w:ascii="Cymraeg" w:eastAsia="Cymraeg-Regular" w:hAnsi="Cymraeg" w:cs="Cymraeg-Regular"/>
              </w:rPr>
              <w:t>The Role of the Provider</w:t>
            </w:r>
            <w:r w:rsidR="00C85509" w:rsidRPr="008671D4">
              <w:rPr>
                <w:rFonts w:ascii="Cymraeg" w:eastAsia="Cymraeg-Regular" w:hAnsi="Cymraeg" w:cs="Cymraeg-Regular"/>
              </w:rPr>
              <w:t>s</w:t>
            </w:r>
            <w:r w:rsidRPr="008671D4">
              <w:rPr>
                <w:rFonts w:ascii="Cymraeg" w:eastAsia="Cymraeg-Regular" w:hAnsi="Cymraeg" w:cs="Cymraeg-Regular"/>
              </w:rPr>
              <w:t xml:space="preserve"> </w:t>
            </w:r>
          </w:p>
        </w:tc>
        <w:tc>
          <w:tcPr>
            <w:tcW w:w="799" w:type="dxa"/>
            <w:vAlign w:val="center"/>
          </w:tcPr>
          <w:p w14:paraId="3BED09F2" w14:textId="77777777" w:rsidR="00BF1050" w:rsidRPr="008671D4" w:rsidRDefault="00BF1050" w:rsidP="00AA26CC">
            <w:pPr>
              <w:jc w:val="center"/>
              <w:rPr>
                <w:rFonts w:ascii="Cymraeg" w:hAnsi="Cymraeg"/>
              </w:rPr>
            </w:pPr>
            <w:r w:rsidRPr="008671D4">
              <w:rPr>
                <w:rFonts w:ascii="Cymraeg" w:hAnsi="Cymraeg"/>
              </w:rPr>
              <w:t>4</w:t>
            </w:r>
          </w:p>
        </w:tc>
      </w:tr>
      <w:tr w:rsidR="002449A9" w:rsidRPr="008671D4" w14:paraId="03F24668" w14:textId="77777777" w:rsidTr="00AA26CC">
        <w:trPr>
          <w:trHeight w:val="454"/>
        </w:trPr>
        <w:tc>
          <w:tcPr>
            <w:tcW w:w="8217" w:type="dxa"/>
            <w:vAlign w:val="center"/>
          </w:tcPr>
          <w:p w14:paraId="089208FD" w14:textId="77777777" w:rsidR="002449A9" w:rsidRPr="008671D4" w:rsidRDefault="00617441" w:rsidP="00995801">
            <w:pPr>
              <w:rPr>
                <w:rFonts w:ascii="Cymraeg" w:hAnsi="Cymraeg"/>
              </w:rPr>
            </w:pPr>
            <w:r w:rsidRPr="008671D4">
              <w:rPr>
                <w:rFonts w:ascii="Cymraeg" w:eastAsia="Cymraeg-Regular" w:hAnsi="Cymraeg" w:cs="Cymraeg-Regular"/>
              </w:rPr>
              <w:t>The Role of the Centre</w:t>
            </w:r>
          </w:p>
        </w:tc>
        <w:tc>
          <w:tcPr>
            <w:tcW w:w="799" w:type="dxa"/>
            <w:vAlign w:val="center"/>
          </w:tcPr>
          <w:p w14:paraId="656F8FF3" w14:textId="77777777" w:rsidR="002449A9" w:rsidRPr="008671D4" w:rsidRDefault="00BF1050" w:rsidP="00AA26CC">
            <w:pPr>
              <w:jc w:val="center"/>
              <w:rPr>
                <w:rFonts w:ascii="Cymraeg" w:hAnsi="Cymraeg"/>
              </w:rPr>
            </w:pPr>
            <w:r w:rsidRPr="008671D4">
              <w:rPr>
                <w:rFonts w:ascii="Cymraeg" w:hAnsi="Cymraeg"/>
              </w:rPr>
              <w:t>5</w:t>
            </w:r>
          </w:p>
        </w:tc>
      </w:tr>
      <w:tr w:rsidR="00B71E25" w:rsidRPr="008671D4" w14:paraId="1B81A88E" w14:textId="77777777" w:rsidTr="00AA26CC">
        <w:trPr>
          <w:trHeight w:val="454"/>
        </w:trPr>
        <w:tc>
          <w:tcPr>
            <w:tcW w:w="8217" w:type="dxa"/>
            <w:vAlign w:val="center"/>
          </w:tcPr>
          <w:p w14:paraId="0083B131" w14:textId="77777777" w:rsidR="00B71E25" w:rsidRPr="008671D4" w:rsidRDefault="00617441" w:rsidP="00617441">
            <w:pPr>
              <w:rPr>
                <w:rFonts w:ascii="Cymraeg" w:eastAsia="Cymraeg-Regular" w:hAnsi="Cymraeg" w:cs="Cymraeg-Regular"/>
              </w:rPr>
            </w:pPr>
            <w:r w:rsidRPr="008671D4">
              <w:rPr>
                <w:rFonts w:ascii="Cymraeg" w:eastAsia="Cymraeg-Regular" w:hAnsi="Cymraeg" w:cs="Cymraeg-Regular"/>
              </w:rPr>
              <w:t xml:space="preserve">Application Timetable </w:t>
            </w:r>
          </w:p>
        </w:tc>
        <w:tc>
          <w:tcPr>
            <w:tcW w:w="799" w:type="dxa"/>
            <w:vAlign w:val="center"/>
          </w:tcPr>
          <w:p w14:paraId="57315B1F" w14:textId="77777777" w:rsidR="00B71E25" w:rsidRPr="008671D4" w:rsidRDefault="00BF1050" w:rsidP="00AA26CC">
            <w:pPr>
              <w:jc w:val="center"/>
              <w:rPr>
                <w:rFonts w:ascii="Cymraeg" w:hAnsi="Cymraeg"/>
              </w:rPr>
            </w:pPr>
            <w:r w:rsidRPr="008671D4">
              <w:rPr>
                <w:rFonts w:ascii="Cymraeg" w:hAnsi="Cymraeg"/>
              </w:rPr>
              <w:t>6</w:t>
            </w:r>
          </w:p>
        </w:tc>
      </w:tr>
      <w:tr w:rsidR="00B71E25" w:rsidRPr="008671D4" w14:paraId="627732F4" w14:textId="77777777" w:rsidTr="00AA26CC">
        <w:trPr>
          <w:trHeight w:val="454"/>
        </w:trPr>
        <w:tc>
          <w:tcPr>
            <w:tcW w:w="8217" w:type="dxa"/>
            <w:vAlign w:val="center"/>
          </w:tcPr>
          <w:p w14:paraId="582C0AEE" w14:textId="77777777" w:rsidR="00B71E25" w:rsidRPr="008671D4" w:rsidRDefault="00FB5052" w:rsidP="003B78AC">
            <w:pPr>
              <w:rPr>
                <w:rFonts w:ascii="Cymraeg" w:eastAsia="Cymraeg-Regular" w:hAnsi="Cymraeg" w:cs="Cymraeg-Regular"/>
              </w:rPr>
            </w:pPr>
            <w:r w:rsidRPr="008671D4">
              <w:rPr>
                <w:rFonts w:ascii="Cymraeg" w:eastAsia="Cymraeg-Regular" w:hAnsi="Cymraeg" w:cs="Cymraeg-Regular"/>
              </w:rPr>
              <w:t>A</w:t>
            </w:r>
            <w:r w:rsidR="003B78AC" w:rsidRPr="008671D4">
              <w:rPr>
                <w:rFonts w:ascii="Cymraeg" w:eastAsia="Cymraeg-Regular" w:hAnsi="Cymraeg" w:cs="Cymraeg-Regular"/>
              </w:rPr>
              <w:t>ward</w:t>
            </w:r>
            <w:r w:rsidRPr="008671D4">
              <w:rPr>
                <w:rFonts w:ascii="Cymraeg" w:eastAsia="Cymraeg-Regular" w:hAnsi="Cymraeg" w:cs="Cymraeg-Regular"/>
              </w:rPr>
              <w:t>ing</w:t>
            </w:r>
            <w:r w:rsidR="00617441" w:rsidRPr="008671D4">
              <w:rPr>
                <w:rFonts w:ascii="Cymraeg" w:eastAsia="Cymraeg-Regular" w:hAnsi="Cymraeg" w:cs="Cymraeg-Regular"/>
              </w:rPr>
              <w:t xml:space="preserve"> the Payments – Scoring Matrix</w:t>
            </w:r>
            <w:r w:rsidR="00B71E25" w:rsidRPr="008671D4">
              <w:rPr>
                <w:rFonts w:ascii="Cymraeg" w:eastAsia="Cymraeg-Regular" w:hAnsi="Cymraeg" w:cs="Cymraeg-Regular"/>
              </w:rPr>
              <w:t xml:space="preserve"> </w:t>
            </w:r>
          </w:p>
        </w:tc>
        <w:tc>
          <w:tcPr>
            <w:tcW w:w="799" w:type="dxa"/>
            <w:vAlign w:val="center"/>
          </w:tcPr>
          <w:p w14:paraId="2CAC20E8" w14:textId="77777777" w:rsidR="00B71E25" w:rsidRPr="008671D4" w:rsidRDefault="00BF1050" w:rsidP="00AA26CC">
            <w:pPr>
              <w:jc w:val="center"/>
              <w:rPr>
                <w:rFonts w:ascii="Cymraeg" w:hAnsi="Cymraeg"/>
              </w:rPr>
            </w:pPr>
            <w:r w:rsidRPr="008671D4">
              <w:rPr>
                <w:rFonts w:ascii="Cymraeg" w:hAnsi="Cymraeg"/>
              </w:rPr>
              <w:t>7</w:t>
            </w:r>
          </w:p>
        </w:tc>
      </w:tr>
      <w:tr w:rsidR="002449A9" w:rsidRPr="008671D4" w14:paraId="272BFBFF" w14:textId="77777777" w:rsidTr="00AA26CC">
        <w:trPr>
          <w:trHeight w:val="454"/>
        </w:trPr>
        <w:tc>
          <w:tcPr>
            <w:tcW w:w="8217" w:type="dxa"/>
            <w:vAlign w:val="center"/>
          </w:tcPr>
          <w:p w14:paraId="11EAB035" w14:textId="77777777" w:rsidR="002449A9" w:rsidRPr="008671D4" w:rsidRDefault="00617441" w:rsidP="00617441">
            <w:pPr>
              <w:rPr>
                <w:rFonts w:ascii="Cymraeg" w:hAnsi="Cymraeg"/>
              </w:rPr>
            </w:pPr>
            <w:r w:rsidRPr="008671D4">
              <w:rPr>
                <w:rFonts w:ascii="Cymraeg" w:eastAsia="Cymraeg-Regular" w:hAnsi="Cymraeg" w:cs="Cymraeg-Regular"/>
              </w:rPr>
              <w:t xml:space="preserve">Processing the Payment </w:t>
            </w:r>
          </w:p>
        </w:tc>
        <w:tc>
          <w:tcPr>
            <w:tcW w:w="799" w:type="dxa"/>
            <w:vAlign w:val="center"/>
          </w:tcPr>
          <w:p w14:paraId="73769481" w14:textId="77777777" w:rsidR="002449A9" w:rsidRPr="008671D4" w:rsidRDefault="00BF1050" w:rsidP="00AA26CC">
            <w:pPr>
              <w:jc w:val="center"/>
              <w:rPr>
                <w:rFonts w:ascii="Cymraeg" w:hAnsi="Cymraeg"/>
              </w:rPr>
            </w:pPr>
            <w:r w:rsidRPr="008671D4">
              <w:rPr>
                <w:rFonts w:ascii="Cymraeg" w:hAnsi="Cymraeg"/>
              </w:rPr>
              <w:t>7</w:t>
            </w:r>
          </w:p>
        </w:tc>
      </w:tr>
      <w:tr w:rsidR="00B71E25" w:rsidRPr="008671D4" w14:paraId="713EDC26" w14:textId="77777777" w:rsidTr="00AA26CC">
        <w:trPr>
          <w:trHeight w:val="454"/>
        </w:trPr>
        <w:tc>
          <w:tcPr>
            <w:tcW w:w="8217" w:type="dxa"/>
            <w:vAlign w:val="center"/>
          </w:tcPr>
          <w:p w14:paraId="5D6F2519" w14:textId="77777777" w:rsidR="00B71E25" w:rsidRPr="008671D4" w:rsidRDefault="00617441" w:rsidP="00617441">
            <w:pPr>
              <w:rPr>
                <w:rFonts w:ascii="Cymraeg" w:eastAsia="Cymraeg-Regular" w:hAnsi="Cymraeg" w:cs="Cymraeg-Regular"/>
              </w:rPr>
            </w:pPr>
            <w:r w:rsidRPr="008671D4">
              <w:rPr>
                <w:rFonts w:ascii="Cymraeg" w:eastAsia="Cymraeg-Regular" w:hAnsi="Cymraeg" w:cs="Cymraeg-Regular"/>
              </w:rPr>
              <w:t xml:space="preserve">Qualified Learners </w:t>
            </w:r>
          </w:p>
        </w:tc>
        <w:tc>
          <w:tcPr>
            <w:tcW w:w="799" w:type="dxa"/>
            <w:vAlign w:val="center"/>
          </w:tcPr>
          <w:p w14:paraId="0BEF2A85" w14:textId="77777777" w:rsidR="00B71E25" w:rsidRPr="008671D4" w:rsidRDefault="00AC2108" w:rsidP="00AA26CC">
            <w:pPr>
              <w:jc w:val="center"/>
              <w:rPr>
                <w:rFonts w:ascii="Cymraeg" w:hAnsi="Cymraeg"/>
              </w:rPr>
            </w:pPr>
            <w:r w:rsidRPr="008671D4">
              <w:rPr>
                <w:rFonts w:ascii="Cymraeg" w:hAnsi="Cymraeg"/>
              </w:rPr>
              <w:t>8</w:t>
            </w:r>
          </w:p>
        </w:tc>
      </w:tr>
      <w:tr w:rsidR="00B71E25" w:rsidRPr="008671D4" w14:paraId="224751E3" w14:textId="77777777" w:rsidTr="00AA26CC">
        <w:trPr>
          <w:trHeight w:val="454"/>
        </w:trPr>
        <w:tc>
          <w:tcPr>
            <w:tcW w:w="8217" w:type="dxa"/>
            <w:vAlign w:val="center"/>
          </w:tcPr>
          <w:p w14:paraId="1390819D" w14:textId="77777777" w:rsidR="00B71E25" w:rsidRPr="008671D4" w:rsidRDefault="00617441" w:rsidP="00617441">
            <w:pPr>
              <w:rPr>
                <w:rFonts w:ascii="Cymraeg" w:eastAsia="Cymraeg-Regular" w:hAnsi="Cymraeg" w:cs="Cymraeg-Regular"/>
              </w:rPr>
            </w:pPr>
            <w:r w:rsidRPr="008671D4">
              <w:rPr>
                <w:rFonts w:ascii="Cymraeg" w:eastAsia="Cymraeg-Regular" w:hAnsi="Cymraeg" w:cs="Cymraeg-Regular"/>
              </w:rPr>
              <w:t xml:space="preserve">Valid Costs </w:t>
            </w:r>
          </w:p>
        </w:tc>
        <w:tc>
          <w:tcPr>
            <w:tcW w:w="799" w:type="dxa"/>
            <w:vAlign w:val="center"/>
          </w:tcPr>
          <w:p w14:paraId="29C9156A" w14:textId="77777777" w:rsidR="00B71E25" w:rsidRPr="008671D4" w:rsidRDefault="007767A8" w:rsidP="00AA26CC">
            <w:pPr>
              <w:jc w:val="center"/>
              <w:rPr>
                <w:rFonts w:ascii="Cymraeg" w:hAnsi="Cymraeg"/>
              </w:rPr>
            </w:pPr>
            <w:r w:rsidRPr="008671D4">
              <w:rPr>
                <w:rFonts w:ascii="Cymraeg" w:hAnsi="Cymraeg"/>
              </w:rPr>
              <w:t>9</w:t>
            </w:r>
          </w:p>
        </w:tc>
      </w:tr>
      <w:tr w:rsidR="002449A9" w:rsidRPr="008671D4" w14:paraId="663EA750" w14:textId="77777777" w:rsidTr="00AA26CC">
        <w:trPr>
          <w:trHeight w:val="454"/>
        </w:trPr>
        <w:tc>
          <w:tcPr>
            <w:tcW w:w="8217" w:type="dxa"/>
            <w:vAlign w:val="center"/>
          </w:tcPr>
          <w:p w14:paraId="251D24CB" w14:textId="77777777" w:rsidR="002449A9" w:rsidRPr="008671D4" w:rsidRDefault="001F477B" w:rsidP="00617441">
            <w:pPr>
              <w:rPr>
                <w:rFonts w:ascii="Cymraeg" w:hAnsi="Cymraeg"/>
              </w:rPr>
            </w:pPr>
            <w:r w:rsidRPr="008671D4">
              <w:rPr>
                <w:rFonts w:ascii="Cymraeg" w:eastAsia="Cymraeg-Regular" w:hAnsi="Cymraeg" w:cs="Cymraeg-Regular"/>
              </w:rPr>
              <w:t>Assessing</w:t>
            </w:r>
            <w:r w:rsidR="00617441" w:rsidRPr="008671D4">
              <w:rPr>
                <w:rFonts w:ascii="Cymraeg" w:eastAsia="Cymraeg-Regular" w:hAnsi="Cymraeg" w:cs="Cymraeg-Regular"/>
              </w:rPr>
              <w:t xml:space="preserve"> Applications </w:t>
            </w:r>
          </w:p>
        </w:tc>
        <w:tc>
          <w:tcPr>
            <w:tcW w:w="799" w:type="dxa"/>
            <w:vAlign w:val="center"/>
          </w:tcPr>
          <w:p w14:paraId="6A19437B" w14:textId="77777777" w:rsidR="002449A9" w:rsidRPr="008671D4" w:rsidRDefault="005609E4" w:rsidP="00AA26CC">
            <w:pPr>
              <w:jc w:val="center"/>
              <w:rPr>
                <w:rFonts w:ascii="Cymraeg" w:hAnsi="Cymraeg"/>
              </w:rPr>
            </w:pPr>
            <w:r w:rsidRPr="008671D4">
              <w:rPr>
                <w:rFonts w:ascii="Cymraeg" w:hAnsi="Cymraeg"/>
              </w:rPr>
              <w:t>10</w:t>
            </w:r>
          </w:p>
        </w:tc>
      </w:tr>
      <w:tr w:rsidR="002449A9" w:rsidRPr="008671D4" w14:paraId="5C799E4E" w14:textId="77777777" w:rsidTr="00AA26CC">
        <w:trPr>
          <w:trHeight w:val="454"/>
        </w:trPr>
        <w:tc>
          <w:tcPr>
            <w:tcW w:w="8217" w:type="dxa"/>
            <w:vAlign w:val="center"/>
          </w:tcPr>
          <w:p w14:paraId="0CA59BE8" w14:textId="77777777" w:rsidR="002449A9" w:rsidRPr="008671D4" w:rsidRDefault="00617441" w:rsidP="00617441">
            <w:pPr>
              <w:rPr>
                <w:rFonts w:ascii="Cymraeg" w:hAnsi="Cymraeg"/>
              </w:rPr>
            </w:pPr>
            <w:r w:rsidRPr="008671D4">
              <w:rPr>
                <w:rFonts w:ascii="Cymraeg" w:eastAsia="Cymraeg-Regular" w:hAnsi="Cymraeg" w:cs="Cymraeg-Regular"/>
              </w:rPr>
              <w:t xml:space="preserve">Appeal </w:t>
            </w:r>
            <w:r w:rsidR="00B71E25" w:rsidRPr="008671D4">
              <w:rPr>
                <w:rFonts w:ascii="Cymraeg" w:eastAsia="Cymraeg-Regular" w:hAnsi="Cymraeg" w:cs="Cymraeg-Regular"/>
              </w:rPr>
              <w:t>Pro</w:t>
            </w:r>
            <w:r w:rsidRPr="008671D4">
              <w:rPr>
                <w:rFonts w:ascii="Cymraeg" w:eastAsia="Cymraeg-Regular" w:hAnsi="Cymraeg" w:cs="Cymraeg-Regular"/>
              </w:rPr>
              <w:t>c</w:t>
            </w:r>
            <w:r w:rsidR="00B71E25" w:rsidRPr="008671D4">
              <w:rPr>
                <w:rFonts w:ascii="Cymraeg" w:eastAsia="Cymraeg-Regular" w:hAnsi="Cymraeg" w:cs="Cymraeg-Regular"/>
              </w:rPr>
              <w:t>es</w:t>
            </w:r>
            <w:r w:rsidRPr="008671D4">
              <w:rPr>
                <w:rFonts w:ascii="Cymraeg" w:eastAsia="Cymraeg-Regular" w:hAnsi="Cymraeg" w:cs="Cymraeg-Regular"/>
              </w:rPr>
              <w:t>s</w:t>
            </w:r>
          </w:p>
        </w:tc>
        <w:tc>
          <w:tcPr>
            <w:tcW w:w="799" w:type="dxa"/>
            <w:vAlign w:val="center"/>
          </w:tcPr>
          <w:p w14:paraId="485ABFB7" w14:textId="77777777" w:rsidR="002449A9" w:rsidRPr="008671D4" w:rsidRDefault="005609E4" w:rsidP="00AA26CC">
            <w:pPr>
              <w:jc w:val="center"/>
              <w:rPr>
                <w:rFonts w:ascii="Cymraeg" w:hAnsi="Cymraeg"/>
              </w:rPr>
            </w:pPr>
            <w:r w:rsidRPr="008671D4">
              <w:rPr>
                <w:rFonts w:ascii="Cymraeg" w:hAnsi="Cymraeg"/>
              </w:rPr>
              <w:t>11</w:t>
            </w:r>
          </w:p>
        </w:tc>
      </w:tr>
      <w:tr w:rsidR="002449A9" w:rsidRPr="008671D4" w14:paraId="32998C65" w14:textId="77777777" w:rsidTr="00AA26CC">
        <w:trPr>
          <w:trHeight w:val="454"/>
        </w:trPr>
        <w:tc>
          <w:tcPr>
            <w:tcW w:w="8217" w:type="dxa"/>
            <w:vAlign w:val="center"/>
          </w:tcPr>
          <w:p w14:paraId="40BAF379" w14:textId="77777777" w:rsidR="002449A9" w:rsidRPr="008671D4" w:rsidRDefault="00617441" w:rsidP="00995801">
            <w:pPr>
              <w:rPr>
                <w:rFonts w:ascii="Cymraeg" w:hAnsi="Cymraeg"/>
                <w:i/>
              </w:rPr>
            </w:pPr>
            <w:r w:rsidRPr="008671D4">
              <w:rPr>
                <w:rFonts w:ascii="Cymraeg" w:hAnsi="Cymraeg"/>
                <w:i/>
              </w:rPr>
              <w:t>Appendices</w:t>
            </w:r>
          </w:p>
        </w:tc>
        <w:tc>
          <w:tcPr>
            <w:tcW w:w="799" w:type="dxa"/>
            <w:vAlign w:val="center"/>
          </w:tcPr>
          <w:p w14:paraId="5F1B3A54" w14:textId="77777777" w:rsidR="002449A9" w:rsidRPr="008671D4" w:rsidRDefault="002449A9" w:rsidP="00AA26CC">
            <w:pPr>
              <w:jc w:val="center"/>
              <w:rPr>
                <w:rFonts w:ascii="Cymraeg" w:hAnsi="Cymraeg"/>
              </w:rPr>
            </w:pPr>
          </w:p>
        </w:tc>
      </w:tr>
      <w:tr w:rsidR="002449A9" w:rsidRPr="008671D4" w14:paraId="2FF6DA8D" w14:textId="77777777" w:rsidTr="00AA26CC">
        <w:trPr>
          <w:trHeight w:val="454"/>
        </w:trPr>
        <w:tc>
          <w:tcPr>
            <w:tcW w:w="8217" w:type="dxa"/>
            <w:vAlign w:val="center"/>
          </w:tcPr>
          <w:p w14:paraId="47ABDD67" w14:textId="6CF8E865" w:rsidR="001D0C6F" w:rsidRPr="001D0C6F" w:rsidRDefault="002449A9" w:rsidP="00540A19">
            <w:pPr>
              <w:autoSpaceDE w:val="0"/>
              <w:autoSpaceDN w:val="0"/>
              <w:adjustRightInd w:val="0"/>
              <w:rPr>
                <w:rFonts w:ascii="Cymraeg" w:eastAsia="Cymraeg-Regular" w:hAnsi="Cymraeg" w:cs="Cymraeg-Regular"/>
              </w:rPr>
            </w:pPr>
            <w:r w:rsidRPr="008671D4">
              <w:rPr>
                <w:rFonts w:ascii="Cymraeg" w:eastAsia="Cymraeg-Regular" w:hAnsi="Cymraeg" w:cs="Cymraeg-Regular"/>
              </w:rPr>
              <w:t>A</w:t>
            </w:r>
            <w:r w:rsidR="00617441" w:rsidRPr="008671D4">
              <w:rPr>
                <w:rFonts w:ascii="Cymraeg" w:eastAsia="Cymraeg-Regular" w:hAnsi="Cymraeg" w:cs="Cymraeg-Regular"/>
              </w:rPr>
              <w:t>ppendix</w:t>
            </w:r>
            <w:r w:rsidRPr="008671D4">
              <w:rPr>
                <w:rFonts w:ascii="Cymraeg" w:eastAsia="Cymraeg-Regular" w:hAnsi="Cymraeg" w:cs="Cymraeg-Regular"/>
              </w:rPr>
              <w:t xml:space="preserve"> 1: </w:t>
            </w:r>
            <w:r w:rsidR="00B41D33" w:rsidRPr="008671D4">
              <w:rPr>
                <w:rFonts w:ascii="Cymraeg" w:eastAsia="Cymraeg-Regular" w:hAnsi="Cymraeg" w:cs="Cymraeg-Regular"/>
              </w:rPr>
              <w:t>The Financial Contingency Fund (Furthe</w:t>
            </w:r>
            <w:r w:rsidR="001D0C6F">
              <w:rPr>
                <w:rFonts w:ascii="Cymraeg" w:eastAsia="Cymraeg-Regular" w:hAnsi="Cymraeg" w:cs="Cymraeg-Regular"/>
              </w:rPr>
              <w:t>r Education) (Wales) Scheme 2019/20</w:t>
            </w:r>
          </w:p>
        </w:tc>
        <w:tc>
          <w:tcPr>
            <w:tcW w:w="799" w:type="dxa"/>
            <w:vAlign w:val="center"/>
          </w:tcPr>
          <w:p w14:paraId="275982AC" w14:textId="77777777" w:rsidR="002449A9" w:rsidRPr="008671D4" w:rsidRDefault="002449A9" w:rsidP="00DD472D">
            <w:pPr>
              <w:jc w:val="center"/>
              <w:rPr>
                <w:rFonts w:ascii="Cymraeg" w:hAnsi="Cymraeg"/>
              </w:rPr>
            </w:pPr>
          </w:p>
        </w:tc>
      </w:tr>
      <w:tr w:rsidR="002449A9" w:rsidRPr="008671D4" w14:paraId="00DE47D5" w14:textId="77777777" w:rsidTr="00AA26CC">
        <w:trPr>
          <w:trHeight w:val="454"/>
        </w:trPr>
        <w:tc>
          <w:tcPr>
            <w:tcW w:w="8217" w:type="dxa"/>
            <w:vAlign w:val="center"/>
          </w:tcPr>
          <w:p w14:paraId="2C2B1370" w14:textId="77777777" w:rsidR="002449A9" w:rsidRPr="008671D4" w:rsidRDefault="00617441" w:rsidP="00C71BCC">
            <w:pPr>
              <w:rPr>
                <w:rFonts w:ascii="Cymraeg" w:hAnsi="Cymraeg"/>
              </w:rPr>
            </w:pPr>
            <w:r w:rsidRPr="008671D4">
              <w:rPr>
                <w:rFonts w:ascii="Cymraeg" w:eastAsia="Cymraeg-Regular" w:hAnsi="Cymraeg" w:cs="Cymraeg-Regular"/>
              </w:rPr>
              <w:t xml:space="preserve">Appendix </w:t>
            </w:r>
            <w:r w:rsidR="00B71E25" w:rsidRPr="008671D4">
              <w:rPr>
                <w:rFonts w:ascii="Cymraeg" w:eastAsia="Cymraeg-Regular" w:hAnsi="Cymraeg" w:cs="Cymraeg-Regular"/>
              </w:rPr>
              <w:t xml:space="preserve">2: </w:t>
            </w:r>
            <w:r w:rsidR="00C71BCC" w:rsidRPr="008671D4">
              <w:rPr>
                <w:rFonts w:ascii="Cymraeg" w:eastAsia="Cymraeg-Regular" w:hAnsi="Cymraeg" w:cs="Cymraeg-Regular"/>
              </w:rPr>
              <w:t xml:space="preserve">Information for Learners Leaflet </w:t>
            </w:r>
          </w:p>
        </w:tc>
        <w:tc>
          <w:tcPr>
            <w:tcW w:w="799" w:type="dxa"/>
            <w:vAlign w:val="center"/>
          </w:tcPr>
          <w:p w14:paraId="0B957CB8" w14:textId="77777777" w:rsidR="002449A9" w:rsidRPr="008671D4" w:rsidRDefault="002449A9" w:rsidP="00DD472D">
            <w:pPr>
              <w:jc w:val="center"/>
              <w:rPr>
                <w:rFonts w:ascii="Cymraeg" w:hAnsi="Cymraeg"/>
              </w:rPr>
            </w:pPr>
          </w:p>
        </w:tc>
      </w:tr>
      <w:tr w:rsidR="002449A9" w:rsidRPr="008671D4" w14:paraId="6EAF1647" w14:textId="77777777" w:rsidTr="00AA26CC">
        <w:trPr>
          <w:trHeight w:val="454"/>
        </w:trPr>
        <w:tc>
          <w:tcPr>
            <w:tcW w:w="8217" w:type="dxa"/>
            <w:vAlign w:val="center"/>
          </w:tcPr>
          <w:p w14:paraId="6A767790" w14:textId="77777777" w:rsidR="002449A9" w:rsidRPr="008671D4" w:rsidRDefault="00617441" w:rsidP="008D587C">
            <w:pPr>
              <w:rPr>
                <w:rFonts w:ascii="Cymraeg" w:hAnsi="Cymraeg"/>
              </w:rPr>
            </w:pPr>
            <w:r w:rsidRPr="008671D4">
              <w:rPr>
                <w:rFonts w:ascii="Cymraeg" w:eastAsia="Cymraeg-Regular" w:hAnsi="Cymraeg" w:cs="Cymraeg-Regular"/>
              </w:rPr>
              <w:t>Appendix</w:t>
            </w:r>
            <w:r w:rsidRPr="008671D4">
              <w:rPr>
                <w:rFonts w:ascii="Cymraeg" w:hAnsi="Cymraeg"/>
              </w:rPr>
              <w:t xml:space="preserve"> </w:t>
            </w:r>
            <w:r w:rsidR="00B71E25" w:rsidRPr="008671D4">
              <w:rPr>
                <w:rFonts w:ascii="Cymraeg" w:hAnsi="Cymraeg"/>
              </w:rPr>
              <w:t xml:space="preserve">3: </w:t>
            </w:r>
            <w:r w:rsidR="008D587C" w:rsidRPr="008671D4">
              <w:rPr>
                <w:rFonts w:ascii="Cymraeg" w:hAnsi="Cymraeg"/>
              </w:rPr>
              <w:t xml:space="preserve">Application Form </w:t>
            </w:r>
          </w:p>
        </w:tc>
        <w:tc>
          <w:tcPr>
            <w:tcW w:w="799" w:type="dxa"/>
            <w:vAlign w:val="center"/>
          </w:tcPr>
          <w:p w14:paraId="5DD5D090" w14:textId="77777777" w:rsidR="002449A9" w:rsidRPr="008671D4" w:rsidRDefault="002449A9" w:rsidP="00DD472D">
            <w:pPr>
              <w:jc w:val="center"/>
              <w:rPr>
                <w:rFonts w:ascii="Cymraeg" w:hAnsi="Cymraeg"/>
              </w:rPr>
            </w:pPr>
          </w:p>
        </w:tc>
      </w:tr>
    </w:tbl>
    <w:p w14:paraId="4DF68632" w14:textId="77777777" w:rsidR="002449A9" w:rsidRPr="008671D4" w:rsidRDefault="002449A9" w:rsidP="00995801">
      <w:pPr>
        <w:spacing w:after="0"/>
        <w:rPr>
          <w:rFonts w:ascii="Cymraeg" w:hAnsi="Cymraeg"/>
        </w:rPr>
      </w:pPr>
    </w:p>
    <w:p w14:paraId="0587154B" w14:textId="77777777" w:rsidR="002449A9" w:rsidRPr="008671D4" w:rsidRDefault="002449A9" w:rsidP="00995801">
      <w:pPr>
        <w:spacing w:after="0"/>
        <w:rPr>
          <w:rFonts w:ascii="Cymraeg" w:hAnsi="Cymraeg"/>
        </w:rPr>
      </w:pPr>
      <w:r w:rsidRPr="008671D4">
        <w:rPr>
          <w:rFonts w:ascii="Cymraeg" w:hAnsi="Cymraeg"/>
        </w:rPr>
        <w:br w:type="page"/>
      </w:r>
    </w:p>
    <w:p w14:paraId="2A488BA7" w14:textId="77777777" w:rsidR="002449A9" w:rsidRPr="008671D4" w:rsidRDefault="00F035B0" w:rsidP="00995801">
      <w:pPr>
        <w:spacing w:after="0"/>
        <w:rPr>
          <w:rFonts w:ascii="Cymraeg" w:hAnsi="Cymraeg"/>
          <w:b/>
          <w:u w:val="single"/>
        </w:rPr>
      </w:pPr>
      <w:r w:rsidRPr="008671D4">
        <w:rPr>
          <w:rFonts w:ascii="Cymraeg" w:hAnsi="Cymraeg"/>
          <w:b/>
          <w:u w:val="single"/>
        </w:rPr>
        <w:lastRenderedPageBreak/>
        <w:t>Background</w:t>
      </w:r>
    </w:p>
    <w:p w14:paraId="3C22625B" w14:textId="77777777" w:rsidR="00C6733E" w:rsidRPr="008671D4" w:rsidRDefault="00C6733E" w:rsidP="00995801">
      <w:pPr>
        <w:spacing w:after="0"/>
        <w:rPr>
          <w:rFonts w:ascii="Cymraeg" w:hAnsi="Cymraeg"/>
        </w:rPr>
      </w:pPr>
    </w:p>
    <w:p w14:paraId="0E240AFD" w14:textId="77777777" w:rsidR="00366D28" w:rsidRPr="008671D4" w:rsidRDefault="00366D28" w:rsidP="00B05FE7">
      <w:pPr>
        <w:spacing w:after="0"/>
        <w:jc w:val="both"/>
        <w:rPr>
          <w:rFonts w:ascii="Cymraeg" w:hAnsi="Cymraeg"/>
        </w:rPr>
      </w:pPr>
      <w:r w:rsidRPr="008671D4">
        <w:rPr>
          <w:rFonts w:ascii="Cymraeg" w:hAnsi="Cymraeg"/>
        </w:rPr>
        <w:t xml:space="preserve">The National Centre for Learning Welsh </w:t>
      </w:r>
      <w:proofErr w:type="gramStart"/>
      <w:r w:rsidRPr="008671D4">
        <w:rPr>
          <w:rFonts w:ascii="Cymraeg" w:hAnsi="Cymraeg"/>
        </w:rPr>
        <w:t>was established</w:t>
      </w:r>
      <w:proofErr w:type="gramEnd"/>
      <w:r w:rsidRPr="008671D4">
        <w:rPr>
          <w:rFonts w:ascii="Cymraeg" w:hAnsi="Cymraeg"/>
        </w:rPr>
        <w:t xml:space="preserve"> on 1 August 2016 with the aim of providing strategic guidance to the field of Learning Welsh. </w:t>
      </w:r>
      <w:r w:rsidR="00966982" w:rsidRPr="008671D4">
        <w:rPr>
          <w:rFonts w:ascii="Cymraeg" w:hAnsi="Cymraeg"/>
        </w:rPr>
        <w:t>The Centre provides grants to providers to deliver Welsh lessons across the whole of Wales. The providers are:</w:t>
      </w:r>
      <w:r w:rsidRPr="008671D4">
        <w:rPr>
          <w:rFonts w:ascii="Cymraeg" w:hAnsi="Cymraeg"/>
        </w:rPr>
        <w:t xml:space="preserve"> </w:t>
      </w:r>
    </w:p>
    <w:p w14:paraId="17C63BCB" w14:textId="77777777" w:rsidR="002449A9" w:rsidRPr="008671D4" w:rsidRDefault="002449A9" w:rsidP="00995801">
      <w:pPr>
        <w:spacing w:after="0"/>
        <w:rPr>
          <w:rFonts w:ascii="Cymraeg" w:hAnsi="Cymraeg"/>
        </w:rPr>
      </w:pPr>
    </w:p>
    <w:tbl>
      <w:tblPr>
        <w:tblStyle w:val="TableGrid"/>
        <w:tblW w:w="0" w:type="auto"/>
        <w:tblLook w:val="04A0" w:firstRow="1" w:lastRow="0" w:firstColumn="1" w:lastColumn="0" w:noHBand="0" w:noVBand="1"/>
      </w:tblPr>
      <w:tblGrid>
        <w:gridCol w:w="4106"/>
        <w:gridCol w:w="4910"/>
      </w:tblGrid>
      <w:tr w:rsidR="00DF4739" w:rsidRPr="008671D4" w14:paraId="72DBC6CC" w14:textId="06E7E27E" w:rsidTr="00DF4739">
        <w:tc>
          <w:tcPr>
            <w:tcW w:w="4106" w:type="dxa"/>
            <w:vAlign w:val="center"/>
          </w:tcPr>
          <w:p w14:paraId="69F18DDA" w14:textId="2DF46AEE" w:rsidR="00DF4739" w:rsidRPr="008671D4" w:rsidRDefault="00DF4739" w:rsidP="00DF4739">
            <w:pPr>
              <w:rPr>
                <w:rFonts w:ascii="Cymraeg" w:hAnsi="Cymraeg"/>
                <w:b/>
              </w:rPr>
            </w:pPr>
            <w:r w:rsidRPr="008671D4">
              <w:rPr>
                <w:rFonts w:ascii="Cymraeg" w:hAnsi="Cymraeg" w:cs="Cymraeg-Bold"/>
                <w:b/>
                <w:bCs/>
                <w:color w:val="000000"/>
              </w:rPr>
              <w:t>Provider</w:t>
            </w:r>
          </w:p>
        </w:tc>
        <w:tc>
          <w:tcPr>
            <w:tcW w:w="4910" w:type="dxa"/>
            <w:vAlign w:val="center"/>
          </w:tcPr>
          <w:p w14:paraId="08E8C25C" w14:textId="4C6B2A4A" w:rsidR="00DF4739" w:rsidRPr="008671D4" w:rsidRDefault="00DF4739" w:rsidP="00DF4739">
            <w:pPr>
              <w:rPr>
                <w:rFonts w:ascii="Cymraeg" w:hAnsi="Cymraeg" w:cs="Cymraeg-Bold"/>
                <w:b/>
                <w:bCs/>
              </w:rPr>
            </w:pPr>
            <w:r w:rsidRPr="008671D4">
              <w:rPr>
                <w:rFonts w:ascii="Cymraeg" w:hAnsi="Cymraeg" w:cs="Cymraeg-Bold"/>
                <w:b/>
                <w:bCs/>
                <w:color w:val="000000"/>
              </w:rPr>
              <w:t>Area</w:t>
            </w:r>
          </w:p>
        </w:tc>
      </w:tr>
      <w:tr w:rsidR="00DF4739" w:rsidRPr="008671D4" w14:paraId="503D8172" w14:textId="06668B8F" w:rsidTr="00DF4739">
        <w:tc>
          <w:tcPr>
            <w:tcW w:w="4106" w:type="dxa"/>
            <w:vAlign w:val="center"/>
          </w:tcPr>
          <w:p w14:paraId="1B8ECC3A" w14:textId="091B0A8B" w:rsidR="00DF4739" w:rsidRPr="008671D4" w:rsidRDefault="00B41D33" w:rsidP="00B41D33">
            <w:pPr>
              <w:rPr>
                <w:rFonts w:ascii="Cymraeg" w:hAnsi="Cymraeg"/>
                <w:color w:val="000000"/>
              </w:rPr>
            </w:pPr>
            <w:r w:rsidRPr="008671D4">
              <w:rPr>
                <w:rFonts w:ascii="Cymraeg" w:hAnsi="Cymraeg"/>
                <w:color w:val="000000"/>
              </w:rPr>
              <w:t>Learn Welsh Ceredigion-Powys-Carmarthenshire</w:t>
            </w:r>
          </w:p>
        </w:tc>
        <w:tc>
          <w:tcPr>
            <w:tcW w:w="4910" w:type="dxa"/>
            <w:vAlign w:val="center"/>
          </w:tcPr>
          <w:p w14:paraId="2704A91E" w14:textId="5EC407E8" w:rsidR="00DF4739" w:rsidRPr="008671D4" w:rsidRDefault="00DF4739" w:rsidP="00DF4739">
            <w:pPr>
              <w:rPr>
                <w:rFonts w:ascii="Cymraeg" w:eastAsia="Cymraeg-Regular" w:hAnsi="Cymraeg" w:cs="Cymraeg-Regular"/>
              </w:rPr>
            </w:pPr>
            <w:r w:rsidRPr="008671D4">
              <w:rPr>
                <w:rFonts w:ascii="Cymraeg" w:hAnsi="Cymraeg"/>
                <w:color w:val="000000"/>
              </w:rPr>
              <w:t xml:space="preserve">Ceredigion, Powys and Carmarthenshire </w:t>
            </w:r>
          </w:p>
        </w:tc>
      </w:tr>
      <w:tr w:rsidR="00DF4739" w:rsidRPr="008671D4" w14:paraId="1EC5E0C5" w14:textId="0B04DD54" w:rsidTr="00DF4739">
        <w:tc>
          <w:tcPr>
            <w:tcW w:w="4106" w:type="dxa"/>
            <w:vAlign w:val="center"/>
          </w:tcPr>
          <w:p w14:paraId="0DC6CD7D" w14:textId="3AB97C3C" w:rsidR="00DF4739" w:rsidRPr="008671D4" w:rsidRDefault="00B41D33" w:rsidP="00B41D33">
            <w:pPr>
              <w:rPr>
                <w:rFonts w:ascii="Cymraeg" w:hAnsi="Cymraeg"/>
              </w:rPr>
            </w:pPr>
            <w:r w:rsidRPr="008671D4">
              <w:rPr>
                <w:rFonts w:ascii="Cymraeg" w:hAnsi="Cymraeg"/>
                <w:color w:val="000000"/>
              </w:rPr>
              <w:t>Learn Welsh North West</w:t>
            </w:r>
          </w:p>
        </w:tc>
        <w:tc>
          <w:tcPr>
            <w:tcW w:w="4910" w:type="dxa"/>
            <w:vAlign w:val="center"/>
          </w:tcPr>
          <w:p w14:paraId="54AB995C" w14:textId="753FD0A2" w:rsidR="00DF4739" w:rsidRPr="008671D4" w:rsidRDefault="00DF4739" w:rsidP="00DF4739">
            <w:pPr>
              <w:rPr>
                <w:rFonts w:ascii="Cymraeg" w:eastAsia="Cymraeg-Regular" w:hAnsi="Cymraeg" w:cs="Cymraeg-Regular"/>
              </w:rPr>
            </w:pPr>
            <w:r w:rsidRPr="008671D4">
              <w:rPr>
                <w:rFonts w:ascii="Cymraeg" w:hAnsi="Cymraeg"/>
                <w:color w:val="000000"/>
              </w:rPr>
              <w:t>Gwynedd, Anglesey, Conwy</w:t>
            </w:r>
          </w:p>
        </w:tc>
      </w:tr>
      <w:tr w:rsidR="00DF4739" w:rsidRPr="008671D4" w14:paraId="17FB57C6" w14:textId="300E2BCC" w:rsidTr="00DF4739">
        <w:tc>
          <w:tcPr>
            <w:tcW w:w="4106" w:type="dxa"/>
            <w:vAlign w:val="center"/>
          </w:tcPr>
          <w:p w14:paraId="20A5E97E" w14:textId="4CAE1CD5" w:rsidR="00DF4739" w:rsidRPr="008671D4" w:rsidRDefault="00B41D33" w:rsidP="00B41D33">
            <w:pPr>
              <w:rPr>
                <w:rFonts w:ascii="Cymraeg" w:hAnsi="Cymraeg"/>
              </w:rPr>
            </w:pPr>
            <w:r w:rsidRPr="008671D4">
              <w:rPr>
                <w:rFonts w:ascii="Cymraeg" w:hAnsi="Cymraeg"/>
                <w:color w:val="000000"/>
              </w:rPr>
              <w:t xml:space="preserve">Learn Welsh </w:t>
            </w:r>
            <w:r w:rsidR="00DF4739" w:rsidRPr="008671D4">
              <w:rPr>
                <w:rFonts w:ascii="Cymraeg" w:hAnsi="Cymraeg"/>
                <w:color w:val="000000"/>
              </w:rPr>
              <w:t xml:space="preserve">Cardiff </w:t>
            </w:r>
          </w:p>
        </w:tc>
        <w:tc>
          <w:tcPr>
            <w:tcW w:w="4910" w:type="dxa"/>
            <w:vAlign w:val="center"/>
          </w:tcPr>
          <w:p w14:paraId="2AB3046E" w14:textId="1F648B20" w:rsidR="00DF4739" w:rsidRPr="008671D4" w:rsidRDefault="00DF4739" w:rsidP="00DF4739">
            <w:pPr>
              <w:rPr>
                <w:rFonts w:ascii="Cymraeg" w:eastAsia="Cymraeg-Regular" w:hAnsi="Cymraeg" w:cs="Cymraeg-Regular"/>
              </w:rPr>
            </w:pPr>
            <w:r w:rsidRPr="008671D4">
              <w:rPr>
                <w:rFonts w:ascii="Cymraeg" w:hAnsi="Cymraeg"/>
                <w:color w:val="000000"/>
              </w:rPr>
              <w:t>City of Cardiff</w:t>
            </w:r>
          </w:p>
        </w:tc>
      </w:tr>
      <w:tr w:rsidR="00DF4739" w:rsidRPr="008671D4" w14:paraId="29CACEBE" w14:textId="579408B4" w:rsidTr="00DF4739">
        <w:tc>
          <w:tcPr>
            <w:tcW w:w="4106" w:type="dxa"/>
            <w:vAlign w:val="center"/>
          </w:tcPr>
          <w:p w14:paraId="1235820C" w14:textId="6AF9B8C3" w:rsidR="00DF4739" w:rsidRPr="008671D4" w:rsidRDefault="00B41D33" w:rsidP="00DF4739">
            <w:pPr>
              <w:rPr>
                <w:rFonts w:ascii="Cymraeg" w:hAnsi="Cymraeg"/>
              </w:rPr>
            </w:pPr>
            <w:r w:rsidRPr="008671D4">
              <w:rPr>
                <w:rFonts w:ascii="Cymraeg" w:hAnsi="Cymraeg"/>
                <w:color w:val="000000"/>
              </w:rPr>
              <w:t>Learn Welsh Carmarthenshire</w:t>
            </w:r>
          </w:p>
        </w:tc>
        <w:tc>
          <w:tcPr>
            <w:tcW w:w="4910" w:type="dxa"/>
            <w:vAlign w:val="center"/>
          </w:tcPr>
          <w:p w14:paraId="651ED30E" w14:textId="17086AF5" w:rsidR="00DF4739" w:rsidRPr="008671D4" w:rsidRDefault="00DF4739" w:rsidP="00DF4739">
            <w:pPr>
              <w:rPr>
                <w:rFonts w:ascii="Cymraeg" w:eastAsia="Cymraeg-Regular" w:hAnsi="Cymraeg" w:cs="Cymraeg-Regular"/>
              </w:rPr>
            </w:pPr>
            <w:r w:rsidRPr="008671D4">
              <w:rPr>
                <w:rFonts w:ascii="Cymraeg" w:hAnsi="Cymraeg"/>
                <w:color w:val="000000"/>
              </w:rPr>
              <w:t>Carmarthenshire</w:t>
            </w:r>
          </w:p>
        </w:tc>
      </w:tr>
      <w:tr w:rsidR="00DF4739" w:rsidRPr="008671D4" w14:paraId="53DF755A" w14:textId="00799C3D" w:rsidTr="00DF4739">
        <w:tc>
          <w:tcPr>
            <w:tcW w:w="4106" w:type="dxa"/>
            <w:vAlign w:val="center"/>
          </w:tcPr>
          <w:p w14:paraId="549ADB64" w14:textId="39E492BB" w:rsidR="00DF4739" w:rsidRPr="008671D4" w:rsidRDefault="00B41D33" w:rsidP="00B41D33">
            <w:pPr>
              <w:rPr>
                <w:rFonts w:ascii="Cymraeg" w:hAnsi="Cymraeg"/>
              </w:rPr>
            </w:pPr>
            <w:r w:rsidRPr="008671D4">
              <w:rPr>
                <w:rFonts w:ascii="Cymraeg" w:hAnsi="Cymraeg"/>
                <w:color w:val="000000"/>
              </w:rPr>
              <w:t>Learn Welsh North East</w:t>
            </w:r>
          </w:p>
        </w:tc>
        <w:tc>
          <w:tcPr>
            <w:tcW w:w="4910" w:type="dxa"/>
            <w:vAlign w:val="center"/>
          </w:tcPr>
          <w:p w14:paraId="546B6E35" w14:textId="42B71DD6" w:rsidR="00DF4739" w:rsidRPr="008671D4" w:rsidRDefault="00DF4739" w:rsidP="00DF4739">
            <w:pPr>
              <w:rPr>
                <w:rFonts w:ascii="Cymraeg" w:eastAsia="Cymraeg-Regular" w:hAnsi="Cymraeg" w:cs="Cymraeg-Regular"/>
              </w:rPr>
            </w:pPr>
            <w:r w:rsidRPr="008671D4">
              <w:rPr>
                <w:rFonts w:ascii="Cymraeg" w:hAnsi="Cymraeg"/>
                <w:color w:val="000000"/>
              </w:rPr>
              <w:t>Denbigh, Flintshire, Wrexham</w:t>
            </w:r>
          </w:p>
        </w:tc>
      </w:tr>
      <w:tr w:rsidR="00DF4739" w:rsidRPr="008671D4" w14:paraId="2F68793D" w14:textId="70ED5801" w:rsidTr="00DF4739">
        <w:tc>
          <w:tcPr>
            <w:tcW w:w="4106" w:type="dxa"/>
            <w:vAlign w:val="center"/>
          </w:tcPr>
          <w:p w14:paraId="7B6A1304" w14:textId="5BA5DFB7" w:rsidR="00DF4739" w:rsidRPr="008671D4" w:rsidRDefault="00B41D33" w:rsidP="00DF4739">
            <w:pPr>
              <w:rPr>
                <w:rFonts w:ascii="Cymraeg" w:hAnsi="Cymraeg"/>
              </w:rPr>
            </w:pPr>
            <w:r w:rsidRPr="008671D4">
              <w:rPr>
                <w:rFonts w:ascii="Cymraeg" w:hAnsi="Cymraeg"/>
                <w:color w:val="000000"/>
              </w:rPr>
              <w:t xml:space="preserve">Learn Welsh </w:t>
            </w:r>
            <w:r w:rsidR="00DF4739" w:rsidRPr="008671D4">
              <w:rPr>
                <w:rFonts w:ascii="Cymraeg" w:hAnsi="Cymraeg"/>
                <w:color w:val="000000"/>
              </w:rPr>
              <w:t>Gwent</w:t>
            </w:r>
          </w:p>
        </w:tc>
        <w:tc>
          <w:tcPr>
            <w:tcW w:w="4910" w:type="dxa"/>
            <w:vAlign w:val="center"/>
          </w:tcPr>
          <w:p w14:paraId="5C560982" w14:textId="1C6C262C" w:rsidR="00DF4739" w:rsidRPr="008671D4" w:rsidRDefault="00DF4739" w:rsidP="00DF4739">
            <w:pPr>
              <w:rPr>
                <w:rFonts w:ascii="Cymraeg" w:hAnsi="Cymraeg"/>
              </w:rPr>
            </w:pPr>
            <w:r w:rsidRPr="008671D4">
              <w:rPr>
                <w:rFonts w:ascii="Cymraeg" w:hAnsi="Cymraeg"/>
                <w:color w:val="000000"/>
              </w:rPr>
              <w:t>Gwent</w:t>
            </w:r>
          </w:p>
        </w:tc>
      </w:tr>
      <w:tr w:rsidR="00DF4739" w:rsidRPr="008671D4" w14:paraId="0BAFFAD0" w14:textId="2708E763" w:rsidTr="00DF4739">
        <w:tc>
          <w:tcPr>
            <w:tcW w:w="4106" w:type="dxa"/>
            <w:vAlign w:val="center"/>
          </w:tcPr>
          <w:p w14:paraId="55FAA59A" w14:textId="2B496538" w:rsidR="00DF4739" w:rsidRPr="008671D4" w:rsidRDefault="00B41D33" w:rsidP="00B41D33">
            <w:pPr>
              <w:rPr>
                <w:rFonts w:ascii="Cymraeg" w:hAnsi="Cymraeg"/>
              </w:rPr>
            </w:pPr>
            <w:r w:rsidRPr="008671D4">
              <w:rPr>
                <w:rFonts w:ascii="Cymraeg" w:hAnsi="Cymraeg"/>
                <w:color w:val="000000"/>
              </w:rPr>
              <w:t xml:space="preserve">Learn Welsh </w:t>
            </w:r>
            <w:r w:rsidR="00DF4739" w:rsidRPr="008671D4">
              <w:rPr>
                <w:rFonts w:ascii="Cymraeg" w:hAnsi="Cymraeg"/>
                <w:color w:val="000000"/>
              </w:rPr>
              <w:t xml:space="preserve">Pembrokeshire </w:t>
            </w:r>
          </w:p>
        </w:tc>
        <w:tc>
          <w:tcPr>
            <w:tcW w:w="4910" w:type="dxa"/>
            <w:vAlign w:val="center"/>
          </w:tcPr>
          <w:p w14:paraId="1BA1938A" w14:textId="64C70E13" w:rsidR="00DF4739" w:rsidRPr="008671D4" w:rsidRDefault="00DF4739" w:rsidP="00DF4739">
            <w:pPr>
              <w:rPr>
                <w:rFonts w:ascii="Cymraeg" w:eastAsia="Cymraeg-Regular" w:hAnsi="Cymraeg" w:cs="Cymraeg-Regular"/>
              </w:rPr>
            </w:pPr>
            <w:r w:rsidRPr="008671D4">
              <w:rPr>
                <w:rFonts w:ascii="Cymraeg" w:hAnsi="Cymraeg"/>
                <w:color w:val="000000"/>
              </w:rPr>
              <w:t>Pembrokeshire</w:t>
            </w:r>
          </w:p>
        </w:tc>
      </w:tr>
      <w:tr w:rsidR="00DF4739" w:rsidRPr="008671D4" w14:paraId="53D1C96F" w14:textId="5F96CA63" w:rsidTr="00DF4739">
        <w:tc>
          <w:tcPr>
            <w:tcW w:w="4106" w:type="dxa"/>
            <w:vAlign w:val="center"/>
          </w:tcPr>
          <w:p w14:paraId="1A3A90CD" w14:textId="32CFCBC7" w:rsidR="00DF4739" w:rsidRPr="008671D4" w:rsidRDefault="00B41D33" w:rsidP="00B41D33">
            <w:pPr>
              <w:rPr>
                <w:rFonts w:ascii="Cymraeg" w:hAnsi="Cymraeg"/>
              </w:rPr>
            </w:pPr>
            <w:r w:rsidRPr="008671D4">
              <w:rPr>
                <w:rFonts w:ascii="Cymraeg" w:hAnsi="Cymraeg"/>
                <w:color w:val="000000"/>
              </w:rPr>
              <w:t xml:space="preserve">Learn Welsh </w:t>
            </w:r>
            <w:r w:rsidR="00DF4739" w:rsidRPr="008671D4">
              <w:rPr>
                <w:rFonts w:ascii="Cymraeg" w:hAnsi="Cymraeg"/>
                <w:color w:val="000000"/>
              </w:rPr>
              <w:t xml:space="preserve">Swansea </w:t>
            </w:r>
            <w:r w:rsidRPr="008671D4">
              <w:rPr>
                <w:rFonts w:ascii="Cymraeg" w:hAnsi="Cymraeg"/>
                <w:color w:val="000000"/>
              </w:rPr>
              <w:t>Bay Region</w:t>
            </w:r>
            <w:r w:rsidR="00DF4739" w:rsidRPr="008671D4">
              <w:rPr>
                <w:rFonts w:ascii="Cymraeg" w:hAnsi="Cymraeg"/>
                <w:color w:val="000000"/>
              </w:rPr>
              <w:t xml:space="preserve"> </w:t>
            </w:r>
          </w:p>
        </w:tc>
        <w:tc>
          <w:tcPr>
            <w:tcW w:w="4910" w:type="dxa"/>
            <w:vAlign w:val="center"/>
          </w:tcPr>
          <w:p w14:paraId="36DF2656" w14:textId="74C6D689" w:rsidR="00DF4739" w:rsidRPr="008671D4" w:rsidRDefault="00DF4739" w:rsidP="00DF4739">
            <w:pPr>
              <w:rPr>
                <w:rFonts w:ascii="Cymraeg" w:eastAsia="Cymraeg-Regular" w:hAnsi="Cymraeg" w:cs="Cymraeg-Regular"/>
              </w:rPr>
            </w:pPr>
            <w:r w:rsidRPr="008671D4">
              <w:rPr>
                <w:rFonts w:ascii="Cymraeg" w:hAnsi="Cymraeg"/>
                <w:color w:val="000000"/>
              </w:rPr>
              <w:t>Swansea, Neath Port Talbot</w:t>
            </w:r>
          </w:p>
        </w:tc>
      </w:tr>
      <w:tr w:rsidR="00DF4739" w:rsidRPr="008671D4" w14:paraId="730D23D7" w14:textId="0AE95C2F" w:rsidTr="00DF4739">
        <w:tc>
          <w:tcPr>
            <w:tcW w:w="4106" w:type="dxa"/>
            <w:vAlign w:val="center"/>
          </w:tcPr>
          <w:p w14:paraId="0012F9FE" w14:textId="39434DD1" w:rsidR="00DF4739" w:rsidRPr="008671D4" w:rsidRDefault="00B41D33" w:rsidP="00DF4739">
            <w:pPr>
              <w:rPr>
                <w:rFonts w:ascii="Cymraeg" w:hAnsi="Cymraeg"/>
              </w:rPr>
            </w:pPr>
            <w:r w:rsidRPr="008671D4">
              <w:rPr>
                <w:rFonts w:ascii="Cymraeg" w:hAnsi="Cymraeg"/>
                <w:color w:val="000000"/>
              </w:rPr>
              <w:t>Learn Welsh Glamorgan</w:t>
            </w:r>
          </w:p>
        </w:tc>
        <w:tc>
          <w:tcPr>
            <w:tcW w:w="4910" w:type="dxa"/>
            <w:vAlign w:val="center"/>
          </w:tcPr>
          <w:p w14:paraId="35823D22" w14:textId="0016B70B" w:rsidR="00DF4739" w:rsidRPr="008671D4" w:rsidRDefault="00DF4739" w:rsidP="00DF4739">
            <w:pPr>
              <w:rPr>
                <w:rFonts w:ascii="Cymraeg" w:eastAsia="Cymraeg-Regular" w:hAnsi="Cymraeg" w:cs="Cymraeg-Regular"/>
              </w:rPr>
            </w:pPr>
            <w:r w:rsidRPr="008671D4">
              <w:rPr>
                <w:rFonts w:ascii="Cymraeg" w:hAnsi="Cymraeg"/>
                <w:color w:val="000000"/>
              </w:rPr>
              <w:t>Rhondda Cynon Taf, Merthyr Tydfil and Bridgend</w:t>
            </w:r>
          </w:p>
        </w:tc>
      </w:tr>
      <w:tr w:rsidR="00DF4739" w:rsidRPr="008671D4" w14:paraId="19E7F71D" w14:textId="731AEAA3" w:rsidTr="00DF4739">
        <w:tc>
          <w:tcPr>
            <w:tcW w:w="4106" w:type="dxa"/>
            <w:vAlign w:val="center"/>
          </w:tcPr>
          <w:p w14:paraId="569E81D7" w14:textId="27DC1A24" w:rsidR="00DF4739" w:rsidRPr="008671D4" w:rsidRDefault="00B41D33" w:rsidP="00B41D33">
            <w:pPr>
              <w:rPr>
                <w:rFonts w:ascii="Cymraeg" w:hAnsi="Cymraeg"/>
              </w:rPr>
            </w:pPr>
            <w:r w:rsidRPr="008671D4">
              <w:rPr>
                <w:rFonts w:ascii="Cymraeg" w:hAnsi="Cymraeg"/>
                <w:color w:val="000000"/>
              </w:rPr>
              <w:t>Learn Welsh The Vale</w:t>
            </w:r>
          </w:p>
        </w:tc>
        <w:tc>
          <w:tcPr>
            <w:tcW w:w="4910" w:type="dxa"/>
            <w:vAlign w:val="center"/>
          </w:tcPr>
          <w:p w14:paraId="6AA86A52" w14:textId="3D171C50" w:rsidR="00DF4739" w:rsidRPr="008671D4" w:rsidRDefault="00DF4739" w:rsidP="00DF4739">
            <w:pPr>
              <w:rPr>
                <w:rFonts w:ascii="Cymraeg" w:eastAsia="Cymraeg-Regular" w:hAnsi="Cymraeg" w:cs="Cymraeg-Regular"/>
              </w:rPr>
            </w:pPr>
            <w:r w:rsidRPr="008671D4">
              <w:rPr>
                <w:rFonts w:ascii="Cymraeg" w:hAnsi="Cymraeg"/>
                <w:color w:val="000000"/>
              </w:rPr>
              <w:t>Vale of Glamorgan</w:t>
            </w:r>
          </w:p>
        </w:tc>
      </w:tr>
      <w:tr w:rsidR="00DF4739" w:rsidRPr="008671D4" w14:paraId="3B561C94" w14:textId="69B51CCA" w:rsidTr="00DF4739">
        <w:tc>
          <w:tcPr>
            <w:tcW w:w="4106" w:type="dxa"/>
            <w:vAlign w:val="center"/>
          </w:tcPr>
          <w:p w14:paraId="5CE0E8F6" w14:textId="68C96270" w:rsidR="00DF4739" w:rsidRPr="008671D4" w:rsidRDefault="00B41D33" w:rsidP="00DF4739">
            <w:pPr>
              <w:rPr>
                <w:rFonts w:ascii="Cymraeg" w:hAnsi="Cymraeg"/>
              </w:rPr>
            </w:pPr>
            <w:r w:rsidRPr="008671D4">
              <w:rPr>
                <w:rFonts w:ascii="Cymraeg" w:hAnsi="Cymraeg"/>
                <w:color w:val="000000"/>
              </w:rPr>
              <w:t xml:space="preserve">Learn Welsh </w:t>
            </w:r>
            <w:r w:rsidR="00DF4739" w:rsidRPr="008671D4">
              <w:rPr>
                <w:rFonts w:ascii="Cymraeg" w:eastAsia="Cymraeg-Regular" w:hAnsi="Cymraeg" w:cs="Cymraeg-Regular"/>
                <w:color w:val="000000"/>
              </w:rPr>
              <w:t xml:space="preserve">Nant </w:t>
            </w:r>
            <w:proofErr w:type="spellStart"/>
            <w:r w:rsidR="00DF4739" w:rsidRPr="008671D4">
              <w:rPr>
                <w:rFonts w:ascii="Cymraeg" w:eastAsia="Cymraeg-Regular" w:hAnsi="Cymraeg" w:cs="Cymraeg-Regular"/>
                <w:color w:val="000000"/>
              </w:rPr>
              <w:t>Gwrtheyrn</w:t>
            </w:r>
            <w:proofErr w:type="spellEnd"/>
          </w:p>
        </w:tc>
        <w:tc>
          <w:tcPr>
            <w:tcW w:w="4910" w:type="dxa"/>
            <w:vAlign w:val="center"/>
          </w:tcPr>
          <w:p w14:paraId="641E6D2A" w14:textId="7BEA83B6" w:rsidR="00DF4739" w:rsidRPr="008671D4" w:rsidRDefault="00DF4739" w:rsidP="00DF4739">
            <w:pPr>
              <w:rPr>
                <w:rFonts w:ascii="Cymraeg" w:eastAsia="Cymraeg-Regular" w:hAnsi="Cymraeg" w:cs="Cymraeg-Regular"/>
              </w:rPr>
            </w:pPr>
            <w:r w:rsidRPr="008671D4">
              <w:rPr>
                <w:rFonts w:ascii="Cymraeg" w:eastAsia="Cymraeg-Regular" w:hAnsi="Cymraeg" w:cs="Cymraeg-Regular"/>
                <w:color w:val="000000"/>
              </w:rPr>
              <w:t> </w:t>
            </w:r>
          </w:p>
        </w:tc>
      </w:tr>
    </w:tbl>
    <w:p w14:paraId="7193333A" w14:textId="77777777" w:rsidR="002449A9" w:rsidRPr="008671D4" w:rsidRDefault="002449A9" w:rsidP="00995801">
      <w:pPr>
        <w:spacing w:after="0"/>
        <w:rPr>
          <w:rFonts w:ascii="Cymraeg" w:hAnsi="Cymraeg"/>
        </w:rPr>
      </w:pPr>
    </w:p>
    <w:p w14:paraId="372133A1" w14:textId="77777777" w:rsidR="002449A9" w:rsidRPr="008671D4" w:rsidRDefault="002449A9" w:rsidP="00995801">
      <w:pPr>
        <w:spacing w:after="0"/>
        <w:rPr>
          <w:rFonts w:ascii="Cymraeg" w:hAnsi="Cymraeg"/>
        </w:rPr>
      </w:pPr>
      <w:r w:rsidRPr="008671D4">
        <w:rPr>
          <w:rFonts w:ascii="Cymraeg" w:hAnsi="Cymraeg"/>
        </w:rPr>
        <w:br w:type="page"/>
      </w:r>
    </w:p>
    <w:p w14:paraId="0FC66F33" w14:textId="77777777" w:rsidR="002449A9" w:rsidRPr="008671D4" w:rsidRDefault="00F85297" w:rsidP="00995801">
      <w:pPr>
        <w:spacing w:after="0"/>
        <w:rPr>
          <w:rFonts w:ascii="Cymraeg" w:hAnsi="Cymraeg"/>
          <w:b/>
          <w:u w:val="single"/>
        </w:rPr>
      </w:pPr>
      <w:r w:rsidRPr="008671D4">
        <w:rPr>
          <w:rFonts w:ascii="Cymraeg" w:hAnsi="Cymraeg"/>
          <w:b/>
          <w:u w:val="single"/>
        </w:rPr>
        <w:lastRenderedPageBreak/>
        <w:t>Purpose</w:t>
      </w:r>
    </w:p>
    <w:p w14:paraId="4AA4A47C" w14:textId="77777777" w:rsidR="00C6733E" w:rsidRPr="008671D4" w:rsidRDefault="00C6733E" w:rsidP="00995801">
      <w:pPr>
        <w:spacing w:after="0"/>
        <w:rPr>
          <w:rFonts w:ascii="Cymraeg" w:hAnsi="Cymraeg"/>
        </w:rPr>
      </w:pPr>
    </w:p>
    <w:p w14:paraId="2947024A" w14:textId="52CF59B9" w:rsidR="00C76D67" w:rsidRPr="008671D4" w:rsidRDefault="008E7FB6" w:rsidP="008E7FB6">
      <w:pPr>
        <w:spacing w:after="0"/>
        <w:jc w:val="both"/>
        <w:rPr>
          <w:rFonts w:ascii="Cymraeg" w:hAnsi="Cymraeg"/>
        </w:rPr>
      </w:pPr>
      <w:r w:rsidRPr="008671D4">
        <w:rPr>
          <w:rFonts w:ascii="Cymraeg" w:hAnsi="Cymraeg"/>
        </w:rPr>
        <w:t xml:space="preserve">The </w:t>
      </w:r>
      <w:r w:rsidR="004445A9" w:rsidRPr="008671D4">
        <w:rPr>
          <w:rFonts w:ascii="Cymraeg" w:hAnsi="Cymraeg"/>
        </w:rPr>
        <w:t>purpose</w:t>
      </w:r>
      <w:r w:rsidRPr="008671D4">
        <w:rPr>
          <w:rFonts w:ascii="Cymraeg" w:hAnsi="Cymraeg"/>
        </w:rPr>
        <w:t xml:space="preserve"> of </w:t>
      </w:r>
      <w:r w:rsidRPr="008671D4">
        <w:rPr>
          <w:rFonts w:ascii="Cymraeg" w:eastAsia="Cymraeg-Regular" w:hAnsi="Cymraeg" w:cs="Cymraeg-Regular"/>
        </w:rPr>
        <w:t xml:space="preserve">the </w:t>
      </w:r>
      <w:proofErr w:type="spellStart"/>
      <w:r w:rsidR="00B41D33" w:rsidRPr="008671D4">
        <w:rPr>
          <w:rFonts w:ascii="Cymraeg" w:eastAsia="Cymraeg-Regular" w:hAnsi="Cymraeg" w:cs="Cymraeg-Regular"/>
        </w:rPr>
        <w:t>The</w:t>
      </w:r>
      <w:proofErr w:type="spellEnd"/>
      <w:r w:rsidR="00B41D33" w:rsidRPr="008671D4">
        <w:rPr>
          <w:rFonts w:ascii="Cymraeg" w:eastAsia="Cymraeg-Regular" w:hAnsi="Cymraeg" w:cs="Cymraeg-Regular"/>
        </w:rPr>
        <w:t xml:space="preserve"> Financial Contingency Fund (Further Education) (Wales) Scheme </w:t>
      </w:r>
      <w:bookmarkStart w:id="0" w:name="_GoBack"/>
      <w:r w:rsidR="00B41D33" w:rsidRPr="008671D4">
        <w:rPr>
          <w:rFonts w:ascii="Cymraeg" w:eastAsia="Cymraeg-Regular" w:hAnsi="Cymraeg" w:cs="Cymraeg-Regular"/>
        </w:rPr>
        <w:t>201</w:t>
      </w:r>
      <w:r w:rsidR="001D0C6F">
        <w:rPr>
          <w:rFonts w:ascii="Cymraeg" w:eastAsia="Cymraeg-Regular" w:hAnsi="Cymraeg" w:cs="Cymraeg-Regular"/>
        </w:rPr>
        <w:t>9</w:t>
      </w:r>
      <w:bookmarkEnd w:id="0"/>
      <w:r w:rsidR="001D0C6F">
        <w:rPr>
          <w:rFonts w:ascii="Cymraeg" w:eastAsia="Cymraeg-Regular" w:hAnsi="Cymraeg" w:cs="Cymraeg-Regular"/>
        </w:rPr>
        <w:t>/20</w:t>
      </w:r>
      <w:r w:rsidRPr="008671D4">
        <w:rPr>
          <w:rFonts w:ascii="Cymraeg" w:eastAsia="Cymraeg-Regular" w:hAnsi="Cymraeg" w:cs="Cymraeg-Regular"/>
        </w:rPr>
        <w:t xml:space="preserve"> is to provide financial support to those qualified students that </w:t>
      </w:r>
      <w:r w:rsidR="00C76D67" w:rsidRPr="008671D4">
        <w:rPr>
          <w:rFonts w:ascii="Cymraeg" w:hAnsi="Cymraeg"/>
        </w:rPr>
        <w:t xml:space="preserve">might be </w:t>
      </w:r>
      <w:r w:rsidR="004445A9" w:rsidRPr="008671D4">
        <w:rPr>
          <w:rFonts w:ascii="Cymraeg" w:hAnsi="Cymraeg"/>
        </w:rPr>
        <w:t>prevented fro</w:t>
      </w:r>
      <w:r w:rsidR="00FE2AD8" w:rsidRPr="008671D4">
        <w:rPr>
          <w:rFonts w:ascii="Cymraeg" w:hAnsi="Cymraeg"/>
        </w:rPr>
        <w:t>m</w:t>
      </w:r>
      <w:r w:rsidR="004445A9" w:rsidRPr="008671D4">
        <w:rPr>
          <w:rFonts w:ascii="Cymraeg" w:hAnsi="Cymraeg"/>
        </w:rPr>
        <w:t xml:space="preserve"> accessing education</w:t>
      </w:r>
      <w:r w:rsidR="00C76D67" w:rsidRPr="008671D4">
        <w:rPr>
          <w:rFonts w:ascii="Cymraeg" w:hAnsi="Cymraeg"/>
        </w:rPr>
        <w:t xml:space="preserve"> by financial considerations, or who, for whatever reason, including </w:t>
      </w:r>
      <w:r w:rsidR="004445A9" w:rsidRPr="008671D4">
        <w:rPr>
          <w:rFonts w:ascii="Cymraeg" w:hAnsi="Cymraeg"/>
        </w:rPr>
        <w:t xml:space="preserve">a </w:t>
      </w:r>
      <w:r w:rsidR="00C76D67" w:rsidRPr="008671D4">
        <w:rPr>
          <w:rFonts w:ascii="Cymraeg" w:hAnsi="Cymraeg"/>
        </w:rPr>
        <w:t>physical or other disability, face financial difficulties</w:t>
      </w:r>
      <w:r w:rsidR="002449A9" w:rsidRPr="008671D4">
        <w:rPr>
          <w:rFonts w:ascii="Cymraeg" w:hAnsi="Cymraeg"/>
        </w:rPr>
        <w:t>.</w:t>
      </w:r>
    </w:p>
    <w:p w14:paraId="242F912C" w14:textId="77777777" w:rsidR="00C6733E" w:rsidRPr="008671D4" w:rsidRDefault="00C6733E" w:rsidP="00995801">
      <w:pPr>
        <w:spacing w:after="0"/>
        <w:rPr>
          <w:rFonts w:ascii="Cymraeg" w:hAnsi="Cymraeg"/>
        </w:rPr>
      </w:pPr>
    </w:p>
    <w:p w14:paraId="4FE118FA" w14:textId="77777777" w:rsidR="00851B08" w:rsidRPr="008671D4" w:rsidRDefault="00851B08" w:rsidP="00995801">
      <w:pPr>
        <w:spacing w:after="0"/>
        <w:rPr>
          <w:rFonts w:ascii="Cymraeg" w:hAnsi="Cymraeg"/>
        </w:rPr>
      </w:pPr>
    </w:p>
    <w:p w14:paraId="46504412" w14:textId="7C593BB7" w:rsidR="001357A9" w:rsidRPr="008671D4" w:rsidRDefault="00B41D33" w:rsidP="00995801">
      <w:pPr>
        <w:spacing w:after="0"/>
        <w:rPr>
          <w:rFonts w:ascii="Cymraeg" w:eastAsia="Cymraeg-Regular" w:hAnsi="Cymraeg" w:cs="Cymraeg-Regular"/>
          <w:b/>
          <w:u w:val="single"/>
        </w:rPr>
      </w:pPr>
      <w:r w:rsidRPr="008671D4">
        <w:rPr>
          <w:rFonts w:ascii="Cymraeg" w:eastAsia="Cymraeg-Regular" w:hAnsi="Cymraeg" w:cs="Cymraeg-Regular"/>
          <w:b/>
          <w:u w:val="single"/>
        </w:rPr>
        <w:t>The Financial Contingency Fund (Furthe</w:t>
      </w:r>
      <w:r w:rsidR="004D373B">
        <w:rPr>
          <w:rFonts w:ascii="Cymraeg" w:eastAsia="Cymraeg-Regular" w:hAnsi="Cymraeg" w:cs="Cymraeg-Regular"/>
          <w:b/>
          <w:u w:val="single"/>
        </w:rPr>
        <w:t>r Education) (Wales) Scheme 2019/20</w:t>
      </w:r>
    </w:p>
    <w:p w14:paraId="2AE05572" w14:textId="77777777" w:rsidR="00B41D33" w:rsidRPr="008671D4" w:rsidRDefault="00B41D33" w:rsidP="00995801">
      <w:pPr>
        <w:spacing w:after="0"/>
        <w:rPr>
          <w:rFonts w:ascii="Cymraeg" w:hAnsi="Cymraeg"/>
        </w:rPr>
      </w:pPr>
    </w:p>
    <w:p w14:paraId="10503DE9" w14:textId="556F7334" w:rsidR="002449A9" w:rsidRPr="008671D4" w:rsidRDefault="001357A9" w:rsidP="00B05FE7">
      <w:pPr>
        <w:spacing w:after="0"/>
        <w:jc w:val="both"/>
        <w:rPr>
          <w:rFonts w:ascii="Cymraeg" w:hAnsi="Cymraeg"/>
        </w:rPr>
      </w:pPr>
      <w:r w:rsidRPr="008671D4">
        <w:rPr>
          <w:rFonts w:ascii="Cymraeg" w:hAnsi="Cymraeg"/>
        </w:rPr>
        <w:t xml:space="preserve">The Fund </w:t>
      </w:r>
      <w:proofErr w:type="gramStart"/>
      <w:r w:rsidRPr="008671D4">
        <w:rPr>
          <w:rFonts w:ascii="Cymraeg" w:hAnsi="Cymraeg"/>
        </w:rPr>
        <w:t>will be used</w:t>
      </w:r>
      <w:proofErr w:type="gramEnd"/>
      <w:r w:rsidRPr="008671D4">
        <w:rPr>
          <w:rFonts w:ascii="Cymraeg" w:hAnsi="Cymraeg"/>
        </w:rPr>
        <w:t xml:space="preserve"> in accordance with the Regulations included in Appendix 1. </w:t>
      </w:r>
    </w:p>
    <w:p w14:paraId="7163BF2D" w14:textId="77777777" w:rsidR="002449A9" w:rsidRPr="008671D4" w:rsidRDefault="002449A9" w:rsidP="00995801">
      <w:pPr>
        <w:spacing w:after="0"/>
        <w:rPr>
          <w:rFonts w:ascii="Cymraeg" w:hAnsi="Cymraeg"/>
        </w:rPr>
      </w:pPr>
    </w:p>
    <w:p w14:paraId="1AAA0FA5" w14:textId="77777777" w:rsidR="00C6733E" w:rsidRPr="008671D4" w:rsidRDefault="00C6733E" w:rsidP="00995801">
      <w:pPr>
        <w:spacing w:after="0"/>
        <w:rPr>
          <w:rFonts w:ascii="Cymraeg" w:hAnsi="Cymraeg"/>
        </w:rPr>
      </w:pPr>
    </w:p>
    <w:p w14:paraId="0926EECF" w14:textId="77777777" w:rsidR="002449A9" w:rsidRPr="008671D4" w:rsidRDefault="00FA1013" w:rsidP="00995801">
      <w:pPr>
        <w:spacing w:after="0"/>
        <w:rPr>
          <w:rFonts w:ascii="Cymraeg" w:hAnsi="Cymraeg"/>
          <w:b/>
          <w:u w:val="single"/>
        </w:rPr>
      </w:pPr>
      <w:r w:rsidRPr="008671D4">
        <w:rPr>
          <w:rFonts w:ascii="Cymraeg" w:hAnsi="Cymraeg"/>
          <w:b/>
          <w:u w:val="single"/>
        </w:rPr>
        <w:t xml:space="preserve">The Fund for Learning Welsh </w:t>
      </w:r>
    </w:p>
    <w:p w14:paraId="35A421B7" w14:textId="77777777" w:rsidR="00C6733E" w:rsidRPr="008671D4" w:rsidRDefault="00C6733E" w:rsidP="00995801">
      <w:pPr>
        <w:spacing w:after="0"/>
        <w:rPr>
          <w:rFonts w:ascii="Cymraeg" w:hAnsi="Cymraeg"/>
        </w:rPr>
      </w:pPr>
    </w:p>
    <w:p w14:paraId="74AE2AE4" w14:textId="66507D81" w:rsidR="00EF06E1" w:rsidRPr="008671D4" w:rsidRDefault="00FA1013" w:rsidP="00B05FE7">
      <w:pPr>
        <w:spacing w:after="0"/>
        <w:jc w:val="both"/>
        <w:rPr>
          <w:rFonts w:ascii="Cymraeg" w:hAnsi="Cymraeg" w:cs="Cymraeg"/>
        </w:rPr>
      </w:pPr>
      <w:r w:rsidRPr="008671D4">
        <w:rPr>
          <w:rFonts w:ascii="Cymraeg" w:hAnsi="Cymraeg" w:cs="Cymraeg"/>
        </w:rPr>
        <w:t xml:space="preserve">The value of the fund, which </w:t>
      </w:r>
      <w:proofErr w:type="gramStart"/>
      <w:r w:rsidRPr="008671D4">
        <w:rPr>
          <w:rFonts w:ascii="Cymraeg" w:hAnsi="Cymraeg" w:cs="Cymraeg"/>
        </w:rPr>
        <w:t>has been confirmed</w:t>
      </w:r>
      <w:proofErr w:type="gramEnd"/>
      <w:r w:rsidR="00F2299A" w:rsidRPr="008671D4">
        <w:rPr>
          <w:rFonts w:ascii="Cymraeg" w:hAnsi="Cymraeg" w:cs="Cymraeg"/>
        </w:rPr>
        <w:t xml:space="preserve"> </w:t>
      </w:r>
      <w:r w:rsidRPr="008671D4">
        <w:rPr>
          <w:rFonts w:ascii="Cymraeg" w:hAnsi="Cymraeg" w:cs="Cymraeg"/>
        </w:rPr>
        <w:t xml:space="preserve">for the </w:t>
      </w:r>
      <w:r w:rsidR="007514C5">
        <w:rPr>
          <w:rFonts w:ascii="Cymraeg" w:hAnsi="Cymraeg" w:cs="Cymraeg"/>
        </w:rPr>
        <w:t>2019/20</w:t>
      </w:r>
      <w:r w:rsidRPr="008671D4">
        <w:rPr>
          <w:rFonts w:ascii="Cymraeg" w:hAnsi="Cymraeg" w:cs="Cymraeg"/>
        </w:rPr>
        <w:t xml:space="preserve"> </w:t>
      </w:r>
      <w:r w:rsidR="00B02254" w:rsidRPr="008671D4">
        <w:rPr>
          <w:rFonts w:ascii="Cymraeg" w:hAnsi="Cymraeg" w:cs="Cymraeg"/>
        </w:rPr>
        <w:t>academic</w:t>
      </w:r>
      <w:r w:rsidRPr="008671D4">
        <w:rPr>
          <w:rFonts w:ascii="Cymraeg" w:hAnsi="Cymraeg" w:cs="Cymraeg"/>
        </w:rPr>
        <w:t xml:space="preserve"> year</w:t>
      </w:r>
      <w:r w:rsidR="00F2299A" w:rsidRPr="008671D4">
        <w:rPr>
          <w:rFonts w:ascii="Cymraeg" w:hAnsi="Cymraeg" w:cs="Cymraeg"/>
        </w:rPr>
        <w:t>,</w:t>
      </w:r>
      <w:r w:rsidRPr="008671D4">
        <w:rPr>
          <w:rFonts w:ascii="Cymraeg" w:hAnsi="Cymraeg" w:cs="Cymraeg"/>
        </w:rPr>
        <w:t xml:space="preserve"> is £</w:t>
      </w:r>
      <w:r w:rsidR="004D373B">
        <w:rPr>
          <w:rFonts w:ascii="Cymraeg" w:hAnsi="Cymraeg" w:cs="Cymraeg"/>
        </w:rPr>
        <w:t>31</w:t>
      </w:r>
      <w:r w:rsidR="007514C5">
        <w:rPr>
          <w:rFonts w:ascii="Cymraeg" w:hAnsi="Cymraeg" w:cs="Cymraeg"/>
        </w:rPr>
        <w:t>,</w:t>
      </w:r>
      <w:r w:rsidR="004D373B">
        <w:rPr>
          <w:rFonts w:ascii="Cymraeg" w:hAnsi="Cymraeg" w:cs="Cymraeg"/>
        </w:rPr>
        <w:t>250</w:t>
      </w:r>
      <w:r w:rsidRPr="008671D4">
        <w:rPr>
          <w:rFonts w:ascii="Cymraeg" w:hAnsi="Cymraeg" w:cs="Cymraeg"/>
        </w:rPr>
        <w:t xml:space="preserve">. </w:t>
      </w:r>
      <w:r w:rsidR="001E3454" w:rsidRPr="008671D4">
        <w:rPr>
          <w:rFonts w:ascii="Cymraeg" w:hAnsi="Cymraeg"/>
        </w:rPr>
        <w:t xml:space="preserve">The National Centre for Learning Welsh will receive the money from the Welsh Government and the Centre will be responsible for administering the money to the learners. </w:t>
      </w:r>
      <w:r w:rsidR="00042B72" w:rsidRPr="008671D4">
        <w:rPr>
          <w:rFonts w:ascii="Cymraeg" w:hAnsi="Cymraeg"/>
        </w:rPr>
        <w:t xml:space="preserve">Money </w:t>
      </w:r>
      <w:proofErr w:type="gramStart"/>
      <w:r w:rsidR="00042B72" w:rsidRPr="008671D4">
        <w:rPr>
          <w:rFonts w:ascii="Cymraeg" w:hAnsi="Cymraeg"/>
        </w:rPr>
        <w:t>is allocated</w:t>
      </w:r>
      <w:proofErr w:type="gramEnd"/>
      <w:r w:rsidR="00042B72" w:rsidRPr="008671D4">
        <w:rPr>
          <w:rFonts w:ascii="Cymraeg" w:hAnsi="Cymraeg"/>
        </w:rPr>
        <w:t xml:space="preserve"> to the Centre every term in the following way:</w:t>
      </w:r>
    </w:p>
    <w:p w14:paraId="58B05C9F" w14:textId="77777777" w:rsidR="00B05FE7" w:rsidRPr="008671D4" w:rsidRDefault="00B05FE7" w:rsidP="00995801">
      <w:pPr>
        <w:spacing w:after="0"/>
        <w:rPr>
          <w:rFonts w:ascii="Cymraeg" w:hAnsi="Cymraeg"/>
        </w:rPr>
      </w:pPr>
    </w:p>
    <w:tbl>
      <w:tblPr>
        <w:tblStyle w:val="TableGrid"/>
        <w:tblW w:w="0" w:type="auto"/>
        <w:tblLook w:val="04A0" w:firstRow="1" w:lastRow="0" w:firstColumn="1" w:lastColumn="0" w:noHBand="0" w:noVBand="1"/>
      </w:tblPr>
      <w:tblGrid>
        <w:gridCol w:w="1342"/>
        <w:gridCol w:w="4252"/>
        <w:gridCol w:w="2217"/>
      </w:tblGrid>
      <w:tr w:rsidR="00540A19" w:rsidRPr="008671D4" w14:paraId="50211579" w14:textId="77777777" w:rsidTr="00DE39E7">
        <w:tc>
          <w:tcPr>
            <w:tcW w:w="1342" w:type="dxa"/>
          </w:tcPr>
          <w:p w14:paraId="521D005A" w14:textId="6EC16F61" w:rsidR="00540A19" w:rsidRPr="008671D4" w:rsidRDefault="00540A19" w:rsidP="00DF4739">
            <w:pPr>
              <w:jc w:val="center"/>
              <w:rPr>
                <w:rFonts w:ascii="Cymraeg" w:hAnsi="Cymraeg"/>
              </w:rPr>
            </w:pPr>
            <w:r w:rsidRPr="008671D4">
              <w:rPr>
                <w:rFonts w:ascii="Cymraeg" w:hAnsi="Cymraeg" w:cs="Cymraeg"/>
              </w:rPr>
              <w:t>Academic Year</w:t>
            </w:r>
          </w:p>
        </w:tc>
        <w:tc>
          <w:tcPr>
            <w:tcW w:w="4252" w:type="dxa"/>
          </w:tcPr>
          <w:p w14:paraId="3DA357E2" w14:textId="77777777" w:rsidR="00540A19" w:rsidRPr="008671D4" w:rsidRDefault="00540A19" w:rsidP="0089444B">
            <w:pPr>
              <w:rPr>
                <w:rFonts w:ascii="Cymraeg" w:hAnsi="Cymraeg"/>
              </w:rPr>
            </w:pPr>
            <w:r w:rsidRPr="008671D4">
              <w:rPr>
                <w:rFonts w:ascii="Cymraeg" w:hAnsi="Cymraeg"/>
              </w:rPr>
              <w:t>Term</w:t>
            </w:r>
          </w:p>
        </w:tc>
        <w:tc>
          <w:tcPr>
            <w:tcW w:w="2217" w:type="dxa"/>
          </w:tcPr>
          <w:p w14:paraId="3E6F551D" w14:textId="77777777" w:rsidR="00540A19" w:rsidRPr="008671D4" w:rsidRDefault="00540A19" w:rsidP="00995801">
            <w:pPr>
              <w:jc w:val="center"/>
              <w:rPr>
                <w:rFonts w:ascii="Cymraeg" w:hAnsi="Cymraeg"/>
              </w:rPr>
            </w:pPr>
            <w:r w:rsidRPr="008671D4">
              <w:rPr>
                <w:rFonts w:ascii="Cymraeg" w:hAnsi="Cymraeg"/>
              </w:rPr>
              <w:t>Total</w:t>
            </w:r>
          </w:p>
        </w:tc>
      </w:tr>
      <w:tr w:rsidR="00540A19" w:rsidRPr="008671D4" w14:paraId="0A361963" w14:textId="77777777" w:rsidTr="00DE39E7">
        <w:tc>
          <w:tcPr>
            <w:tcW w:w="1342" w:type="dxa"/>
          </w:tcPr>
          <w:p w14:paraId="67584E20" w14:textId="1EA04678" w:rsidR="00540A19" w:rsidRPr="008671D4" w:rsidRDefault="004D373B" w:rsidP="00F2299A">
            <w:pPr>
              <w:jc w:val="center"/>
              <w:rPr>
                <w:rFonts w:ascii="Cymraeg" w:hAnsi="Cymraeg"/>
              </w:rPr>
            </w:pPr>
            <w:r>
              <w:rPr>
                <w:rFonts w:ascii="Cymraeg" w:hAnsi="Cymraeg"/>
              </w:rPr>
              <w:t>2019/20</w:t>
            </w:r>
          </w:p>
        </w:tc>
        <w:tc>
          <w:tcPr>
            <w:tcW w:w="4252" w:type="dxa"/>
          </w:tcPr>
          <w:p w14:paraId="3D49EAAA" w14:textId="77777777" w:rsidR="00540A19" w:rsidRPr="008671D4" w:rsidRDefault="00540A19" w:rsidP="00F2299A">
            <w:pPr>
              <w:rPr>
                <w:rFonts w:ascii="Cymraeg" w:hAnsi="Cymraeg"/>
              </w:rPr>
            </w:pPr>
            <w:r w:rsidRPr="008671D4">
              <w:rPr>
                <w:rFonts w:ascii="Cymraeg" w:hAnsi="Cymraeg"/>
              </w:rPr>
              <w:t>Term 1</w:t>
            </w:r>
          </w:p>
          <w:p w14:paraId="41BA1624" w14:textId="2B873EEE" w:rsidR="00540A19" w:rsidRPr="008671D4" w:rsidRDefault="004D373B" w:rsidP="00F2299A">
            <w:pPr>
              <w:rPr>
                <w:rFonts w:ascii="Cymraeg" w:hAnsi="Cymraeg"/>
              </w:rPr>
            </w:pPr>
            <w:r>
              <w:rPr>
                <w:rFonts w:ascii="Cymraeg" w:hAnsi="Cymraeg"/>
              </w:rPr>
              <w:t>(September 2019 – December 2019</w:t>
            </w:r>
            <w:r w:rsidR="00540A19" w:rsidRPr="008671D4">
              <w:rPr>
                <w:rFonts w:ascii="Cymraeg" w:hAnsi="Cymraeg"/>
              </w:rPr>
              <w:t>)</w:t>
            </w:r>
          </w:p>
        </w:tc>
        <w:tc>
          <w:tcPr>
            <w:tcW w:w="2217" w:type="dxa"/>
          </w:tcPr>
          <w:p w14:paraId="1AF027DD" w14:textId="0FAA7480" w:rsidR="00540A19" w:rsidRPr="008671D4" w:rsidRDefault="00540A19" w:rsidP="00F2299A">
            <w:pPr>
              <w:jc w:val="right"/>
              <w:rPr>
                <w:rFonts w:ascii="Cymraeg" w:hAnsi="Cymraeg"/>
              </w:rPr>
            </w:pPr>
            <w:r w:rsidRPr="008671D4">
              <w:rPr>
                <w:rFonts w:ascii="Cymraeg" w:hAnsi="Cymraeg"/>
              </w:rPr>
              <w:t xml:space="preserve">£ 17,857               </w:t>
            </w:r>
          </w:p>
        </w:tc>
      </w:tr>
      <w:tr w:rsidR="00540A19" w:rsidRPr="008671D4" w14:paraId="4F17FFCB" w14:textId="77777777" w:rsidTr="00DE39E7">
        <w:tc>
          <w:tcPr>
            <w:tcW w:w="1342" w:type="dxa"/>
          </w:tcPr>
          <w:p w14:paraId="2762FB37" w14:textId="789DD3B5" w:rsidR="00540A19" w:rsidRPr="008671D4" w:rsidRDefault="004D373B" w:rsidP="00F2299A">
            <w:pPr>
              <w:jc w:val="center"/>
              <w:rPr>
                <w:rFonts w:ascii="Cymraeg" w:hAnsi="Cymraeg"/>
              </w:rPr>
            </w:pPr>
            <w:r>
              <w:rPr>
                <w:rFonts w:ascii="Cymraeg" w:hAnsi="Cymraeg"/>
              </w:rPr>
              <w:t>2019/20</w:t>
            </w:r>
          </w:p>
        </w:tc>
        <w:tc>
          <w:tcPr>
            <w:tcW w:w="4252" w:type="dxa"/>
          </w:tcPr>
          <w:p w14:paraId="1C952B7E" w14:textId="77777777" w:rsidR="00540A19" w:rsidRPr="008671D4" w:rsidRDefault="00540A19" w:rsidP="00F2299A">
            <w:pPr>
              <w:rPr>
                <w:rFonts w:ascii="Cymraeg" w:hAnsi="Cymraeg"/>
              </w:rPr>
            </w:pPr>
            <w:r w:rsidRPr="008671D4">
              <w:rPr>
                <w:rFonts w:ascii="Cymraeg" w:hAnsi="Cymraeg"/>
              </w:rPr>
              <w:t>Term 2</w:t>
            </w:r>
          </w:p>
          <w:p w14:paraId="1B4C30DE" w14:textId="63177D88" w:rsidR="00540A19" w:rsidRPr="008671D4" w:rsidRDefault="004D373B" w:rsidP="00F2299A">
            <w:pPr>
              <w:rPr>
                <w:rFonts w:ascii="Cymraeg" w:hAnsi="Cymraeg"/>
              </w:rPr>
            </w:pPr>
            <w:r>
              <w:rPr>
                <w:rFonts w:ascii="Cymraeg" w:hAnsi="Cymraeg"/>
              </w:rPr>
              <w:t>(January 2020 – March 2020</w:t>
            </w:r>
            <w:r w:rsidR="00540A19" w:rsidRPr="008671D4">
              <w:rPr>
                <w:rFonts w:ascii="Cymraeg" w:hAnsi="Cymraeg"/>
              </w:rPr>
              <w:t xml:space="preserve">) </w:t>
            </w:r>
          </w:p>
        </w:tc>
        <w:tc>
          <w:tcPr>
            <w:tcW w:w="2217" w:type="dxa"/>
          </w:tcPr>
          <w:p w14:paraId="54FB7DDA" w14:textId="60CBA352" w:rsidR="00540A19" w:rsidRPr="008671D4" w:rsidRDefault="00540A19" w:rsidP="00F2299A">
            <w:pPr>
              <w:jc w:val="right"/>
              <w:rPr>
                <w:rFonts w:ascii="Cymraeg" w:hAnsi="Cymraeg"/>
              </w:rPr>
            </w:pPr>
            <w:r w:rsidRPr="008671D4">
              <w:rPr>
                <w:rFonts w:ascii="Cymraeg" w:hAnsi="Cymraeg"/>
              </w:rPr>
              <w:t xml:space="preserve">£ 13,393                </w:t>
            </w:r>
          </w:p>
        </w:tc>
      </w:tr>
    </w:tbl>
    <w:p w14:paraId="66BCE24A" w14:textId="77777777" w:rsidR="00EF06E1" w:rsidRPr="008671D4" w:rsidRDefault="00EF06E1" w:rsidP="00995801">
      <w:pPr>
        <w:spacing w:after="0"/>
        <w:rPr>
          <w:rFonts w:ascii="Cymraeg" w:hAnsi="Cymraeg"/>
        </w:rPr>
      </w:pPr>
    </w:p>
    <w:p w14:paraId="77421F06" w14:textId="77777777" w:rsidR="001B41FB" w:rsidRPr="008671D4" w:rsidRDefault="001B41FB" w:rsidP="00B05FE7">
      <w:pPr>
        <w:spacing w:after="0"/>
        <w:jc w:val="both"/>
        <w:rPr>
          <w:rFonts w:ascii="Cymraeg" w:hAnsi="Cymraeg"/>
        </w:rPr>
      </w:pPr>
      <w:r w:rsidRPr="008671D4">
        <w:rPr>
          <w:rFonts w:ascii="Cymraeg" w:hAnsi="Cymraeg"/>
        </w:rPr>
        <w:t xml:space="preserve">Once the fund has </w:t>
      </w:r>
      <w:proofErr w:type="gramStart"/>
      <w:r w:rsidRPr="008671D4">
        <w:rPr>
          <w:rFonts w:ascii="Cymraeg" w:hAnsi="Cymraeg"/>
        </w:rPr>
        <w:t>come to an end</w:t>
      </w:r>
      <w:proofErr w:type="gramEnd"/>
      <w:r w:rsidRPr="008671D4">
        <w:rPr>
          <w:rFonts w:ascii="Cymraeg" w:hAnsi="Cymraeg"/>
        </w:rPr>
        <w:t xml:space="preserve">, we will inform the Providers </w:t>
      </w:r>
      <w:r w:rsidR="00AB248C" w:rsidRPr="008671D4">
        <w:rPr>
          <w:rFonts w:ascii="Cymraeg" w:hAnsi="Cymraeg"/>
        </w:rPr>
        <w:t>so that they are able</w:t>
      </w:r>
      <w:r w:rsidRPr="008671D4">
        <w:rPr>
          <w:rFonts w:ascii="Cymraeg" w:hAnsi="Cymraeg"/>
        </w:rPr>
        <w:t xml:space="preserve"> to share the information with learners </w:t>
      </w:r>
      <w:r w:rsidR="003977D7" w:rsidRPr="008671D4">
        <w:rPr>
          <w:rFonts w:ascii="Cymraeg" w:hAnsi="Cymraeg"/>
        </w:rPr>
        <w:t xml:space="preserve">who are </w:t>
      </w:r>
      <w:r w:rsidRPr="008671D4">
        <w:rPr>
          <w:rFonts w:ascii="Cymraeg" w:hAnsi="Cymraeg"/>
        </w:rPr>
        <w:t>making enquiries.</w:t>
      </w:r>
    </w:p>
    <w:p w14:paraId="3EAD29D5" w14:textId="77777777" w:rsidR="00CE5A57" w:rsidRPr="008671D4" w:rsidRDefault="00CE5A57" w:rsidP="00B05FE7">
      <w:pPr>
        <w:spacing w:after="0"/>
        <w:jc w:val="both"/>
        <w:rPr>
          <w:rFonts w:ascii="Cymraeg" w:hAnsi="Cymraeg"/>
        </w:rPr>
      </w:pPr>
    </w:p>
    <w:p w14:paraId="142AA593" w14:textId="77777777" w:rsidR="00CE5A57" w:rsidRPr="008671D4" w:rsidRDefault="00CE5A57" w:rsidP="00995801">
      <w:pPr>
        <w:spacing w:after="0"/>
        <w:rPr>
          <w:rFonts w:ascii="Cymraeg" w:hAnsi="Cymraeg"/>
        </w:rPr>
      </w:pPr>
      <w:r w:rsidRPr="008671D4">
        <w:rPr>
          <w:rFonts w:ascii="Cymraeg" w:hAnsi="Cymraeg"/>
        </w:rPr>
        <w:br w:type="page"/>
      </w:r>
    </w:p>
    <w:p w14:paraId="431EC009" w14:textId="77777777" w:rsidR="00CE5A57" w:rsidRPr="008671D4" w:rsidRDefault="00C85509" w:rsidP="00995801">
      <w:pPr>
        <w:spacing w:after="0"/>
        <w:rPr>
          <w:rFonts w:ascii="Cymraeg" w:hAnsi="Cymraeg"/>
          <w:b/>
          <w:u w:val="single"/>
        </w:rPr>
      </w:pPr>
      <w:r w:rsidRPr="008671D4">
        <w:rPr>
          <w:rFonts w:ascii="Cymraeg" w:eastAsia="Cymraeg-Regular" w:hAnsi="Cymraeg" w:cs="Cymraeg-Regular"/>
          <w:b/>
          <w:u w:val="single"/>
        </w:rPr>
        <w:lastRenderedPageBreak/>
        <w:t>The Role of the Providers</w:t>
      </w:r>
    </w:p>
    <w:p w14:paraId="0DB9E5A0" w14:textId="77777777" w:rsidR="00CE5A57" w:rsidRPr="008671D4" w:rsidRDefault="00CE5A57" w:rsidP="00995801">
      <w:pPr>
        <w:spacing w:after="0"/>
        <w:rPr>
          <w:rFonts w:ascii="Cymraeg" w:hAnsi="Cymraeg" w:cs="Cymraeg-Bold"/>
          <w:bCs/>
        </w:rPr>
      </w:pPr>
    </w:p>
    <w:p w14:paraId="2FAAE220" w14:textId="77777777" w:rsidR="005E3DA4" w:rsidRPr="008671D4" w:rsidRDefault="005E3DA4" w:rsidP="00B05FE7">
      <w:pPr>
        <w:spacing w:after="0"/>
        <w:jc w:val="both"/>
        <w:rPr>
          <w:rFonts w:ascii="Cymraeg" w:hAnsi="Cymraeg" w:cs="Cymraeg"/>
        </w:rPr>
      </w:pPr>
      <w:r w:rsidRPr="008671D4">
        <w:rPr>
          <w:rFonts w:ascii="Cymraeg" w:hAnsi="Cymraeg"/>
        </w:rPr>
        <w:t xml:space="preserve">The main role of the Providers will be to promote the Fund and to encourage learners to submit applications. </w:t>
      </w:r>
      <w:r w:rsidR="00A86384" w:rsidRPr="008671D4">
        <w:rPr>
          <w:rFonts w:ascii="Cymraeg" w:hAnsi="Cymraeg" w:cs="Cymraeg"/>
        </w:rPr>
        <w:t xml:space="preserve">Every Provider </w:t>
      </w:r>
      <w:proofErr w:type="gramStart"/>
      <w:r w:rsidR="00A86384" w:rsidRPr="008671D4">
        <w:rPr>
          <w:rFonts w:ascii="Cymraeg" w:hAnsi="Cymraeg" w:cs="Cymraeg"/>
        </w:rPr>
        <w:t>is expected</w:t>
      </w:r>
      <w:proofErr w:type="gramEnd"/>
      <w:r w:rsidR="00A86384" w:rsidRPr="008671D4">
        <w:rPr>
          <w:rFonts w:ascii="Cymraeg" w:hAnsi="Cymraeg" w:cs="Cymraeg"/>
        </w:rPr>
        <w:t xml:space="preserve"> to promote the Fund in order to ensure fairness so that Learners from across Wales are given the same opportunity to utilise it.</w:t>
      </w:r>
    </w:p>
    <w:p w14:paraId="49B1A58A" w14:textId="77777777" w:rsidR="00A86384" w:rsidRPr="008671D4" w:rsidRDefault="00A86384" w:rsidP="00B05FE7">
      <w:pPr>
        <w:spacing w:after="0"/>
        <w:jc w:val="both"/>
        <w:rPr>
          <w:rFonts w:ascii="Cymraeg" w:hAnsi="Cymraeg"/>
        </w:rPr>
      </w:pPr>
    </w:p>
    <w:p w14:paraId="3F2876A6" w14:textId="77777777" w:rsidR="00CE5A57" w:rsidRPr="008671D4" w:rsidRDefault="00A86384" w:rsidP="00B05FE7">
      <w:pPr>
        <w:spacing w:after="0"/>
        <w:jc w:val="both"/>
        <w:rPr>
          <w:rFonts w:ascii="Cymraeg" w:hAnsi="Cymraeg"/>
        </w:rPr>
      </w:pPr>
      <w:r w:rsidRPr="008671D4">
        <w:rPr>
          <w:rFonts w:ascii="Cymraeg" w:hAnsi="Cymraeg"/>
        </w:rPr>
        <w:t xml:space="preserve">Providers will inform every Learner of the Fund when they register / enrol in order to ensure inclusion and fairness for anyone considering submitting an application.  </w:t>
      </w:r>
    </w:p>
    <w:p w14:paraId="0E5C9E24" w14:textId="77777777" w:rsidR="00C6733E" w:rsidRPr="008671D4" w:rsidRDefault="00C6733E" w:rsidP="00B05FE7">
      <w:pPr>
        <w:spacing w:after="0"/>
        <w:jc w:val="both"/>
        <w:rPr>
          <w:rFonts w:ascii="Cymraeg" w:hAnsi="Cymraeg"/>
        </w:rPr>
      </w:pPr>
    </w:p>
    <w:p w14:paraId="122B8AC5" w14:textId="77777777" w:rsidR="00FC78BC" w:rsidRPr="008671D4" w:rsidRDefault="00FC78BC" w:rsidP="00FC78BC">
      <w:pPr>
        <w:spacing w:after="0"/>
        <w:jc w:val="both"/>
        <w:rPr>
          <w:rFonts w:ascii="Cymraeg" w:hAnsi="Cymraeg"/>
        </w:rPr>
      </w:pPr>
      <w:r w:rsidRPr="008671D4">
        <w:rPr>
          <w:rFonts w:ascii="Cymraeg" w:hAnsi="Cymraeg" w:cs="Cymraeg"/>
        </w:rPr>
        <w:t xml:space="preserve">This </w:t>
      </w:r>
      <w:proofErr w:type="gramStart"/>
      <w:r w:rsidRPr="008671D4">
        <w:rPr>
          <w:rFonts w:ascii="Cymraeg" w:hAnsi="Cymraeg" w:cs="Cymraeg"/>
        </w:rPr>
        <w:t>will be done</w:t>
      </w:r>
      <w:proofErr w:type="gramEnd"/>
      <w:r w:rsidRPr="008671D4">
        <w:rPr>
          <w:rFonts w:ascii="Cymraeg" w:hAnsi="Cymraeg" w:cs="Cymraeg"/>
        </w:rPr>
        <w:t xml:space="preserve"> in the following ways:</w:t>
      </w:r>
    </w:p>
    <w:p w14:paraId="2B776A2E" w14:textId="77777777" w:rsidR="00CE5A57" w:rsidRPr="008671D4" w:rsidRDefault="00CE5A57" w:rsidP="00B05FE7">
      <w:pPr>
        <w:spacing w:after="0"/>
        <w:jc w:val="both"/>
        <w:rPr>
          <w:rFonts w:ascii="Cymraeg" w:hAnsi="Cymraeg"/>
        </w:rPr>
      </w:pPr>
    </w:p>
    <w:p w14:paraId="1F312C8C" w14:textId="77777777" w:rsidR="00FC78BC" w:rsidRPr="008671D4" w:rsidRDefault="00FC78BC" w:rsidP="00B05FE7">
      <w:pPr>
        <w:pStyle w:val="ListParagraph"/>
        <w:numPr>
          <w:ilvl w:val="0"/>
          <w:numId w:val="5"/>
        </w:numPr>
        <w:spacing w:after="0"/>
        <w:jc w:val="both"/>
        <w:rPr>
          <w:rFonts w:ascii="Cymraeg" w:hAnsi="Cymraeg"/>
        </w:rPr>
      </w:pPr>
      <w:r w:rsidRPr="008671D4">
        <w:rPr>
          <w:rFonts w:ascii="Cymraeg" w:hAnsi="Cymraeg"/>
        </w:rPr>
        <w:t>Including information about the Fund in the prospectus.</w:t>
      </w:r>
    </w:p>
    <w:p w14:paraId="3C86B56D" w14:textId="77777777" w:rsidR="00CE5A57" w:rsidRPr="008671D4" w:rsidRDefault="00FC78BC" w:rsidP="00B05FE7">
      <w:pPr>
        <w:pStyle w:val="ListParagraph"/>
        <w:numPr>
          <w:ilvl w:val="0"/>
          <w:numId w:val="5"/>
        </w:numPr>
        <w:spacing w:after="0"/>
        <w:jc w:val="both"/>
        <w:rPr>
          <w:rFonts w:ascii="Cymraeg" w:hAnsi="Cymraeg"/>
        </w:rPr>
      </w:pPr>
      <w:r w:rsidRPr="008671D4">
        <w:rPr>
          <w:rFonts w:ascii="Cymraeg" w:hAnsi="Cymraeg"/>
        </w:rPr>
        <w:t xml:space="preserve">Including information about the Fund when marketing courses, </w:t>
      </w:r>
      <w:r w:rsidR="00680404" w:rsidRPr="008671D4">
        <w:rPr>
          <w:rFonts w:ascii="Cymraeg" w:hAnsi="Cymraeg"/>
        </w:rPr>
        <w:t>especially</w:t>
      </w:r>
      <w:r w:rsidRPr="008671D4">
        <w:rPr>
          <w:rFonts w:ascii="Cymraeg" w:hAnsi="Cymraeg"/>
        </w:rPr>
        <w:t xml:space="preserve"> when targeting specific groups that c</w:t>
      </w:r>
      <w:r w:rsidR="00680404" w:rsidRPr="008671D4">
        <w:rPr>
          <w:rFonts w:ascii="Cymraeg" w:hAnsi="Cymraeg"/>
        </w:rPr>
        <w:t>ould</w:t>
      </w:r>
      <w:r w:rsidRPr="008671D4">
        <w:rPr>
          <w:rFonts w:ascii="Cymraeg" w:hAnsi="Cymraeg"/>
        </w:rPr>
        <w:t xml:space="preserve"> take advantage of the Fund, e.g. dis</w:t>
      </w:r>
      <w:r w:rsidR="00680404" w:rsidRPr="008671D4">
        <w:rPr>
          <w:rFonts w:ascii="Cymraeg" w:hAnsi="Cymraeg"/>
        </w:rPr>
        <w:t>advantaged</w:t>
      </w:r>
      <w:r w:rsidRPr="008671D4">
        <w:rPr>
          <w:rFonts w:ascii="Cymraeg" w:hAnsi="Cymraeg"/>
        </w:rPr>
        <w:t xml:space="preserve"> areas.</w:t>
      </w:r>
    </w:p>
    <w:p w14:paraId="4C310037" w14:textId="77777777" w:rsidR="00CE5A57" w:rsidRPr="008671D4" w:rsidRDefault="001A69F0" w:rsidP="00B05FE7">
      <w:pPr>
        <w:pStyle w:val="ListParagraph"/>
        <w:numPr>
          <w:ilvl w:val="0"/>
          <w:numId w:val="5"/>
        </w:numPr>
        <w:spacing w:after="0"/>
        <w:jc w:val="both"/>
        <w:rPr>
          <w:rFonts w:ascii="Cymraeg" w:hAnsi="Cymraeg"/>
        </w:rPr>
      </w:pPr>
      <w:r w:rsidRPr="008671D4">
        <w:rPr>
          <w:rFonts w:ascii="Cymraeg" w:hAnsi="Cymraeg" w:cs="Cymraeg"/>
        </w:rPr>
        <w:t>Ensure that every tutor receives information and understands the purpose of the Fund</w:t>
      </w:r>
      <w:r w:rsidR="0017387F" w:rsidRPr="008671D4">
        <w:rPr>
          <w:rFonts w:ascii="Cymraeg" w:hAnsi="Cymraeg" w:cs="Cymraeg"/>
        </w:rPr>
        <w:t>.</w:t>
      </w:r>
    </w:p>
    <w:p w14:paraId="0EE21D4B" w14:textId="77777777" w:rsidR="00CE5A57" w:rsidRPr="008671D4" w:rsidRDefault="001A69F0" w:rsidP="00B05FE7">
      <w:pPr>
        <w:pStyle w:val="ListParagraph"/>
        <w:numPr>
          <w:ilvl w:val="0"/>
          <w:numId w:val="5"/>
        </w:numPr>
        <w:spacing w:after="0"/>
        <w:jc w:val="both"/>
        <w:rPr>
          <w:rFonts w:ascii="Cymraeg" w:hAnsi="Cymraeg"/>
        </w:rPr>
      </w:pPr>
      <w:r w:rsidRPr="008671D4">
        <w:rPr>
          <w:rFonts w:ascii="Cymraeg" w:hAnsi="Cymraeg"/>
        </w:rPr>
        <w:t>Refer to the Fund during the induction period for every Learner and provide information about how to submit an application</w:t>
      </w:r>
      <w:r w:rsidR="00CE5A57" w:rsidRPr="008671D4">
        <w:rPr>
          <w:rFonts w:ascii="Cymraeg" w:hAnsi="Cymraeg"/>
        </w:rPr>
        <w:t>.</w:t>
      </w:r>
    </w:p>
    <w:p w14:paraId="138A7B86" w14:textId="77777777" w:rsidR="00CE5A57" w:rsidRPr="008671D4" w:rsidRDefault="001A69F0" w:rsidP="00B05FE7">
      <w:pPr>
        <w:pStyle w:val="ListParagraph"/>
        <w:numPr>
          <w:ilvl w:val="0"/>
          <w:numId w:val="5"/>
        </w:numPr>
        <w:spacing w:after="0"/>
        <w:jc w:val="both"/>
        <w:rPr>
          <w:rFonts w:ascii="Cymraeg" w:hAnsi="Cymraeg"/>
        </w:rPr>
      </w:pPr>
      <w:r w:rsidRPr="008671D4">
        <w:rPr>
          <w:rFonts w:ascii="Cymraeg" w:hAnsi="Cymraeg"/>
        </w:rPr>
        <w:t xml:space="preserve">If an application is not </w:t>
      </w:r>
      <w:r w:rsidR="00F15530" w:rsidRPr="008671D4">
        <w:rPr>
          <w:rFonts w:ascii="Cymraeg" w:hAnsi="Cymraeg"/>
        </w:rPr>
        <w:t xml:space="preserve">complete </w:t>
      </w:r>
      <w:r w:rsidRPr="008671D4">
        <w:rPr>
          <w:rFonts w:ascii="Cymraeg" w:hAnsi="Cymraeg"/>
        </w:rPr>
        <w:t xml:space="preserve">and does not include all of the necessary evidence and correct details, payment </w:t>
      </w:r>
      <w:proofErr w:type="gramStart"/>
      <w:r w:rsidR="00F6302C" w:rsidRPr="008671D4">
        <w:rPr>
          <w:rFonts w:ascii="Cymraeg" w:hAnsi="Cymraeg"/>
        </w:rPr>
        <w:t>cannot be guaranteed</w:t>
      </w:r>
      <w:proofErr w:type="gramEnd"/>
      <w:r w:rsidR="00F6302C" w:rsidRPr="008671D4">
        <w:rPr>
          <w:rFonts w:ascii="Cymraeg" w:hAnsi="Cymraeg"/>
        </w:rPr>
        <w:t xml:space="preserve"> </w:t>
      </w:r>
      <w:r w:rsidRPr="008671D4">
        <w:rPr>
          <w:rFonts w:ascii="Cymraeg" w:hAnsi="Cymraeg"/>
        </w:rPr>
        <w:t>in line with the timetable</w:t>
      </w:r>
      <w:r w:rsidR="00F6302C" w:rsidRPr="008671D4">
        <w:rPr>
          <w:rFonts w:ascii="Cymraeg" w:hAnsi="Cymraeg"/>
        </w:rPr>
        <w:t xml:space="preserve"> below</w:t>
      </w:r>
      <w:r w:rsidRPr="008671D4">
        <w:rPr>
          <w:rFonts w:ascii="Cymraeg" w:hAnsi="Cymraeg"/>
        </w:rPr>
        <w:t xml:space="preserve">. </w:t>
      </w:r>
    </w:p>
    <w:p w14:paraId="42B17CC6" w14:textId="77777777" w:rsidR="00CE5A57" w:rsidRPr="008671D4" w:rsidRDefault="001A69F0" w:rsidP="001A69F0">
      <w:pPr>
        <w:pStyle w:val="ListParagraph"/>
        <w:numPr>
          <w:ilvl w:val="0"/>
          <w:numId w:val="5"/>
        </w:numPr>
        <w:spacing w:after="0"/>
        <w:jc w:val="both"/>
        <w:rPr>
          <w:rFonts w:ascii="Cymraeg" w:hAnsi="Cymraeg"/>
        </w:rPr>
      </w:pPr>
      <w:r w:rsidRPr="008671D4">
        <w:rPr>
          <w:rFonts w:ascii="Cymraeg" w:hAnsi="Cymraeg" w:cs="Cymraeg"/>
        </w:rPr>
        <w:t xml:space="preserve">Ensure that learners are able to discuss their needs or receive advice about the Fund from </w:t>
      </w:r>
      <w:r w:rsidR="00F6302C" w:rsidRPr="008671D4">
        <w:rPr>
          <w:rFonts w:ascii="Cymraeg" w:hAnsi="Cymraeg" w:cs="Cymraeg"/>
        </w:rPr>
        <w:t xml:space="preserve">a </w:t>
      </w:r>
      <w:r w:rsidR="007D3C1E" w:rsidRPr="008671D4">
        <w:rPr>
          <w:rFonts w:ascii="Cymraeg" w:hAnsi="Cymraeg" w:cs="Cymraeg"/>
        </w:rPr>
        <w:t>relevant member</w:t>
      </w:r>
      <w:r w:rsidRPr="008671D4">
        <w:rPr>
          <w:rFonts w:ascii="Cymraeg" w:hAnsi="Cymraeg" w:cs="Cymraeg"/>
        </w:rPr>
        <w:t xml:space="preserve"> of staff</w:t>
      </w:r>
      <w:r w:rsidR="0017387F" w:rsidRPr="008671D4">
        <w:rPr>
          <w:rFonts w:ascii="Cymraeg" w:hAnsi="Cymraeg" w:cs="Cymraeg"/>
        </w:rPr>
        <w:t>.</w:t>
      </w:r>
    </w:p>
    <w:p w14:paraId="315523CD" w14:textId="77777777" w:rsidR="00DF4739" w:rsidRPr="008671D4" w:rsidRDefault="00DF4739" w:rsidP="00B05FE7">
      <w:pPr>
        <w:spacing w:after="0"/>
        <w:jc w:val="both"/>
        <w:rPr>
          <w:rFonts w:ascii="Cymraeg" w:hAnsi="Cymraeg"/>
        </w:rPr>
      </w:pPr>
    </w:p>
    <w:p w14:paraId="6906CD04" w14:textId="77777777" w:rsidR="00DF4739" w:rsidRPr="008671D4" w:rsidRDefault="00DF4739" w:rsidP="00DF4739">
      <w:pPr>
        <w:spacing w:after="0"/>
        <w:jc w:val="both"/>
        <w:rPr>
          <w:rFonts w:ascii="Cymraeg" w:hAnsi="Cymraeg"/>
        </w:rPr>
      </w:pPr>
      <w:r w:rsidRPr="008671D4">
        <w:rPr>
          <w:rFonts w:ascii="Cymraeg" w:hAnsi="Cymraeg"/>
        </w:rPr>
        <w:t xml:space="preserve">The </w:t>
      </w:r>
      <w:proofErr w:type="gramStart"/>
      <w:r w:rsidRPr="008671D4">
        <w:rPr>
          <w:rFonts w:ascii="Cymraeg" w:hAnsi="Cymraeg"/>
        </w:rPr>
        <w:t>work will be supervised by the Systems Director / Deputy Chief Executive, who will be responsible for the accountability of the Fund on behalf of the Welsh Government</w:t>
      </w:r>
      <w:proofErr w:type="gramEnd"/>
      <w:r w:rsidRPr="008671D4">
        <w:rPr>
          <w:rFonts w:ascii="Cymraeg" w:hAnsi="Cymraeg"/>
        </w:rPr>
        <w:t>.</w:t>
      </w:r>
    </w:p>
    <w:p w14:paraId="5D2A0601" w14:textId="77777777" w:rsidR="00DF4739" w:rsidRPr="008671D4" w:rsidRDefault="00DF4739" w:rsidP="00DF4739">
      <w:pPr>
        <w:spacing w:after="0"/>
        <w:jc w:val="both"/>
        <w:rPr>
          <w:rFonts w:ascii="Cymraeg" w:hAnsi="Cymraeg"/>
        </w:rPr>
      </w:pPr>
    </w:p>
    <w:p w14:paraId="48EE13FC" w14:textId="44F3EF24" w:rsidR="00DF4739" w:rsidRPr="008671D4" w:rsidRDefault="00DF4739" w:rsidP="00DF4739">
      <w:pPr>
        <w:spacing w:after="0"/>
        <w:jc w:val="both"/>
        <w:rPr>
          <w:rFonts w:ascii="Cymraeg" w:hAnsi="Cymraeg"/>
        </w:rPr>
      </w:pPr>
      <w:r w:rsidRPr="008671D4">
        <w:rPr>
          <w:rFonts w:ascii="Cymraeg" w:hAnsi="Cymraeg"/>
        </w:rPr>
        <w:t xml:space="preserve">If an application is not complete and does not include all of the necessary evidence and correct details, payment </w:t>
      </w:r>
      <w:proofErr w:type="gramStart"/>
      <w:r w:rsidRPr="008671D4">
        <w:rPr>
          <w:rFonts w:ascii="Cymraeg" w:hAnsi="Cymraeg"/>
        </w:rPr>
        <w:t>cannot be guaranteed</w:t>
      </w:r>
      <w:proofErr w:type="gramEnd"/>
      <w:r w:rsidRPr="008671D4">
        <w:rPr>
          <w:rFonts w:ascii="Cymraeg" w:hAnsi="Cymraeg"/>
        </w:rPr>
        <w:t xml:space="preserve"> in line with the timetable below. </w:t>
      </w:r>
    </w:p>
    <w:p w14:paraId="248A9C46" w14:textId="77777777" w:rsidR="00DF4739" w:rsidRPr="008671D4" w:rsidRDefault="00DF4739" w:rsidP="00B05FE7">
      <w:pPr>
        <w:spacing w:after="0"/>
        <w:jc w:val="both"/>
        <w:rPr>
          <w:rFonts w:ascii="Cymraeg" w:hAnsi="Cymraeg"/>
        </w:rPr>
      </w:pPr>
    </w:p>
    <w:p w14:paraId="359CA915" w14:textId="77777777" w:rsidR="00CE5A57" w:rsidRPr="008671D4" w:rsidRDefault="001F477B" w:rsidP="00B05FE7">
      <w:pPr>
        <w:spacing w:after="0"/>
        <w:jc w:val="both"/>
        <w:rPr>
          <w:rFonts w:ascii="Cymraeg" w:hAnsi="Cymraeg"/>
        </w:rPr>
      </w:pPr>
      <w:r w:rsidRPr="008671D4">
        <w:rPr>
          <w:rFonts w:ascii="Cymraeg" w:hAnsi="Cymraeg"/>
        </w:rPr>
        <w:t>Providers</w:t>
      </w:r>
      <w:r w:rsidR="001A69F0" w:rsidRPr="008671D4">
        <w:rPr>
          <w:rFonts w:ascii="Cymraeg" w:hAnsi="Cymraeg"/>
        </w:rPr>
        <w:t xml:space="preserve"> will ensure that a member of staff is available to advise and provide information to any learner that wishes to discuss the Fund or that needs assistance to submit an application.</w:t>
      </w:r>
    </w:p>
    <w:p w14:paraId="560F4E96" w14:textId="77777777" w:rsidR="00CE5A57" w:rsidRPr="008671D4" w:rsidRDefault="00CE5A57" w:rsidP="00B05FE7">
      <w:pPr>
        <w:spacing w:after="0"/>
        <w:jc w:val="both"/>
        <w:rPr>
          <w:rFonts w:ascii="Cymraeg" w:hAnsi="Cymraeg"/>
        </w:rPr>
      </w:pPr>
    </w:p>
    <w:p w14:paraId="2446C708" w14:textId="77777777" w:rsidR="003574D1" w:rsidRPr="008671D4" w:rsidRDefault="00B07E0D" w:rsidP="003574D1">
      <w:pPr>
        <w:spacing w:after="0"/>
        <w:jc w:val="both"/>
        <w:rPr>
          <w:rFonts w:ascii="Cymraeg" w:hAnsi="Cymraeg"/>
        </w:rPr>
      </w:pPr>
      <w:r w:rsidRPr="008671D4">
        <w:rPr>
          <w:rFonts w:ascii="Cymraeg" w:hAnsi="Cymraeg"/>
        </w:rPr>
        <w:t xml:space="preserve">An information leaflet and application form </w:t>
      </w:r>
      <w:proofErr w:type="gramStart"/>
      <w:r w:rsidRPr="008671D4">
        <w:rPr>
          <w:rFonts w:ascii="Cymraeg" w:hAnsi="Cymraeg"/>
        </w:rPr>
        <w:t>is provided</w:t>
      </w:r>
      <w:proofErr w:type="gramEnd"/>
      <w:r w:rsidRPr="008671D4">
        <w:rPr>
          <w:rFonts w:ascii="Cymraeg" w:hAnsi="Cymraeg"/>
        </w:rPr>
        <w:t xml:space="preserve"> in Appendix 2 and Appendix 3. </w:t>
      </w:r>
      <w:r w:rsidR="003574D1" w:rsidRPr="008671D4">
        <w:rPr>
          <w:rFonts w:ascii="Cymraeg" w:hAnsi="Cymraeg"/>
        </w:rPr>
        <w:t xml:space="preserve">Providers should use these </w:t>
      </w:r>
      <w:r w:rsidR="007D3C1E" w:rsidRPr="008671D4">
        <w:rPr>
          <w:rFonts w:ascii="Cymraeg" w:hAnsi="Cymraeg"/>
        </w:rPr>
        <w:t>only</w:t>
      </w:r>
      <w:r w:rsidR="003574D1" w:rsidRPr="008671D4">
        <w:rPr>
          <w:rFonts w:ascii="Cymraeg" w:hAnsi="Cymraeg"/>
        </w:rPr>
        <w:t xml:space="preserve">, and the Centre is only able to accept applications from learners </w:t>
      </w:r>
      <w:r w:rsidR="007D3C1E" w:rsidRPr="008671D4">
        <w:rPr>
          <w:rFonts w:ascii="Cymraeg" w:hAnsi="Cymraeg"/>
        </w:rPr>
        <w:t xml:space="preserve">who have </w:t>
      </w:r>
      <w:r w:rsidR="003574D1" w:rsidRPr="008671D4">
        <w:rPr>
          <w:rFonts w:ascii="Cymraeg" w:hAnsi="Cymraeg"/>
        </w:rPr>
        <w:t xml:space="preserve">submitted this form. </w:t>
      </w:r>
    </w:p>
    <w:p w14:paraId="4A4E3F05" w14:textId="77777777" w:rsidR="00CE5A57" w:rsidRPr="008671D4" w:rsidRDefault="00CE5A57" w:rsidP="00B05FE7">
      <w:pPr>
        <w:spacing w:after="0"/>
        <w:jc w:val="both"/>
        <w:rPr>
          <w:rFonts w:ascii="Cymraeg" w:hAnsi="Cymraeg"/>
        </w:rPr>
      </w:pPr>
    </w:p>
    <w:p w14:paraId="36D476BD" w14:textId="77777777" w:rsidR="00CE5A57" w:rsidRPr="008671D4" w:rsidRDefault="00CE5A57" w:rsidP="00995801">
      <w:pPr>
        <w:spacing w:after="0"/>
        <w:rPr>
          <w:rFonts w:ascii="Cymraeg" w:hAnsi="Cymraeg"/>
        </w:rPr>
      </w:pPr>
      <w:r w:rsidRPr="008671D4">
        <w:rPr>
          <w:rFonts w:ascii="Cymraeg" w:hAnsi="Cymraeg"/>
        </w:rPr>
        <w:br w:type="page"/>
      </w:r>
    </w:p>
    <w:p w14:paraId="0FDBF4EC" w14:textId="77777777" w:rsidR="00CE5A57" w:rsidRPr="008671D4" w:rsidRDefault="00A82C88" w:rsidP="00995801">
      <w:pPr>
        <w:spacing w:after="0"/>
        <w:rPr>
          <w:rFonts w:ascii="Cymraeg" w:hAnsi="Cymraeg"/>
          <w:b/>
          <w:u w:val="single"/>
        </w:rPr>
      </w:pPr>
      <w:r w:rsidRPr="008671D4">
        <w:rPr>
          <w:rFonts w:ascii="Cymraeg" w:hAnsi="Cymraeg"/>
          <w:b/>
          <w:u w:val="single"/>
        </w:rPr>
        <w:lastRenderedPageBreak/>
        <w:t>The Role of the Centre</w:t>
      </w:r>
    </w:p>
    <w:p w14:paraId="044FC76C" w14:textId="77777777" w:rsidR="00C6733E" w:rsidRPr="008671D4" w:rsidRDefault="00C6733E" w:rsidP="00995801">
      <w:pPr>
        <w:spacing w:after="0"/>
        <w:rPr>
          <w:rFonts w:ascii="Cymraeg" w:hAnsi="Cymraeg"/>
        </w:rPr>
      </w:pPr>
    </w:p>
    <w:p w14:paraId="03A22ADE" w14:textId="77777777" w:rsidR="00A82C88" w:rsidRPr="008671D4" w:rsidRDefault="00A82C88" w:rsidP="00B05FE7">
      <w:pPr>
        <w:spacing w:after="0"/>
        <w:jc w:val="both"/>
        <w:rPr>
          <w:rFonts w:ascii="Cymraeg" w:hAnsi="Cymraeg"/>
        </w:rPr>
      </w:pPr>
      <w:r w:rsidRPr="008671D4">
        <w:rPr>
          <w:rFonts w:ascii="Cymraeg" w:hAnsi="Cymraeg"/>
        </w:rPr>
        <w:t xml:space="preserve">The National Centre for Learning Welsh will administer the Financial Contingency Fund on behalf of the Learning Welsh sector. </w:t>
      </w:r>
    </w:p>
    <w:p w14:paraId="7F5335B3" w14:textId="77777777" w:rsidR="00A82C88" w:rsidRPr="008671D4" w:rsidRDefault="00A82C88" w:rsidP="00B05FE7">
      <w:pPr>
        <w:spacing w:after="0"/>
        <w:jc w:val="both"/>
        <w:rPr>
          <w:rFonts w:ascii="Cymraeg" w:hAnsi="Cymraeg"/>
        </w:rPr>
      </w:pPr>
    </w:p>
    <w:p w14:paraId="364016EE" w14:textId="77777777" w:rsidR="00CE5A57" w:rsidRPr="008671D4" w:rsidRDefault="00A82C88" w:rsidP="00B05FE7">
      <w:pPr>
        <w:spacing w:after="0"/>
        <w:jc w:val="both"/>
        <w:rPr>
          <w:rFonts w:ascii="Cymraeg" w:hAnsi="Cymraeg"/>
        </w:rPr>
      </w:pPr>
      <w:r w:rsidRPr="008671D4">
        <w:rPr>
          <w:rFonts w:ascii="Cymraeg" w:hAnsi="Cymraeg"/>
        </w:rPr>
        <w:t xml:space="preserve">The National Centre for Learning Welsh will report </w:t>
      </w:r>
      <w:r w:rsidR="00AA0A27" w:rsidRPr="008671D4">
        <w:rPr>
          <w:rFonts w:ascii="Cymraeg" w:hAnsi="Cymraeg"/>
        </w:rPr>
        <w:t xml:space="preserve">regularly </w:t>
      </w:r>
      <w:r w:rsidRPr="008671D4">
        <w:rPr>
          <w:rFonts w:ascii="Cymraeg" w:hAnsi="Cymraeg"/>
        </w:rPr>
        <w:t>on the Fund’s expenditure to the Welsh Government</w:t>
      </w:r>
      <w:r w:rsidR="00CE5A57" w:rsidRPr="008671D4">
        <w:rPr>
          <w:rFonts w:ascii="Cymraeg" w:hAnsi="Cymraeg"/>
        </w:rPr>
        <w:t>.</w:t>
      </w:r>
      <w:r w:rsidR="00766542" w:rsidRPr="008671D4">
        <w:rPr>
          <w:rFonts w:ascii="Cymraeg" w:hAnsi="Cymraeg"/>
        </w:rPr>
        <w:t xml:space="preserve"> </w:t>
      </w:r>
    </w:p>
    <w:p w14:paraId="53BC6886" w14:textId="77777777" w:rsidR="00766542" w:rsidRPr="008671D4" w:rsidRDefault="00766542" w:rsidP="00B05FE7">
      <w:pPr>
        <w:spacing w:after="0"/>
        <w:jc w:val="both"/>
        <w:rPr>
          <w:rFonts w:ascii="Cymraeg" w:hAnsi="Cymraeg"/>
        </w:rPr>
      </w:pPr>
    </w:p>
    <w:p w14:paraId="7E02C221" w14:textId="77777777" w:rsidR="00CE5A57" w:rsidRPr="008671D4" w:rsidRDefault="00A82C88" w:rsidP="00B05FE7">
      <w:pPr>
        <w:spacing w:after="0"/>
        <w:jc w:val="both"/>
        <w:rPr>
          <w:rFonts w:ascii="Cymraeg" w:hAnsi="Cymraeg"/>
        </w:rPr>
      </w:pPr>
      <w:r w:rsidRPr="008671D4">
        <w:rPr>
          <w:rFonts w:ascii="Cymraeg" w:hAnsi="Cymraeg"/>
        </w:rPr>
        <w:t xml:space="preserve">An audit of the expenditure will be included as part of the </w:t>
      </w:r>
      <w:proofErr w:type="gramStart"/>
      <w:r w:rsidRPr="008671D4">
        <w:rPr>
          <w:rFonts w:ascii="Cymraeg" w:hAnsi="Cymraeg"/>
        </w:rPr>
        <w:t>Centre’s</w:t>
      </w:r>
      <w:proofErr w:type="gramEnd"/>
      <w:r w:rsidRPr="008671D4">
        <w:rPr>
          <w:rFonts w:ascii="Cymraeg" w:hAnsi="Cymraeg"/>
        </w:rPr>
        <w:t xml:space="preserve"> annual audit and will be included in the annual accounts</w:t>
      </w:r>
      <w:r w:rsidR="00CE5A57" w:rsidRPr="008671D4">
        <w:rPr>
          <w:rFonts w:ascii="Cymraeg" w:hAnsi="Cymraeg"/>
        </w:rPr>
        <w:t>.</w:t>
      </w:r>
    </w:p>
    <w:p w14:paraId="4ADE69F1" w14:textId="77777777" w:rsidR="00C6733E" w:rsidRPr="008671D4" w:rsidRDefault="00C6733E" w:rsidP="00B05FE7">
      <w:pPr>
        <w:spacing w:after="0"/>
        <w:jc w:val="both"/>
        <w:rPr>
          <w:rFonts w:ascii="Cymraeg" w:hAnsi="Cymraeg"/>
        </w:rPr>
      </w:pPr>
    </w:p>
    <w:p w14:paraId="5193296D" w14:textId="77777777" w:rsidR="00CE5A57" w:rsidRPr="008671D4" w:rsidRDefault="00A82C88" w:rsidP="00B05FE7">
      <w:pPr>
        <w:spacing w:after="0"/>
        <w:jc w:val="both"/>
        <w:rPr>
          <w:rFonts w:ascii="Cymraeg" w:hAnsi="Cymraeg"/>
        </w:rPr>
      </w:pPr>
      <w:r w:rsidRPr="008671D4">
        <w:rPr>
          <w:rFonts w:ascii="Cymraeg" w:hAnsi="Cymraeg"/>
        </w:rPr>
        <w:t xml:space="preserve">Termly reports on the use of the Fund </w:t>
      </w:r>
      <w:proofErr w:type="gramStart"/>
      <w:r w:rsidRPr="008671D4">
        <w:rPr>
          <w:rFonts w:ascii="Cymraeg" w:hAnsi="Cymraeg"/>
        </w:rPr>
        <w:t>will be provided</w:t>
      </w:r>
      <w:proofErr w:type="gramEnd"/>
      <w:r w:rsidRPr="008671D4">
        <w:rPr>
          <w:rFonts w:ascii="Cymraeg" w:hAnsi="Cymraeg"/>
        </w:rPr>
        <w:t xml:space="preserve"> to the Providers in order to identify whether or not full use is being made of the Fund, or if there is any need for further promotion</w:t>
      </w:r>
      <w:r w:rsidR="00CE5A57" w:rsidRPr="008671D4">
        <w:rPr>
          <w:rFonts w:ascii="Cymraeg" w:hAnsi="Cymraeg"/>
        </w:rPr>
        <w:t>.</w:t>
      </w:r>
    </w:p>
    <w:p w14:paraId="15A92380" w14:textId="77777777" w:rsidR="00C6733E" w:rsidRPr="008671D4" w:rsidRDefault="00C6733E" w:rsidP="00B05FE7">
      <w:pPr>
        <w:spacing w:after="0"/>
        <w:jc w:val="both"/>
        <w:rPr>
          <w:rFonts w:ascii="Cymraeg" w:hAnsi="Cymraeg"/>
        </w:rPr>
      </w:pPr>
    </w:p>
    <w:p w14:paraId="14C3A45E" w14:textId="77777777" w:rsidR="00CE5A57" w:rsidRPr="008671D4" w:rsidRDefault="00A82C88" w:rsidP="00B05FE7">
      <w:pPr>
        <w:spacing w:after="0"/>
        <w:jc w:val="both"/>
        <w:rPr>
          <w:rFonts w:ascii="Cymraeg" w:hAnsi="Cymraeg"/>
        </w:rPr>
      </w:pPr>
      <w:r w:rsidRPr="008671D4">
        <w:rPr>
          <w:rFonts w:ascii="Cymraeg" w:hAnsi="Cymraeg"/>
        </w:rPr>
        <w:t>The Centre will hold regular discussions with the Providers about the use, or lack thereof, made by their learners of the Fund when assessing the number of applications received from every area.</w:t>
      </w:r>
    </w:p>
    <w:p w14:paraId="30856CD6" w14:textId="77777777" w:rsidR="00CE5A57" w:rsidRPr="008671D4" w:rsidRDefault="00CE5A57" w:rsidP="00995801">
      <w:pPr>
        <w:spacing w:after="0"/>
        <w:rPr>
          <w:rFonts w:ascii="Cymraeg" w:hAnsi="Cymraeg"/>
        </w:rPr>
      </w:pPr>
    </w:p>
    <w:p w14:paraId="09AD1A8C" w14:textId="77777777" w:rsidR="00C6733E" w:rsidRPr="008671D4" w:rsidRDefault="00C6733E" w:rsidP="00995801">
      <w:pPr>
        <w:spacing w:after="0"/>
        <w:rPr>
          <w:rFonts w:ascii="Cymraeg" w:hAnsi="Cymraeg"/>
        </w:rPr>
      </w:pPr>
    </w:p>
    <w:p w14:paraId="50E0274E" w14:textId="77777777" w:rsidR="00CE5A57" w:rsidRPr="008671D4" w:rsidRDefault="00A82C88" w:rsidP="00995801">
      <w:pPr>
        <w:spacing w:after="0"/>
        <w:rPr>
          <w:rFonts w:ascii="Cymraeg" w:hAnsi="Cymraeg"/>
          <w:u w:val="single"/>
        </w:rPr>
      </w:pPr>
      <w:r w:rsidRPr="008671D4">
        <w:rPr>
          <w:rFonts w:ascii="Cymraeg" w:hAnsi="Cymraeg"/>
          <w:u w:val="single"/>
        </w:rPr>
        <w:t>Responsibilities</w:t>
      </w:r>
    </w:p>
    <w:p w14:paraId="4250A8E3" w14:textId="77777777" w:rsidR="00C6733E" w:rsidRPr="008671D4" w:rsidRDefault="00C6733E" w:rsidP="00995801">
      <w:pPr>
        <w:spacing w:after="0"/>
        <w:rPr>
          <w:rFonts w:ascii="Cymraeg" w:hAnsi="Cymraeg"/>
        </w:rPr>
      </w:pPr>
    </w:p>
    <w:p w14:paraId="2B6BE63B" w14:textId="77777777" w:rsidR="00FB5052" w:rsidRPr="008671D4" w:rsidRDefault="00FB5052" w:rsidP="00AA2EEF">
      <w:pPr>
        <w:spacing w:after="0"/>
        <w:jc w:val="both"/>
        <w:rPr>
          <w:rFonts w:ascii="Cymraeg" w:hAnsi="Cymraeg"/>
        </w:rPr>
      </w:pPr>
      <w:r w:rsidRPr="008671D4">
        <w:rPr>
          <w:rFonts w:ascii="Cymraeg" w:hAnsi="Cymraeg"/>
        </w:rPr>
        <w:t xml:space="preserve">The Centre’s Executive Finance Officer will be responsible for receiving applications form learners and for coordinating the </w:t>
      </w:r>
      <w:r w:rsidR="00AA0A27" w:rsidRPr="008671D4">
        <w:rPr>
          <w:rFonts w:ascii="Cymraeg" w:hAnsi="Cymraeg"/>
        </w:rPr>
        <w:t>awarding</w:t>
      </w:r>
      <w:r w:rsidRPr="008671D4">
        <w:rPr>
          <w:rFonts w:ascii="Cymraeg" w:hAnsi="Cymraeg"/>
        </w:rPr>
        <w:t xml:space="preserve"> process.</w:t>
      </w:r>
    </w:p>
    <w:p w14:paraId="656C3023" w14:textId="77777777" w:rsidR="00FB5052" w:rsidRPr="008671D4" w:rsidRDefault="00FB5052" w:rsidP="00AA2EEF">
      <w:pPr>
        <w:spacing w:after="0"/>
        <w:jc w:val="both"/>
        <w:rPr>
          <w:rFonts w:ascii="Cymraeg" w:hAnsi="Cymraeg"/>
        </w:rPr>
      </w:pPr>
    </w:p>
    <w:p w14:paraId="027F8C3B" w14:textId="77777777" w:rsidR="00CE5A57" w:rsidRPr="008671D4" w:rsidRDefault="00FB5052" w:rsidP="00AA2EEF">
      <w:pPr>
        <w:spacing w:after="0"/>
        <w:jc w:val="both"/>
        <w:rPr>
          <w:rFonts w:ascii="Cymraeg" w:hAnsi="Cymraeg"/>
        </w:rPr>
      </w:pPr>
      <w:r w:rsidRPr="008671D4">
        <w:rPr>
          <w:rFonts w:ascii="Cymraeg" w:hAnsi="Cymraeg"/>
        </w:rPr>
        <w:t xml:space="preserve">The Executive Finance Officer will be the main contact for Providers that have any enquiries about the Grant. </w:t>
      </w:r>
    </w:p>
    <w:p w14:paraId="72335AEB" w14:textId="77777777" w:rsidR="00BF1050" w:rsidRPr="008671D4" w:rsidRDefault="00BF1050" w:rsidP="00AA2EEF">
      <w:pPr>
        <w:spacing w:after="0"/>
        <w:jc w:val="both"/>
        <w:rPr>
          <w:rFonts w:ascii="Cymraeg" w:hAnsi="Cymraeg"/>
        </w:rPr>
      </w:pPr>
    </w:p>
    <w:p w14:paraId="3733DF03" w14:textId="77777777" w:rsidR="00FB5052" w:rsidRPr="008671D4" w:rsidRDefault="00FB5052" w:rsidP="00FB5052">
      <w:pPr>
        <w:spacing w:after="0"/>
        <w:jc w:val="both"/>
        <w:rPr>
          <w:rFonts w:ascii="Cymraeg" w:hAnsi="Cymraeg"/>
        </w:rPr>
      </w:pPr>
      <w:r w:rsidRPr="008671D4">
        <w:rPr>
          <w:rFonts w:ascii="Cymraeg" w:hAnsi="Cymraeg"/>
        </w:rPr>
        <w:t xml:space="preserve">The </w:t>
      </w:r>
      <w:proofErr w:type="gramStart"/>
      <w:r w:rsidRPr="008671D4">
        <w:rPr>
          <w:rFonts w:ascii="Cymraeg" w:hAnsi="Cymraeg"/>
        </w:rPr>
        <w:t>work will be supervised by the Systems Director / Deputy Chief Executive, who will be responsible for the accountability of the Fund on behalf of the Welsh Government</w:t>
      </w:r>
      <w:proofErr w:type="gramEnd"/>
      <w:r w:rsidRPr="008671D4">
        <w:rPr>
          <w:rFonts w:ascii="Cymraeg" w:hAnsi="Cymraeg"/>
        </w:rPr>
        <w:t xml:space="preserve">. </w:t>
      </w:r>
    </w:p>
    <w:p w14:paraId="5BFF4763" w14:textId="77777777" w:rsidR="00BF1050" w:rsidRPr="008671D4" w:rsidRDefault="00BF1050" w:rsidP="00AA2EEF">
      <w:pPr>
        <w:spacing w:after="0"/>
        <w:jc w:val="both"/>
        <w:rPr>
          <w:rFonts w:ascii="Cymraeg" w:hAnsi="Cymraeg"/>
        </w:rPr>
      </w:pPr>
    </w:p>
    <w:p w14:paraId="6B627DE0" w14:textId="77777777" w:rsidR="002449A9" w:rsidRPr="008671D4" w:rsidRDefault="002449A9" w:rsidP="00B05FE7">
      <w:pPr>
        <w:spacing w:after="0"/>
        <w:jc w:val="both"/>
        <w:rPr>
          <w:rFonts w:ascii="Cymraeg" w:hAnsi="Cymraeg"/>
        </w:rPr>
      </w:pPr>
    </w:p>
    <w:p w14:paraId="3C83DD35" w14:textId="77777777" w:rsidR="002449A9" w:rsidRPr="008671D4" w:rsidRDefault="002449A9" w:rsidP="00995801">
      <w:pPr>
        <w:spacing w:after="0"/>
        <w:rPr>
          <w:rFonts w:ascii="Cymraeg" w:hAnsi="Cymraeg"/>
        </w:rPr>
      </w:pPr>
    </w:p>
    <w:p w14:paraId="29CA0436" w14:textId="77777777" w:rsidR="00CE5A57" w:rsidRPr="008671D4" w:rsidRDefault="00CE5A57" w:rsidP="00995801">
      <w:pPr>
        <w:spacing w:after="0"/>
        <w:rPr>
          <w:rFonts w:ascii="Cymraeg" w:hAnsi="Cymraeg"/>
        </w:rPr>
      </w:pPr>
      <w:r w:rsidRPr="008671D4">
        <w:rPr>
          <w:rFonts w:ascii="Cymraeg" w:hAnsi="Cymraeg"/>
        </w:rPr>
        <w:br w:type="page"/>
      </w:r>
    </w:p>
    <w:p w14:paraId="461049CF" w14:textId="77777777" w:rsidR="00CE5A57" w:rsidRPr="008671D4" w:rsidRDefault="00CE5A57" w:rsidP="00995801">
      <w:pPr>
        <w:spacing w:after="0"/>
        <w:rPr>
          <w:rFonts w:ascii="Cymraeg" w:hAnsi="Cymraeg"/>
          <w:b/>
          <w:u w:val="single"/>
        </w:rPr>
      </w:pPr>
      <w:r w:rsidRPr="008671D4">
        <w:rPr>
          <w:rFonts w:ascii="Cymraeg" w:hAnsi="Cymraeg"/>
          <w:b/>
          <w:u w:val="single"/>
        </w:rPr>
        <w:lastRenderedPageBreak/>
        <w:t>A</w:t>
      </w:r>
      <w:r w:rsidR="00CB4312" w:rsidRPr="008671D4">
        <w:rPr>
          <w:rFonts w:ascii="Cymraeg" w:hAnsi="Cymraeg"/>
          <w:b/>
          <w:u w:val="single"/>
        </w:rPr>
        <w:t xml:space="preserve">pplication Timetable </w:t>
      </w:r>
    </w:p>
    <w:p w14:paraId="79EC5AE5" w14:textId="77777777" w:rsidR="00995801" w:rsidRPr="008671D4" w:rsidRDefault="00995801" w:rsidP="00995801">
      <w:pPr>
        <w:spacing w:after="0"/>
        <w:rPr>
          <w:rFonts w:ascii="Cymraeg" w:hAnsi="Cymraeg"/>
        </w:rPr>
      </w:pPr>
    </w:p>
    <w:p w14:paraId="7B67F514" w14:textId="6534A8B6" w:rsidR="00F15530" w:rsidRPr="008671D4" w:rsidRDefault="00540A19" w:rsidP="00B05FE7">
      <w:pPr>
        <w:spacing w:after="0"/>
        <w:jc w:val="both"/>
        <w:rPr>
          <w:rFonts w:ascii="Cymraeg" w:hAnsi="Cymraeg"/>
        </w:rPr>
      </w:pPr>
      <w:r w:rsidRPr="008671D4">
        <w:rPr>
          <w:rFonts w:ascii="Cymraeg" w:hAnsi="Cymraeg"/>
        </w:rPr>
        <w:t>A</w:t>
      </w:r>
      <w:r w:rsidR="00F15530" w:rsidRPr="008671D4">
        <w:rPr>
          <w:rFonts w:ascii="Cymraeg" w:hAnsi="Cymraeg"/>
        </w:rPr>
        <w:t xml:space="preserve">pplications will need to </w:t>
      </w:r>
      <w:proofErr w:type="gramStart"/>
      <w:r w:rsidR="00F15530" w:rsidRPr="008671D4">
        <w:rPr>
          <w:rFonts w:ascii="Cymraeg" w:hAnsi="Cymraeg"/>
        </w:rPr>
        <w:t>be submitted</w:t>
      </w:r>
      <w:proofErr w:type="gramEnd"/>
      <w:r w:rsidR="00F15530" w:rsidRPr="008671D4">
        <w:rPr>
          <w:rFonts w:ascii="Cymraeg" w:hAnsi="Cymraeg"/>
        </w:rPr>
        <w:t xml:space="preserve"> by the closing date,</w:t>
      </w:r>
      <w:r w:rsidRPr="008671D4">
        <w:rPr>
          <w:rFonts w:ascii="Cymraeg" w:hAnsi="Cymraeg"/>
        </w:rPr>
        <w:t xml:space="preserve"> at the latest,</w:t>
      </w:r>
      <w:r w:rsidR="00F15530" w:rsidRPr="008671D4">
        <w:rPr>
          <w:rFonts w:ascii="Cymraeg" w:hAnsi="Cymraeg"/>
        </w:rPr>
        <w:t xml:space="preserve"> and payments will be processed in accordance with </w:t>
      </w:r>
      <w:r w:rsidRPr="008671D4">
        <w:rPr>
          <w:rFonts w:ascii="Cymraeg" w:hAnsi="Cymraeg"/>
        </w:rPr>
        <w:t>guidance</w:t>
      </w:r>
      <w:r w:rsidR="00F15530" w:rsidRPr="008671D4">
        <w:rPr>
          <w:rFonts w:ascii="Cymraeg" w:hAnsi="Cymraeg"/>
        </w:rPr>
        <w:t xml:space="preserve">. </w:t>
      </w:r>
    </w:p>
    <w:p w14:paraId="5E320410" w14:textId="77777777" w:rsidR="00C6733E" w:rsidRPr="008671D4" w:rsidRDefault="00C6733E" w:rsidP="00B05FE7">
      <w:pPr>
        <w:spacing w:after="0"/>
        <w:jc w:val="both"/>
        <w:rPr>
          <w:rFonts w:ascii="Cymraeg" w:hAnsi="Cymraeg"/>
        </w:rPr>
      </w:pPr>
    </w:p>
    <w:p w14:paraId="3FD2C722" w14:textId="1CD78338" w:rsidR="00F15530" w:rsidRPr="008671D4" w:rsidRDefault="00F15530" w:rsidP="00F15530">
      <w:pPr>
        <w:spacing w:after="0"/>
        <w:jc w:val="both"/>
        <w:rPr>
          <w:rFonts w:ascii="Cymraeg" w:hAnsi="Cymraeg"/>
        </w:rPr>
      </w:pPr>
      <w:r w:rsidRPr="008671D4">
        <w:rPr>
          <w:rFonts w:ascii="Cymraeg" w:hAnsi="Cymraeg"/>
        </w:rPr>
        <w:t xml:space="preserve">If an application is not complete and does not include all of the necessary evidence and correct details, </w:t>
      </w:r>
      <w:r w:rsidR="0004387C" w:rsidRPr="008671D4">
        <w:rPr>
          <w:rFonts w:ascii="Cymraeg" w:hAnsi="Cymraeg"/>
        </w:rPr>
        <w:t xml:space="preserve">payment </w:t>
      </w:r>
      <w:proofErr w:type="gramStart"/>
      <w:r w:rsidR="0004387C" w:rsidRPr="008671D4">
        <w:rPr>
          <w:rFonts w:ascii="Cymraeg" w:hAnsi="Cymraeg"/>
        </w:rPr>
        <w:t>cannot be guaranteed</w:t>
      </w:r>
      <w:proofErr w:type="gramEnd"/>
      <w:r w:rsidRPr="008671D4">
        <w:rPr>
          <w:rFonts w:ascii="Cymraeg" w:hAnsi="Cymraeg"/>
        </w:rPr>
        <w:t xml:space="preserve">. </w:t>
      </w:r>
      <w:r w:rsidR="0004387C" w:rsidRPr="008671D4">
        <w:rPr>
          <w:rFonts w:ascii="Cymraeg" w:hAnsi="Cymraeg"/>
        </w:rPr>
        <w:t xml:space="preserve"> </w:t>
      </w:r>
    </w:p>
    <w:p w14:paraId="142E3DB8" w14:textId="77777777" w:rsidR="00CE5A57" w:rsidRPr="008671D4" w:rsidRDefault="00CE5A57" w:rsidP="00995801">
      <w:pPr>
        <w:spacing w:after="0"/>
        <w:rPr>
          <w:rFonts w:ascii="Cymraeg" w:hAnsi="Cymraeg"/>
        </w:rPr>
      </w:pPr>
    </w:p>
    <w:tbl>
      <w:tblPr>
        <w:tblStyle w:val="TableGrid"/>
        <w:tblW w:w="0" w:type="auto"/>
        <w:tblLook w:val="04A0" w:firstRow="1" w:lastRow="0" w:firstColumn="1" w:lastColumn="0" w:noHBand="0" w:noVBand="1"/>
      </w:tblPr>
      <w:tblGrid>
        <w:gridCol w:w="1328"/>
        <w:gridCol w:w="4196"/>
        <w:gridCol w:w="1842"/>
      </w:tblGrid>
      <w:tr w:rsidR="00540A19" w:rsidRPr="008671D4" w14:paraId="04374B96" w14:textId="77777777" w:rsidTr="00B41D33">
        <w:tc>
          <w:tcPr>
            <w:tcW w:w="1328" w:type="dxa"/>
          </w:tcPr>
          <w:p w14:paraId="4D027191" w14:textId="77777777" w:rsidR="00540A19" w:rsidRPr="008671D4" w:rsidRDefault="00540A19" w:rsidP="00995801">
            <w:pPr>
              <w:jc w:val="center"/>
              <w:rPr>
                <w:rFonts w:ascii="Cymraeg" w:hAnsi="Cymraeg"/>
              </w:rPr>
            </w:pPr>
            <w:r w:rsidRPr="008671D4">
              <w:rPr>
                <w:rFonts w:ascii="Cymraeg" w:hAnsi="Cymraeg"/>
              </w:rPr>
              <w:t>Academic Year</w:t>
            </w:r>
          </w:p>
        </w:tc>
        <w:tc>
          <w:tcPr>
            <w:tcW w:w="4196" w:type="dxa"/>
          </w:tcPr>
          <w:p w14:paraId="71CBAA94" w14:textId="77777777" w:rsidR="00540A19" w:rsidRPr="008671D4" w:rsidRDefault="00540A19" w:rsidP="00D4623B">
            <w:pPr>
              <w:rPr>
                <w:rFonts w:ascii="Cymraeg" w:hAnsi="Cymraeg"/>
              </w:rPr>
            </w:pPr>
            <w:r w:rsidRPr="008671D4">
              <w:rPr>
                <w:rFonts w:ascii="Cymraeg" w:hAnsi="Cymraeg"/>
              </w:rPr>
              <w:t>Claim for the Period</w:t>
            </w:r>
          </w:p>
        </w:tc>
        <w:tc>
          <w:tcPr>
            <w:tcW w:w="1842" w:type="dxa"/>
          </w:tcPr>
          <w:p w14:paraId="2D5BE6FA" w14:textId="77777777" w:rsidR="00540A19" w:rsidRPr="008671D4" w:rsidRDefault="00540A19" w:rsidP="00D4623B">
            <w:pPr>
              <w:jc w:val="center"/>
              <w:rPr>
                <w:rFonts w:ascii="Cymraeg" w:hAnsi="Cymraeg"/>
              </w:rPr>
            </w:pPr>
            <w:r w:rsidRPr="008671D4">
              <w:rPr>
                <w:rFonts w:ascii="Cymraeg" w:hAnsi="Cymraeg"/>
              </w:rPr>
              <w:t>Closing Date for Applications</w:t>
            </w:r>
          </w:p>
        </w:tc>
      </w:tr>
      <w:tr w:rsidR="00540A19" w:rsidRPr="008671D4" w14:paraId="7343E6E9" w14:textId="77777777" w:rsidTr="00B41D33">
        <w:tc>
          <w:tcPr>
            <w:tcW w:w="1328" w:type="dxa"/>
          </w:tcPr>
          <w:p w14:paraId="22BECBDF" w14:textId="67D3D4C6" w:rsidR="00540A19" w:rsidRPr="008671D4" w:rsidRDefault="007514C5" w:rsidP="00304BC2">
            <w:pPr>
              <w:jc w:val="center"/>
              <w:rPr>
                <w:rFonts w:ascii="Cymraeg" w:hAnsi="Cymraeg"/>
              </w:rPr>
            </w:pPr>
            <w:r>
              <w:rPr>
                <w:rFonts w:ascii="Cymraeg" w:hAnsi="Cymraeg"/>
              </w:rPr>
              <w:t>2019/20</w:t>
            </w:r>
          </w:p>
        </w:tc>
        <w:tc>
          <w:tcPr>
            <w:tcW w:w="4196" w:type="dxa"/>
          </w:tcPr>
          <w:p w14:paraId="07FE16FB" w14:textId="77777777" w:rsidR="00540A19" w:rsidRPr="008671D4" w:rsidRDefault="00540A19" w:rsidP="00304BC2">
            <w:pPr>
              <w:rPr>
                <w:rFonts w:ascii="Cymraeg" w:hAnsi="Cymraeg"/>
              </w:rPr>
            </w:pPr>
            <w:r w:rsidRPr="008671D4">
              <w:rPr>
                <w:rFonts w:ascii="Cymraeg" w:hAnsi="Cymraeg"/>
              </w:rPr>
              <w:t>Term 1</w:t>
            </w:r>
          </w:p>
          <w:p w14:paraId="0C9FF518" w14:textId="7ABCAE64" w:rsidR="00540A19" w:rsidRPr="008671D4" w:rsidRDefault="007514C5" w:rsidP="00304BC2">
            <w:pPr>
              <w:rPr>
                <w:rFonts w:ascii="Cymraeg" w:hAnsi="Cymraeg"/>
              </w:rPr>
            </w:pPr>
            <w:r>
              <w:rPr>
                <w:rFonts w:ascii="Cymraeg" w:hAnsi="Cymraeg"/>
              </w:rPr>
              <w:t>(September 2019 – December 2019</w:t>
            </w:r>
            <w:r w:rsidR="00540A19" w:rsidRPr="008671D4">
              <w:rPr>
                <w:rFonts w:ascii="Cymraeg" w:hAnsi="Cymraeg"/>
              </w:rPr>
              <w:t>)</w:t>
            </w:r>
          </w:p>
        </w:tc>
        <w:tc>
          <w:tcPr>
            <w:tcW w:w="1842" w:type="dxa"/>
          </w:tcPr>
          <w:p w14:paraId="6F8A4D57" w14:textId="3E97CBCF" w:rsidR="00540A19" w:rsidRPr="008671D4" w:rsidRDefault="007514C5" w:rsidP="00304BC2">
            <w:pPr>
              <w:jc w:val="center"/>
              <w:rPr>
                <w:rFonts w:ascii="Cymraeg" w:hAnsi="Cymraeg"/>
              </w:rPr>
            </w:pPr>
            <w:r>
              <w:rPr>
                <w:rFonts w:ascii="Cymraeg" w:hAnsi="Cymraeg"/>
              </w:rPr>
              <w:t>31.01.2020</w:t>
            </w:r>
          </w:p>
        </w:tc>
      </w:tr>
      <w:tr w:rsidR="00540A19" w:rsidRPr="008671D4" w14:paraId="65D2EAD5" w14:textId="77777777" w:rsidTr="00B41D33">
        <w:tc>
          <w:tcPr>
            <w:tcW w:w="1328" w:type="dxa"/>
          </w:tcPr>
          <w:p w14:paraId="0EFE6DFC" w14:textId="117E65CF" w:rsidR="00540A19" w:rsidRPr="008671D4" w:rsidRDefault="007514C5" w:rsidP="00304BC2">
            <w:pPr>
              <w:jc w:val="center"/>
              <w:rPr>
                <w:rFonts w:ascii="Cymraeg" w:hAnsi="Cymraeg"/>
              </w:rPr>
            </w:pPr>
            <w:r>
              <w:rPr>
                <w:rFonts w:ascii="Cymraeg" w:hAnsi="Cymraeg"/>
              </w:rPr>
              <w:t>2019/20</w:t>
            </w:r>
          </w:p>
        </w:tc>
        <w:tc>
          <w:tcPr>
            <w:tcW w:w="4196" w:type="dxa"/>
          </w:tcPr>
          <w:p w14:paraId="31C68FE9" w14:textId="77777777" w:rsidR="00540A19" w:rsidRPr="008671D4" w:rsidRDefault="00540A19" w:rsidP="00304BC2">
            <w:pPr>
              <w:rPr>
                <w:rFonts w:ascii="Cymraeg" w:hAnsi="Cymraeg"/>
              </w:rPr>
            </w:pPr>
            <w:r w:rsidRPr="008671D4">
              <w:rPr>
                <w:rFonts w:ascii="Cymraeg" w:hAnsi="Cymraeg"/>
              </w:rPr>
              <w:t>Term 2</w:t>
            </w:r>
          </w:p>
          <w:p w14:paraId="51CE2168" w14:textId="62604C33" w:rsidR="00540A19" w:rsidRPr="008671D4" w:rsidRDefault="007514C5" w:rsidP="00304BC2">
            <w:pPr>
              <w:rPr>
                <w:rFonts w:ascii="Cymraeg" w:hAnsi="Cymraeg"/>
              </w:rPr>
            </w:pPr>
            <w:r>
              <w:rPr>
                <w:rFonts w:ascii="Cymraeg" w:hAnsi="Cymraeg"/>
              </w:rPr>
              <w:t>(January 2020 – March 2020</w:t>
            </w:r>
            <w:r w:rsidR="00540A19" w:rsidRPr="008671D4">
              <w:rPr>
                <w:rFonts w:ascii="Cymraeg" w:hAnsi="Cymraeg"/>
              </w:rPr>
              <w:t xml:space="preserve">) </w:t>
            </w:r>
          </w:p>
        </w:tc>
        <w:tc>
          <w:tcPr>
            <w:tcW w:w="1842" w:type="dxa"/>
          </w:tcPr>
          <w:p w14:paraId="6BE469D8" w14:textId="4D018E1C" w:rsidR="00540A19" w:rsidRPr="008671D4" w:rsidRDefault="007514C5" w:rsidP="00304BC2">
            <w:pPr>
              <w:jc w:val="center"/>
              <w:rPr>
                <w:rFonts w:ascii="Cymraeg" w:hAnsi="Cymraeg"/>
              </w:rPr>
            </w:pPr>
            <w:r>
              <w:rPr>
                <w:rFonts w:ascii="Cymraeg" w:hAnsi="Cymraeg"/>
              </w:rPr>
              <w:t>16.03.2020</w:t>
            </w:r>
          </w:p>
        </w:tc>
      </w:tr>
    </w:tbl>
    <w:p w14:paraId="6787DB12" w14:textId="77777777" w:rsidR="00CE5A57" w:rsidRPr="008671D4" w:rsidRDefault="00CE5A57" w:rsidP="00995801">
      <w:pPr>
        <w:spacing w:after="0"/>
        <w:rPr>
          <w:rFonts w:ascii="Cymraeg" w:hAnsi="Cymraeg"/>
        </w:rPr>
      </w:pPr>
    </w:p>
    <w:p w14:paraId="42D23EF9" w14:textId="77777777" w:rsidR="00B02254" w:rsidRPr="008671D4" w:rsidRDefault="00B02254" w:rsidP="00995801">
      <w:pPr>
        <w:spacing w:after="0"/>
        <w:rPr>
          <w:rFonts w:ascii="Cymraeg" w:hAnsi="Cymraeg"/>
        </w:rPr>
      </w:pPr>
    </w:p>
    <w:p w14:paraId="61EC3EBE" w14:textId="0C377F17" w:rsidR="00345E66" w:rsidRPr="008671D4" w:rsidRDefault="00B02254" w:rsidP="00995801">
      <w:pPr>
        <w:spacing w:after="0"/>
        <w:rPr>
          <w:rFonts w:ascii="Cymraeg" w:hAnsi="Cymraeg"/>
        </w:rPr>
      </w:pPr>
      <w:r w:rsidRPr="008671D4">
        <w:rPr>
          <w:rFonts w:ascii="Cymraeg" w:hAnsi="Cymraeg"/>
        </w:rPr>
        <w:t xml:space="preserve">Please note that only applications for Summer Schools </w:t>
      </w:r>
      <w:proofErr w:type="gramStart"/>
      <w:r w:rsidRPr="008671D4">
        <w:rPr>
          <w:rFonts w:ascii="Cymraeg" w:hAnsi="Cymraeg"/>
        </w:rPr>
        <w:t>should be sent</w:t>
      </w:r>
      <w:proofErr w:type="gramEnd"/>
      <w:r w:rsidRPr="008671D4">
        <w:rPr>
          <w:rFonts w:ascii="Cymraeg" w:hAnsi="Cymraeg"/>
        </w:rPr>
        <w:t xml:space="preserve"> at the end of August. If an application is </w:t>
      </w:r>
      <w:proofErr w:type="spellStart"/>
      <w:r w:rsidRPr="008671D4">
        <w:rPr>
          <w:rFonts w:ascii="Cymraeg" w:hAnsi="Cymraeg"/>
        </w:rPr>
        <w:t>recevied</w:t>
      </w:r>
      <w:proofErr w:type="spellEnd"/>
      <w:r w:rsidRPr="008671D4">
        <w:rPr>
          <w:rFonts w:ascii="Cymraeg" w:hAnsi="Cymraeg"/>
        </w:rPr>
        <w:t xml:space="preserve"> for term-time lessons, the fund will not be able to repay the costs.</w:t>
      </w:r>
      <w:r w:rsidR="00345E66" w:rsidRPr="008671D4">
        <w:rPr>
          <w:rFonts w:ascii="Cymraeg" w:hAnsi="Cymraeg"/>
        </w:rPr>
        <w:br w:type="page"/>
      </w:r>
    </w:p>
    <w:p w14:paraId="3F2FECDE" w14:textId="77777777" w:rsidR="00345E66" w:rsidRPr="008671D4" w:rsidRDefault="009B6B0C" w:rsidP="00995801">
      <w:pPr>
        <w:spacing w:after="0"/>
        <w:rPr>
          <w:rFonts w:ascii="Cymraeg" w:hAnsi="Cymraeg"/>
          <w:b/>
          <w:u w:val="single"/>
        </w:rPr>
      </w:pPr>
      <w:r w:rsidRPr="008671D4">
        <w:rPr>
          <w:rFonts w:ascii="Cymraeg" w:hAnsi="Cymraeg"/>
          <w:b/>
          <w:u w:val="single"/>
        </w:rPr>
        <w:lastRenderedPageBreak/>
        <w:t>Awarding</w:t>
      </w:r>
      <w:r w:rsidR="00516AB0" w:rsidRPr="008671D4">
        <w:rPr>
          <w:rFonts w:ascii="Cymraeg" w:hAnsi="Cymraeg"/>
          <w:b/>
          <w:u w:val="single"/>
        </w:rPr>
        <w:t xml:space="preserve"> the Payments </w:t>
      </w:r>
      <w:r w:rsidR="00345E66" w:rsidRPr="008671D4">
        <w:rPr>
          <w:rFonts w:ascii="Cymraeg" w:hAnsi="Cymraeg"/>
          <w:b/>
          <w:u w:val="single"/>
        </w:rPr>
        <w:t xml:space="preserve">– </w:t>
      </w:r>
      <w:r w:rsidR="00516AB0" w:rsidRPr="008671D4">
        <w:rPr>
          <w:rFonts w:ascii="Cymraeg" w:hAnsi="Cymraeg"/>
          <w:b/>
          <w:u w:val="single"/>
        </w:rPr>
        <w:t>Scoring Matrix</w:t>
      </w:r>
    </w:p>
    <w:p w14:paraId="2C9EE56E" w14:textId="77777777" w:rsidR="00345E66" w:rsidRPr="008671D4" w:rsidRDefault="00345E66" w:rsidP="00995801">
      <w:pPr>
        <w:spacing w:after="0"/>
        <w:rPr>
          <w:rFonts w:ascii="Cymraeg" w:hAnsi="Cymraeg"/>
        </w:rPr>
      </w:pPr>
    </w:p>
    <w:p w14:paraId="66D46C33" w14:textId="77777777" w:rsidR="00516AB0" w:rsidRPr="008671D4" w:rsidRDefault="00516AB0" w:rsidP="00B05FE7">
      <w:pPr>
        <w:spacing w:after="0"/>
        <w:jc w:val="both"/>
        <w:rPr>
          <w:rFonts w:ascii="Cymraeg" w:hAnsi="Cymraeg" w:cs="Cymraeg"/>
        </w:rPr>
      </w:pPr>
      <w:r w:rsidRPr="008671D4">
        <w:rPr>
          <w:rFonts w:ascii="Cymraeg" w:hAnsi="Cymraeg" w:cs="Cymraeg"/>
        </w:rPr>
        <w:t xml:space="preserve">The Centre will adhere to a structure of assessing every application impartially and consistently across Wales. </w:t>
      </w:r>
      <w:r w:rsidR="00A33AD8" w:rsidRPr="008671D4">
        <w:rPr>
          <w:rFonts w:ascii="Cymraeg" w:hAnsi="Cymraeg" w:cs="Cymraeg"/>
        </w:rPr>
        <w:t xml:space="preserve">To this end, every application </w:t>
      </w:r>
      <w:proofErr w:type="gramStart"/>
      <w:r w:rsidR="00A33AD8" w:rsidRPr="008671D4">
        <w:rPr>
          <w:rFonts w:ascii="Cymraeg" w:hAnsi="Cymraeg" w:cs="Cymraeg"/>
        </w:rPr>
        <w:t>will be assessed</w:t>
      </w:r>
      <w:proofErr w:type="gramEnd"/>
      <w:r w:rsidR="00A33AD8" w:rsidRPr="008671D4">
        <w:rPr>
          <w:rFonts w:ascii="Cymraeg" w:hAnsi="Cymraeg" w:cs="Cymraeg"/>
        </w:rPr>
        <w:t xml:space="preserve"> against the scoring matrix.</w:t>
      </w:r>
    </w:p>
    <w:p w14:paraId="7E47C60D" w14:textId="77777777" w:rsidR="00516AB0" w:rsidRPr="008671D4" w:rsidRDefault="00516AB0" w:rsidP="00B05FE7">
      <w:pPr>
        <w:spacing w:after="0"/>
        <w:jc w:val="both"/>
        <w:rPr>
          <w:rFonts w:ascii="Cymraeg" w:hAnsi="Cymraeg" w:cs="Cymraeg"/>
        </w:rPr>
      </w:pPr>
    </w:p>
    <w:p w14:paraId="2285E5A6" w14:textId="77777777" w:rsidR="00C6733E" w:rsidRPr="008671D4" w:rsidRDefault="002B5BBC" w:rsidP="00B05FE7">
      <w:pPr>
        <w:spacing w:after="0"/>
        <w:jc w:val="both"/>
        <w:rPr>
          <w:rFonts w:ascii="Cymraeg" w:hAnsi="Cymraeg" w:cs="Cymraeg"/>
        </w:rPr>
      </w:pPr>
      <w:r w:rsidRPr="008671D4">
        <w:rPr>
          <w:rFonts w:ascii="Cymraeg" w:hAnsi="Cymraeg" w:cs="Cymraeg"/>
        </w:rPr>
        <w:t xml:space="preserve">The matrix will </w:t>
      </w:r>
      <w:r w:rsidR="001F477B" w:rsidRPr="008671D4">
        <w:rPr>
          <w:rFonts w:ascii="Cymraeg" w:hAnsi="Cymraeg" w:cs="Cymraeg"/>
        </w:rPr>
        <w:t>score</w:t>
      </w:r>
      <w:r w:rsidRPr="008671D4">
        <w:rPr>
          <w:rFonts w:ascii="Cymraeg" w:hAnsi="Cymraeg" w:cs="Cymraeg"/>
        </w:rPr>
        <w:t xml:space="preserve"> against the type of support applied for, as well as the specific circumstances of the individuals.</w:t>
      </w:r>
    </w:p>
    <w:p w14:paraId="05C7CDC7" w14:textId="77777777" w:rsidR="002B5BBC" w:rsidRPr="008671D4" w:rsidRDefault="002B5BBC" w:rsidP="00B05FE7">
      <w:pPr>
        <w:spacing w:after="0"/>
        <w:jc w:val="both"/>
        <w:rPr>
          <w:rFonts w:ascii="Cymraeg" w:hAnsi="Cymraeg"/>
        </w:rPr>
      </w:pPr>
    </w:p>
    <w:p w14:paraId="216DEBD7" w14:textId="77777777" w:rsidR="00345E66" w:rsidRPr="008671D4" w:rsidRDefault="002B5BBC" w:rsidP="00B05FE7">
      <w:pPr>
        <w:spacing w:after="0"/>
        <w:jc w:val="both"/>
        <w:rPr>
          <w:rFonts w:ascii="Cymraeg" w:hAnsi="Cymraeg"/>
        </w:rPr>
      </w:pPr>
      <w:r w:rsidRPr="008671D4">
        <w:rPr>
          <w:rFonts w:ascii="Cymraeg" w:hAnsi="Cymraeg"/>
        </w:rPr>
        <w:t xml:space="preserve">Every application must meet the minimum basic requirements. </w:t>
      </w:r>
    </w:p>
    <w:p w14:paraId="10FD6243" w14:textId="77777777" w:rsidR="00C6733E" w:rsidRPr="008671D4" w:rsidRDefault="00C6733E" w:rsidP="00B05FE7">
      <w:pPr>
        <w:spacing w:after="0"/>
        <w:jc w:val="both"/>
        <w:rPr>
          <w:rFonts w:ascii="Cymraeg" w:hAnsi="Cymraeg"/>
        </w:rPr>
      </w:pPr>
    </w:p>
    <w:p w14:paraId="63AF5EEF" w14:textId="77777777" w:rsidR="00970CDD" w:rsidRPr="008671D4" w:rsidRDefault="002B5BBC" w:rsidP="00B05FE7">
      <w:pPr>
        <w:spacing w:after="0"/>
        <w:jc w:val="both"/>
        <w:rPr>
          <w:rFonts w:ascii="Cymraeg" w:hAnsi="Cymraeg"/>
        </w:rPr>
      </w:pPr>
      <w:r w:rsidRPr="008671D4">
        <w:rPr>
          <w:rFonts w:ascii="Cymraeg" w:hAnsi="Cymraeg"/>
        </w:rPr>
        <w:t>The Executive Finance Officer will be responsible for the initial assessment</w:t>
      </w:r>
      <w:r w:rsidR="00C07C96" w:rsidRPr="008671D4">
        <w:rPr>
          <w:rFonts w:ascii="Cymraeg" w:hAnsi="Cymraeg"/>
        </w:rPr>
        <w:t xml:space="preserve"> against the matrix </w:t>
      </w:r>
      <w:r w:rsidR="001F477B" w:rsidRPr="008671D4">
        <w:rPr>
          <w:rFonts w:ascii="Cymraeg" w:hAnsi="Cymraeg"/>
        </w:rPr>
        <w:t>scores</w:t>
      </w:r>
      <w:r w:rsidR="00585AFD" w:rsidRPr="008671D4">
        <w:rPr>
          <w:rFonts w:ascii="Cymraeg" w:hAnsi="Cymraeg"/>
        </w:rPr>
        <w:t xml:space="preserve">, and </w:t>
      </w:r>
      <w:r w:rsidR="00C07C96" w:rsidRPr="008671D4">
        <w:rPr>
          <w:rFonts w:ascii="Cymraeg" w:hAnsi="Cymraeg"/>
        </w:rPr>
        <w:t xml:space="preserve">will present the score and the recommendation to </w:t>
      </w:r>
      <w:r w:rsidR="00585AFD" w:rsidRPr="008671D4">
        <w:rPr>
          <w:rFonts w:ascii="Cymraeg" w:hAnsi="Cymraeg"/>
        </w:rPr>
        <w:t>award</w:t>
      </w:r>
      <w:r w:rsidR="00C07C96" w:rsidRPr="008671D4">
        <w:rPr>
          <w:rFonts w:ascii="Cymraeg" w:hAnsi="Cymraeg"/>
        </w:rPr>
        <w:t xml:space="preserve"> money to the individual to the Systems Director / Deputy Chief Executive, w</w:t>
      </w:r>
      <w:r w:rsidR="00585AFD" w:rsidRPr="008671D4">
        <w:rPr>
          <w:rFonts w:ascii="Cymraeg" w:hAnsi="Cymraeg"/>
        </w:rPr>
        <w:t>ho will approve the award</w:t>
      </w:r>
      <w:r w:rsidR="00C07C96" w:rsidRPr="008671D4">
        <w:rPr>
          <w:rFonts w:ascii="Cymraeg" w:hAnsi="Cymraeg"/>
        </w:rPr>
        <w:t>s</w:t>
      </w:r>
      <w:r w:rsidR="003F063F" w:rsidRPr="008671D4">
        <w:rPr>
          <w:rFonts w:ascii="Cymraeg" w:hAnsi="Cymraeg"/>
        </w:rPr>
        <w:t>.</w:t>
      </w:r>
    </w:p>
    <w:p w14:paraId="59D9D24F" w14:textId="77777777" w:rsidR="00970CDD" w:rsidRPr="008671D4" w:rsidRDefault="00970CDD" w:rsidP="00B05FE7">
      <w:pPr>
        <w:spacing w:after="0"/>
        <w:jc w:val="both"/>
        <w:rPr>
          <w:rFonts w:ascii="Cymraeg" w:hAnsi="Cymraeg"/>
        </w:rPr>
      </w:pPr>
    </w:p>
    <w:p w14:paraId="14661896" w14:textId="77777777" w:rsidR="00970CDD" w:rsidRPr="008671D4" w:rsidRDefault="00C07C96" w:rsidP="00B05FE7">
      <w:pPr>
        <w:spacing w:after="0"/>
        <w:jc w:val="both"/>
        <w:rPr>
          <w:rFonts w:ascii="Cymraeg" w:hAnsi="Cymraeg"/>
        </w:rPr>
      </w:pPr>
      <w:r w:rsidRPr="008671D4">
        <w:rPr>
          <w:rFonts w:ascii="Cymraeg" w:hAnsi="Cymraeg"/>
        </w:rPr>
        <w:t xml:space="preserve">There is no guarantee that learners will receive the entire amount that they have noted in their applications. </w:t>
      </w:r>
      <w:r w:rsidR="007761D1" w:rsidRPr="008671D4">
        <w:rPr>
          <w:rFonts w:ascii="Cymraeg" w:hAnsi="Cymraeg"/>
        </w:rPr>
        <w:t xml:space="preserve">The </w:t>
      </w:r>
      <w:proofErr w:type="gramStart"/>
      <w:r w:rsidR="007761D1" w:rsidRPr="008671D4">
        <w:rPr>
          <w:rFonts w:ascii="Cymraeg" w:hAnsi="Cymraeg"/>
        </w:rPr>
        <w:t xml:space="preserve">decision </w:t>
      </w:r>
      <w:r w:rsidR="005A686B" w:rsidRPr="008671D4">
        <w:rPr>
          <w:rFonts w:ascii="Cymraeg" w:hAnsi="Cymraeg"/>
        </w:rPr>
        <w:t>about</w:t>
      </w:r>
      <w:r w:rsidR="007761D1" w:rsidRPr="008671D4">
        <w:rPr>
          <w:rFonts w:ascii="Cymraeg" w:hAnsi="Cymraeg"/>
        </w:rPr>
        <w:t xml:space="preserve"> the total amount of the payment will be made by the Systems Director / Deputy Chief Executive</w:t>
      </w:r>
      <w:proofErr w:type="gramEnd"/>
      <w:r w:rsidR="007761D1" w:rsidRPr="008671D4">
        <w:rPr>
          <w:rFonts w:ascii="Cymraeg" w:hAnsi="Cymraeg"/>
        </w:rPr>
        <w:t xml:space="preserve"> in accordance with the following guidelines</w:t>
      </w:r>
      <w:r w:rsidR="00970CDD" w:rsidRPr="008671D4">
        <w:rPr>
          <w:rFonts w:ascii="Cymraeg" w:hAnsi="Cymraeg"/>
        </w:rPr>
        <w:t>:</w:t>
      </w:r>
    </w:p>
    <w:p w14:paraId="2BC9FDF2" w14:textId="77777777" w:rsidR="00970CDD" w:rsidRPr="008671D4" w:rsidRDefault="00970CDD" w:rsidP="00995801">
      <w:pPr>
        <w:spacing w:after="0"/>
        <w:rPr>
          <w:rFonts w:ascii="Cymraeg" w:hAnsi="Cymraeg"/>
        </w:rPr>
      </w:pPr>
    </w:p>
    <w:tbl>
      <w:tblPr>
        <w:tblStyle w:val="TableGrid"/>
        <w:tblW w:w="0" w:type="auto"/>
        <w:tblLook w:val="04A0" w:firstRow="1" w:lastRow="0" w:firstColumn="1" w:lastColumn="0" w:noHBand="0" w:noVBand="1"/>
      </w:tblPr>
      <w:tblGrid>
        <w:gridCol w:w="4248"/>
        <w:gridCol w:w="4768"/>
      </w:tblGrid>
      <w:tr w:rsidR="00970CDD" w:rsidRPr="008671D4" w14:paraId="3794BA68" w14:textId="77777777" w:rsidTr="00136429">
        <w:tc>
          <w:tcPr>
            <w:tcW w:w="4248" w:type="dxa"/>
          </w:tcPr>
          <w:p w14:paraId="7F200361" w14:textId="77777777" w:rsidR="00970CDD" w:rsidRPr="008671D4" w:rsidRDefault="0005654A" w:rsidP="00995801">
            <w:pPr>
              <w:rPr>
                <w:rFonts w:ascii="Cymraeg" w:hAnsi="Cymraeg"/>
              </w:rPr>
            </w:pPr>
            <w:r w:rsidRPr="008671D4">
              <w:rPr>
                <w:rFonts w:ascii="Cymraeg" w:hAnsi="Cymraeg"/>
              </w:rPr>
              <w:t>Application for an amount up to (and including) £50 (in a term)</w:t>
            </w:r>
          </w:p>
        </w:tc>
        <w:tc>
          <w:tcPr>
            <w:tcW w:w="4768" w:type="dxa"/>
          </w:tcPr>
          <w:p w14:paraId="0A2E919C" w14:textId="77777777" w:rsidR="00970CDD" w:rsidRPr="008671D4" w:rsidRDefault="0005654A" w:rsidP="00995801">
            <w:pPr>
              <w:rPr>
                <w:rFonts w:ascii="Cymraeg" w:hAnsi="Cymraeg"/>
              </w:rPr>
            </w:pPr>
            <w:r w:rsidRPr="008671D4">
              <w:rPr>
                <w:rFonts w:ascii="Cymraeg" w:hAnsi="Cymraeg"/>
              </w:rPr>
              <w:t>Full Payment</w:t>
            </w:r>
          </w:p>
        </w:tc>
      </w:tr>
      <w:tr w:rsidR="00970CDD" w:rsidRPr="008671D4" w14:paraId="74787F17" w14:textId="77777777" w:rsidTr="00136429">
        <w:tc>
          <w:tcPr>
            <w:tcW w:w="4248" w:type="dxa"/>
          </w:tcPr>
          <w:p w14:paraId="5FBFEC1D" w14:textId="77777777" w:rsidR="00970CDD" w:rsidRPr="008671D4" w:rsidRDefault="0005654A" w:rsidP="00995801">
            <w:pPr>
              <w:rPr>
                <w:rFonts w:ascii="Cymraeg" w:hAnsi="Cymraeg"/>
              </w:rPr>
            </w:pPr>
            <w:r w:rsidRPr="008671D4">
              <w:rPr>
                <w:rFonts w:ascii="Cymraeg" w:hAnsi="Cymraeg"/>
              </w:rPr>
              <w:t>Application for an amount that exceeds £50 (in a term)</w:t>
            </w:r>
          </w:p>
        </w:tc>
        <w:tc>
          <w:tcPr>
            <w:tcW w:w="4768" w:type="dxa"/>
          </w:tcPr>
          <w:p w14:paraId="60D2078C" w14:textId="77777777" w:rsidR="00970CDD" w:rsidRPr="008671D4" w:rsidRDefault="00EE444B" w:rsidP="00995801">
            <w:pPr>
              <w:rPr>
                <w:rFonts w:ascii="Cymraeg" w:hAnsi="Cymraeg"/>
              </w:rPr>
            </w:pPr>
            <w:r w:rsidRPr="008671D4">
              <w:rPr>
                <w:rFonts w:ascii="Cymraeg" w:hAnsi="Cymraeg"/>
              </w:rPr>
              <w:t>Part or full payment (dependent on the application)</w:t>
            </w:r>
          </w:p>
        </w:tc>
      </w:tr>
    </w:tbl>
    <w:p w14:paraId="4DB09183" w14:textId="77777777" w:rsidR="00CE5A57" w:rsidRPr="008671D4" w:rsidRDefault="00CE5A57" w:rsidP="00995801">
      <w:pPr>
        <w:spacing w:after="0"/>
        <w:rPr>
          <w:rFonts w:ascii="Cymraeg" w:hAnsi="Cymraeg"/>
        </w:rPr>
      </w:pPr>
    </w:p>
    <w:p w14:paraId="09CB27AF" w14:textId="77777777" w:rsidR="00345E66" w:rsidRPr="008671D4" w:rsidRDefault="00345E66" w:rsidP="00995801">
      <w:pPr>
        <w:spacing w:after="0"/>
        <w:rPr>
          <w:rFonts w:ascii="Cymraeg" w:hAnsi="Cymraeg"/>
        </w:rPr>
      </w:pPr>
    </w:p>
    <w:p w14:paraId="51BE16ED" w14:textId="77777777" w:rsidR="00C6733E" w:rsidRPr="008671D4" w:rsidRDefault="00C6733E" w:rsidP="00995801">
      <w:pPr>
        <w:spacing w:after="0"/>
        <w:rPr>
          <w:rFonts w:ascii="Cymraeg" w:hAnsi="Cymraeg"/>
        </w:rPr>
      </w:pPr>
    </w:p>
    <w:p w14:paraId="04825E57" w14:textId="77777777" w:rsidR="00CE5A57" w:rsidRPr="008671D4" w:rsidRDefault="001F477B" w:rsidP="00995801">
      <w:pPr>
        <w:spacing w:after="0"/>
        <w:rPr>
          <w:rFonts w:ascii="Cymraeg" w:hAnsi="Cymraeg"/>
          <w:b/>
          <w:u w:val="single"/>
        </w:rPr>
      </w:pPr>
      <w:r w:rsidRPr="008671D4">
        <w:rPr>
          <w:rFonts w:ascii="Cymraeg" w:hAnsi="Cymraeg"/>
          <w:b/>
          <w:u w:val="single"/>
        </w:rPr>
        <w:t>Processing</w:t>
      </w:r>
      <w:r w:rsidR="00A70ADD" w:rsidRPr="008671D4">
        <w:rPr>
          <w:rFonts w:ascii="Cymraeg" w:hAnsi="Cymraeg"/>
          <w:b/>
          <w:u w:val="single"/>
        </w:rPr>
        <w:t xml:space="preserve"> the Payments </w:t>
      </w:r>
    </w:p>
    <w:p w14:paraId="1869D3B9" w14:textId="77777777" w:rsidR="00C6733E" w:rsidRPr="008671D4" w:rsidRDefault="00C6733E" w:rsidP="00995801">
      <w:pPr>
        <w:spacing w:after="0"/>
        <w:rPr>
          <w:rFonts w:ascii="Cymraeg" w:hAnsi="Cymraeg"/>
        </w:rPr>
      </w:pPr>
    </w:p>
    <w:p w14:paraId="2EEC28D0" w14:textId="77777777" w:rsidR="00A70ADD" w:rsidRPr="008671D4" w:rsidRDefault="00A70ADD" w:rsidP="00B05FE7">
      <w:pPr>
        <w:spacing w:after="0"/>
        <w:jc w:val="both"/>
        <w:rPr>
          <w:rFonts w:ascii="Cymraeg" w:hAnsi="Cymraeg"/>
        </w:rPr>
      </w:pPr>
      <w:r w:rsidRPr="008671D4">
        <w:rPr>
          <w:rFonts w:ascii="Cymraeg" w:hAnsi="Cymraeg"/>
        </w:rPr>
        <w:t xml:space="preserve">Payments </w:t>
      </w:r>
      <w:proofErr w:type="gramStart"/>
      <w:r w:rsidRPr="008671D4">
        <w:rPr>
          <w:rFonts w:ascii="Cymraeg" w:hAnsi="Cymraeg"/>
        </w:rPr>
        <w:t>are processed</w:t>
      </w:r>
      <w:proofErr w:type="gramEnd"/>
      <w:r w:rsidRPr="008671D4">
        <w:rPr>
          <w:rFonts w:ascii="Cymraeg" w:hAnsi="Cymraeg"/>
        </w:rPr>
        <w:t xml:space="preserve"> each term for learners, in accordance with the timetable noted in the Applications Timetable. </w:t>
      </w:r>
      <w:r w:rsidR="001E0D7C" w:rsidRPr="008671D4">
        <w:rPr>
          <w:rFonts w:ascii="Cymraeg" w:hAnsi="Cymraeg"/>
        </w:rPr>
        <w:t>The Centre will check with the Provider to ensure that the learner</w:t>
      </w:r>
      <w:r w:rsidR="005A686B" w:rsidRPr="008671D4">
        <w:rPr>
          <w:rFonts w:ascii="Cymraeg" w:hAnsi="Cymraeg"/>
        </w:rPr>
        <w:t xml:space="preserve"> is</w:t>
      </w:r>
      <w:r w:rsidR="001E0D7C" w:rsidRPr="008671D4">
        <w:rPr>
          <w:rFonts w:ascii="Cymraeg" w:hAnsi="Cymraeg"/>
        </w:rPr>
        <w:t xml:space="preserve"> continu</w:t>
      </w:r>
      <w:r w:rsidR="005A686B" w:rsidRPr="008671D4">
        <w:rPr>
          <w:rFonts w:ascii="Cymraeg" w:hAnsi="Cymraeg"/>
        </w:rPr>
        <w:t>ing</w:t>
      </w:r>
      <w:r w:rsidR="001E0D7C" w:rsidRPr="008671D4">
        <w:rPr>
          <w:rFonts w:ascii="Cymraeg" w:hAnsi="Cymraeg"/>
        </w:rPr>
        <w:t xml:space="preserve"> to attend lessons by providing a list of learners that receive funding each term. It is the provider’s responsibility to inform the Centre i</w:t>
      </w:r>
      <w:r w:rsidR="005A686B" w:rsidRPr="008671D4">
        <w:rPr>
          <w:rFonts w:ascii="Cymraeg" w:hAnsi="Cymraeg"/>
        </w:rPr>
        <w:t>f</w:t>
      </w:r>
      <w:r w:rsidR="001E0D7C" w:rsidRPr="008671D4">
        <w:rPr>
          <w:rFonts w:ascii="Cymraeg" w:hAnsi="Cymraeg"/>
        </w:rPr>
        <w:t xml:space="preserve"> a learner decides to </w:t>
      </w:r>
      <w:r w:rsidR="005A686B" w:rsidRPr="008671D4">
        <w:rPr>
          <w:rFonts w:ascii="Cymraeg" w:hAnsi="Cymraeg"/>
        </w:rPr>
        <w:t>cease to attend</w:t>
      </w:r>
      <w:r w:rsidR="001E0D7C" w:rsidRPr="008671D4">
        <w:rPr>
          <w:rFonts w:ascii="Cymraeg" w:hAnsi="Cymraeg"/>
        </w:rPr>
        <w:t xml:space="preserve"> the lessons. </w:t>
      </w:r>
    </w:p>
    <w:p w14:paraId="34E68DC7" w14:textId="77777777" w:rsidR="00A70ADD" w:rsidRPr="008671D4" w:rsidRDefault="00A70ADD" w:rsidP="00B05FE7">
      <w:pPr>
        <w:spacing w:after="0"/>
        <w:jc w:val="both"/>
        <w:rPr>
          <w:rFonts w:ascii="Cymraeg" w:hAnsi="Cymraeg"/>
        </w:rPr>
      </w:pPr>
    </w:p>
    <w:p w14:paraId="0BD9D972" w14:textId="77777777" w:rsidR="00CE5A57" w:rsidRPr="008671D4" w:rsidRDefault="00CE5A57" w:rsidP="00995801">
      <w:pPr>
        <w:spacing w:after="0"/>
        <w:rPr>
          <w:rFonts w:ascii="Cymraeg" w:hAnsi="Cymraeg"/>
        </w:rPr>
      </w:pPr>
      <w:r w:rsidRPr="008671D4">
        <w:rPr>
          <w:rFonts w:ascii="Cymraeg" w:hAnsi="Cymraeg"/>
        </w:rPr>
        <w:br w:type="page"/>
      </w:r>
    </w:p>
    <w:p w14:paraId="3F77AF33" w14:textId="77777777" w:rsidR="00345E66" w:rsidRPr="008671D4" w:rsidRDefault="00281C6F" w:rsidP="00995801">
      <w:pPr>
        <w:spacing w:after="0"/>
        <w:rPr>
          <w:rFonts w:ascii="Cymraeg" w:hAnsi="Cymraeg"/>
          <w:b/>
          <w:u w:val="single"/>
        </w:rPr>
      </w:pPr>
      <w:r w:rsidRPr="008671D4">
        <w:rPr>
          <w:rFonts w:ascii="Cymraeg" w:hAnsi="Cymraeg"/>
          <w:b/>
          <w:u w:val="single"/>
        </w:rPr>
        <w:lastRenderedPageBreak/>
        <w:t>Qualified Learners</w:t>
      </w:r>
    </w:p>
    <w:p w14:paraId="6D8907A0" w14:textId="77777777" w:rsidR="00FF660F" w:rsidRPr="008671D4" w:rsidRDefault="00FF660F" w:rsidP="00995801">
      <w:pPr>
        <w:spacing w:after="0"/>
        <w:rPr>
          <w:rFonts w:ascii="Cymraeg" w:hAnsi="Cymraeg"/>
          <w:b/>
          <w:u w:val="single"/>
        </w:rPr>
      </w:pPr>
    </w:p>
    <w:p w14:paraId="3CF665A2" w14:textId="77777777" w:rsidR="00345E66" w:rsidRPr="008671D4" w:rsidRDefault="00281C6F" w:rsidP="003F063F">
      <w:pPr>
        <w:spacing w:after="0"/>
        <w:jc w:val="both"/>
        <w:rPr>
          <w:rFonts w:ascii="Cymraeg" w:hAnsi="Cymraeg"/>
        </w:rPr>
      </w:pPr>
      <w:r w:rsidRPr="008671D4">
        <w:rPr>
          <w:rFonts w:ascii="Cymraeg" w:hAnsi="Cymraeg"/>
        </w:rPr>
        <w:t>In order to qualif</w:t>
      </w:r>
      <w:r w:rsidR="006E703E" w:rsidRPr="008671D4">
        <w:rPr>
          <w:rFonts w:ascii="Cymraeg" w:hAnsi="Cymraeg"/>
        </w:rPr>
        <w:t>y</w:t>
      </w:r>
      <w:r w:rsidRPr="008671D4">
        <w:rPr>
          <w:rFonts w:ascii="Cymraeg" w:hAnsi="Cymraeg"/>
        </w:rPr>
        <w:t>, individuals must confirm that they meet the following core requirements</w:t>
      </w:r>
      <w:r w:rsidR="00554539" w:rsidRPr="008671D4">
        <w:rPr>
          <w:rFonts w:ascii="Cymraeg" w:hAnsi="Cymraeg"/>
        </w:rPr>
        <w:t>:</w:t>
      </w:r>
    </w:p>
    <w:tbl>
      <w:tblPr>
        <w:tblStyle w:val="TableGrid"/>
        <w:tblW w:w="5000" w:type="pct"/>
        <w:tblLook w:val="04A0" w:firstRow="1" w:lastRow="0" w:firstColumn="1" w:lastColumn="0" w:noHBand="0" w:noVBand="1"/>
      </w:tblPr>
      <w:tblGrid>
        <w:gridCol w:w="4831"/>
        <w:gridCol w:w="4185"/>
      </w:tblGrid>
      <w:tr w:rsidR="005609E4" w:rsidRPr="008671D4" w14:paraId="004AF07A" w14:textId="77777777" w:rsidTr="005609E4">
        <w:tc>
          <w:tcPr>
            <w:tcW w:w="2679" w:type="pct"/>
          </w:tcPr>
          <w:p w14:paraId="53A5CFE4" w14:textId="77777777" w:rsidR="005609E4" w:rsidRPr="008671D4" w:rsidRDefault="006E703E" w:rsidP="00995801">
            <w:pPr>
              <w:rPr>
                <w:rFonts w:ascii="Cymraeg" w:hAnsi="Cymraeg"/>
                <w:b/>
              </w:rPr>
            </w:pPr>
            <w:r w:rsidRPr="008671D4">
              <w:rPr>
                <w:rFonts w:ascii="Cymraeg" w:hAnsi="Cymraeg"/>
                <w:b/>
              </w:rPr>
              <w:t>Situation</w:t>
            </w:r>
          </w:p>
        </w:tc>
        <w:tc>
          <w:tcPr>
            <w:tcW w:w="2321" w:type="pct"/>
          </w:tcPr>
          <w:p w14:paraId="1B254814" w14:textId="77777777" w:rsidR="005609E4" w:rsidRPr="008671D4" w:rsidRDefault="00C76D67" w:rsidP="00A67CC3">
            <w:pPr>
              <w:rPr>
                <w:rFonts w:ascii="Cymraeg" w:hAnsi="Cymraeg"/>
                <w:b/>
              </w:rPr>
            </w:pPr>
            <w:r w:rsidRPr="008671D4">
              <w:rPr>
                <w:rFonts w:ascii="Cymraeg" w:hAnsi="Cymraeg"/>
                <w:b/>
              </w:rPr>
              <w:t>Evidence</w:t>
            </w:r>
          </w:p>
        </w:tc>
      </w:tr>
      <w:tr w:rsidR="005609E4" w:rsidRPr="008671D4" w14:paraId="4194DA80" w14:textId="77777777" w:rsidTr="005609E4">
        <w:tc>
          <w:tcPr>
            <w:tcW w:w="2679" w:type="pct"/>
          </w:tcPr>
          <w:p w14:paraId="55F81731" w14:textId="77777777" w:rsidR="005609E4" w:rsidRPr="008671D4" w:rsidRDefault="00C76D67" w:rsidP="00C76D67">
            <w:pPr>
              <w:jc w:val="both"/>
              <w:rPr>
                <w:rFonts w:ascii="Cymraeg" w:hAnsi="Cymraeg"/>
                <w:b/>
              </w:rPr>
            </w:pPr>
            <w:r w:rsidRPr="008671D4">
              <w:rPr>
                <w:rFonts w:ascii="Cymraeg" w:hAnsi="Cymraeg"/>
              </w:rPr>
              <w:t>That there is a possibility</w:t>
            </w:r>
            <w:r w:rsidRPr="008671D4">
              <w:rPr>
                <w:rFonts w:ascii="Cymraeg" w:eastAsia="Cymraeg-Regular" w:hAnsi="Cymraeg" w:cs="Cymraeg-Regular"/>
              </w:rPr>
              <w:t xml:space="preserve"> that access to education </w:t>
            </w:r>
            <w:r w:rsidRPr="008671D4">
              <w:rPr>
                <w:rFonts w:ascii="Cymraeg" w:hAnsi="Cymraeg"/>
              </w:rPr>
              <w:t>could be prevented for financial reasons, or that they face financial problems, for whatever reason, including physical or mental disability</w:t>
            </w:r>
          </w:p>
        </w:tc>
        <w:tc>
          <w:tcPr>
            <w:tcW w:w="2321" w:type="pct"/>
          </w:tcPr>
          <w:p w14:paraId="299E8659" w14:textId="77777777" w:rsidR="005609E4" w:rsidRPr="008671D4" w:rsidRDefault="00C76D67" w:rsidP="00C76D67">
            <w:pPr>
              <w:rPr>
                <w:rFonts w:ascii="Cymraeg" w:hAnsi="Cymraeg"/>
                <w:b/>
              </w:rPr>
            </w:pPr>
            <w:r w:rsidRPr="008671D4">
              <w:rPr>
                <w:rFonts w:ascii="Cymraeg" w:hAnsi="Cymraeg"/>
              </w:rPr>
              <w:t>Commitment on the application form</w:t>
            </w:r>
          </w:p>
        </w:tc>
      </w:tr>
      <w:tr w:rsidR="005609E4" w:rsidRPr="008671D4" w14:paraId="78509885" w14:textId="77777777" w:rsidTr="005609E4">
        <w:tc>
          <w:tcPr>
            <w:tcW w:w="2679" w:type="pct"/>
          </w:tcPr>
          <w:p w14:paraId="068F35FF" w14:textId="2C4B96A5" w:rsidR="005609E4" w:rsidRPr="008671D4" w:rsidRDefault="005F136B" w:rsidP="00F33D03">
            <w:pPr>
              <w:rPr>
                <w:rFonts w:ascii="Cymraeg" w:hAnsi="Cymraeg"/>
              </w:rPr>
            </w:pPr>
            <w:r w:rsidRPr="008671D4">
              <w:rPr>
                <w:rFonts w:ascii="Cymraeg" w:hAnsi="Cymraeg"/>
              </w:rPr>
              <w:t>Is 16 years old, or older, on 1 September 201</w:t>
            </w:r>
            <w:r w:rsidR="001D0C6F">
              <w:rPr>
                <w:rFonts w:ascii="Cymraeg" w:hAnsi="Cymraeg"/>
              </w:rPr>
              <w:t>9</w:t>
            </w:r>
          </w:p>
        </w:tc>
        <w:tc>
          <w:tcPr>
            <w:tcW w:w="2321" w:type="pct"/>
          </w:tcPr>
          <w:p w14:paraId="3F1734C7" w14:textId="41991F8A" w:rsidR="005609E4" w:rsidRPr="008671D4" w:rsidRDefault="00DF4739" w:rsidP="00875244">
            <w:r w:rsidRPr="008671D4">
              <w:rPr>
                <w:rFonts w:ascii="Cymraeg" w:hAnsi="Cymraeg"/>
              </w:rPr>
              <w:t>Commitment on the application form (date of birth)</w:t>
            </w:r>
          </w:p>
        </w:tc>
      </w:tr>
      <w:tr w:rsidR="005609E4" w:rsidRPr="008671D4" w14:paraId="4C42B590" w14:textId="77777777" w:rsidTr="005609E4">
        <w:tc>
          <w:tcPr>
            <w:tcW w:w="2679" w:type="pct"/>
          </w:tcPr>
          <w:p w14:paraId="39AB2579" w14:textId="3F2E3AB9" w:rsidR="005609E4" w:rsidRPr="008671D4" w:rsidRDefault="009521AA" w:rsidP="00DF4739">
            <w:pPr>
              <w:rPr>
                <w:rFonts w:ascii="Cymraeg" w:hAnsi="Cymraeg"/>
              </w:rPr>
            </w:pPr>
            <w:r w:rsidRPr="008671D4">
              <w:rPr>
                <w:rFonts w:ascii="Cymraeg" w:hAnsi="Cymraeg"/>
              </w:rPr>
              <w:t>Has been a resident in the UK or EU for at least 3 years</w:t>
            </w:r>
          </w:p>
        </w:tc>
        <w:tc>
          <w:tcPr>
            <w:tcW w:w="2321" w:type="pct"/>
          </w:tcPr>
          <w:p w14:paraId="75C972B6" w14:textId="77777777" w:rsidR="005609E4" w:rsidRPr="008671D4" w:rsidRDefault="009521AA" w:rsidP="00995801">
            <w:pPr>
              <w:rPr>
                <w:rFonts w:ascii="Cymraeg" w:hAnsi="Cymraeg"/>
              </w:rPr>
            </w:pPr>
            <w:r w:rsidRPr="008671D4">
              <w:rPr>
                <w:rFonts w:ascii="Cymraeg" w:hAnsi="Cymraeg"/>
              </w:rPr>
              <w:t>Commitment on the application form</w:t>
            </w:r>
          </w:p>
        </w:tc>
      </w:tr>
      <w:tr w:rsidR="009521AA" w:rsidRPr="008671D4" w14:paraId="6DF51549" w14:textId="77777777" w:rsidTr="005609E4">
        <w:tc>
          <w:tcPr>
            <w:tcW w:w="2679" w:type="pct"/>
          </w:tcPr>
          <w:p w14:paraId="363C427C" w14:textId="77777777" w:rsidR="009521AA" w:rsidRPr="008671D4" w:rsidRDefault="00875244" w:rsidP="00581A55">
            <w:r w:rsidRPr="008671D4">
              <w:rPr>
                <w:rFonts w:ascii="Cymraeg" w:hAnsi="Cymraeg"/>
              </w:rPr>
              <w:t>Registered for a L</w:t>
            </w:r>
            <w:r w:rsidR="00C108E6" w:rsidRPr="008671D4">
              <w:rPr>
                <w:rFonts w:ascii="Cymraeg" w:hAnsi="Cymraeg"/>
              </w:rPr>
              <w:t>earning Welsh course with one of the National Centre for Learning Welsh providers</w:t>
            </w:r>
          </w:p>
        </w:tc>
        <w:tc>
          <w:tcPr>
            <w:tcW w:w="2321" w:type="pct"/>
          </w:tcPr>
          <w:p w14:paraId="40CF5B79" w14:textId="77777777" w:rsidR="009521AA" w:rsidRPr="008671D4" w:rsidRDefault="009521AA" w:rsidP="00995801">
            <w:pPr>
              <w:rPr>
                <w:rFonts w:ascii="Cymraeg" w:hAnsi="Cymraeg"/>
              </w:rPr>
            </w:pPr>
            <w:r w:rsidRPr="008671D4">
              <w:rPr>
                <w:rFonts w:ascii="Cymraeg" w:hAnsi="Cymraeg"/>
              </w:rPr>
              <w:t>Registration Number and Confirmation from the Provider / Tutor</w:t>
            </w:r>
          </w:p>
        </w:tc>
      </w:tr>
    </w:tbl>
    <w:p w14:paraId="6E3E73AC" w14:textId="77777777" w:rsidR="00554539" w:rsidRPr="008671D4" w:rsidRDefault="00554539" w:rsidP="00995801">
      <w:pPr>
        <w:spacing w:after="0"/>
        <w:rPr>
          <w:rFonts w:ascii="Cymraeg" w:hAnsi="Cymraeg"/>
        </w:rPr>
      </w:pPr>
    </w:p>
    <w:p w14:paraId="6CE88BE3" w14:textId="77777777" w:rsidR="00554539" w:rsidRPr="008671D4" w:rsidRDefault="005E22D2" w:rsidP="00995801">
      <w:pPr>
        <w:spacing w:after="0"/>
        <w:rPr>
          <w:rFonts w:ascii="Cymraeg" w:hAnsi="Cymraeg"/>
        </w:rPr>
      </w:pPr>
      <w:r w:rsidRPr="008671D4">
        <w:rPr>
          <w:rFonts w:ascii="Cymraeg" w:hAnsi="Cymraeg"/>
        </w:rPr>
        <w:t xml:space="preserve">Priority </w:t>
      </w:r>
      <w:proofErr w:type="gramStart"/>
      <w:r w:rsidRPr="008671D4">
        <w:rPr>
          <w:rFonts w:ascii="Cymraeg" w:hAnsi="Cymraeg"/>
        </w:rPr>
        <w:t>will be given</w:t>
      </w:r>
      <w:proofErr w:type="gramEnd"/>
      <w:r w:rsidRPr="008671D4">
        <w:rPr>
          <w:rFonts w:ascii="Cymraeg" w:hAnsi="Cymraeg"/>
        </w:rPr>
        <w:t xml:space="preserve"> to individuals in the following </w:t>
      </w:r>
      <w:r w:rsidR="00875244" w:rsidRPr="008671D4">
        <w:rPr>
          <w:rFonts w:ascii="Cymraeg" w:hAnsi="Cymraeg"/>
        </w:rPr>
        <w:t>situations</w:t>
      </w:r>
      <w:r w:rsidR="00554539" w:rsidRPr="008671D4">
        <w:rPr>
          <w:rFonts w:ascii="Cymraeg" w:hAnsi="Cymraeg"/>
        </w:rPr>
        <w:t>:</w:t>
      </w:r>
    </w:p>
    <w:tbl>
      <w:tblPr>
        <w:tblStyle w:val="TableGrid"/>
        <w:tblW w:w="5000" w:type="pct"/>
        <w:tblLook w:val="04A0" w:firstRow="1" w:lastRow="0" w:firstColumn="1" w:lastColumn="0" w:noHBand="0" w:noVBand="1"/>
      </w:tblPr>
      <w:tblGrid>
        <w:gridCol w:w="5011"/>
        <w:gridCol w:w="4005"/>
      </w:tblGrid>
      <w:tr w:rsidR="00C108E6" w:rsidRPr="008671D4" w14:paraId="4C9B44EF" w14:textId="77777777" w:rsidTr="005609E4">
        <w:tc>
          <w:tcPr>
            <w:tcW w:w="2779" w:type="pct"/>
          </w:tcPr>
          <w:p w14:paraId="304B6DCA" w14:textId="77777777" w:rsidR="00C108E6" w:rsidRPr="008671D4" w:rsidRDefault="00875244" w:rsidP="00581A55">
            <w:pPr>
              <w:rPr>
                <w:rFonts w:ascii="Cymraeg" w:hAnsi="Cymraeg"/>
                <w:b/>
              </w:rPr>
            </w:pPr>
            <w:r w:rsidRPr="008671D4">
              <w:rPr>
                <w:rFonts w:ascii="Cymraeg" w:hAnsi="Cymraeg"/>
                <w:b/>
              </w:rPr>
              <w:t>Situation</w:t>
            </w:r>
          </w:p>
        </w:tc>
        <w:tc>
          <w:tcPr>
            <w:tcW w:w="2221" w:type="pct"/>
          </w:tcPr>
          <w:p w14:paraId="58BFAEA1" w14:textId="77777777" w:rsidR="00C108E6" w:rsidRPr="008671D4" w:rsidRDefault="00C108E6" w:rsidP="00581A55">
            <w:pPr>
              <w:rPr>
                <w:rFonts w:ascii="Cymraeg" w:hAnsi="Cymraeg"/>
                <w:b/>
              </w:rPr>
            </w:pPr>
            <w:r w:rsidRPr="008671D4">
              <w:rPr>
                <w:rFonts w:ascii="Cymraeg" w:hAnsi="Cymraeg"/>
                <w:b/>
              </w:rPr>
              <w:t>Evidence</w:t>
            </w:r>
          </w:p>
        </w:tc>
      </w:tr>
      <w:tr w:rsidR="00C108E6" w:rsidRPr="008671D4" w14:paraId="632CF500" w14:textId="77777777" w:rsidTr="005609E4">
        <w:tc>
          <w:tcPr>
            <w:tcW w:w="2779" w:type="pct"/>
          </w:tcPr>
          <w:p w14:paraId="7BB0549F" w14:textId="77777777" w:rsidR="00C108E6" w:rsidRPr="008671D4" w:rsidRDefault="00C108E6" w:rsidP="00995801">
            <w:pPr>
              <w:rPr>
                <w:rFonts w:ascii="Cymraeg" w:hAnsi="Cymraeg"/>
              </w:rPr>
            </w:pPr>
            <w:r w:rsidRPr="008671D4">
              <w:rPr>
                <w:rFonts w:ascii="Cymraeg" w:hAnsi="Cymraeg" w:cs="Cymraeg"/>
              </w:rPr>
              <w:t>Parent with childcare needs</w:t>
            </w:r>
          </w:p>
        </w:tc>
        <w:tc>
          <w:tcPr>
            <w:tcW w:w="2221" w:type="pct"/>
          </w:tcPr>
          <w:p w14:paraId="36AB42C3" w14:textId="77777777" w:rsidR="00C108E6" w:rsidRPr="008671D4" w:rsidRDefault="00C108E6" w:rsidP="00581A55">
            <w:pPr>
              <w:rPr>
                <w:rFonts w:ascii="Cymraeg" w:hAnsi="Cymraeg"/>
              </w:rPr>
            </w:pPr>
            <w:r w:rsidRPr="008671D4">
              <w:rPr>
                <w:rFonts w:ascii="Cymraeg" w:hAnsi="Cymraeg"/>
              </w:rPr>
              <w:t>Commitment on the application form</w:t>
            </w:r>
          </w:p>
        </w:tc>
      </w:tr>
      <w:tr w:rsidR="00C108E6" w:rsidRPr="008671D4" w14:paraId="012D6AEE" w14:textId="77777777" w:rsidTr="005609E4">
        <w:tc>
          <w:tcPr>
            <w:tcW w:w="2779" w:type="pct"/>
          </w:tcPr>
          <w:p w14:paraId="4EBFE9C0" w14:textId="77777777" w:rsidR="00C108E6" w:rsidRPr="008671D4" w:rsidRDefault="00C108E6" w:rsidP="00C108E6">
            <w:pPr>
              <w:rPr>
                <w:rFonts w:ascii="Cymraeg" w:hAnsi="Cymraeg"/>
              </w:rPr>
            </w:pPr>
            <w:r w:rsidRPr="008671D4">
              <w:rPr>
                <w:rFonts w:ascii="Cymraeg" w:hAnsi="Cymraeg"/>
              </w:rPr>
              <w:t xml:space="preserve">Single </w:t>
            </w:r>
            <w:r w:rsidRPr="008671D4">
              <w:rPr>
                <w:rFonts w:ascii="Cymraeg" w:hAnsi="Cymraeg" w:cs="Cymraeg"/>
              </w:rPr>
              <w:t>parent with childcare needs</w:t>
            </w:r>
          </w:p>
        </w:tc>
        <w:tc>
          <w:tcPr>
            <w:tcW w:w="2221" w:type="pct"/>
          </w:tcPr>
          <w:p w14:paraId="3377420B" w14:textId="77777777" w:rsidR="00C108E6" w:rsidRPr="008671D4" w:rsidRDefault="00C108E6" w:rsidP="00581A55">
            <w:pPr>
              <w:rPr>
                <w:rFonts w:ascii="Cymraeg" w:hAnsi="Cymraeg"/>
              </w:rPr>
            </w:pPr>
            <w:r w:rsidRPr="008671D4">
              <w:rPr>
                <w:rFonts w:ascii="Cymraeg" w:hAnsi="Cymraeg"/>
              </w:rPr>
              <w:t>Commitment on the application form</w:t>
            </w:r>
          </w:p>
        </w:tc>
      </w:tr>
      <w:tr w:rsidR="00C108E6" w:rsidRPr="008671D4" w14:paraId="464F7FE5" w14:textId="77777777" w:rsidTr="005609E4">
        <w:tc>
          <w:tcPr>
            <w:tcW w:w="2779" w:type="pct"/>
          </w:tcPr>
          <w:p w14:paraId="466BD226" w14:textId="77777777" w:rsidR="00C108E6" w:rsidRPr="008671D4" w:rsidRDefault="00C108E6" w:rsidP="00995801">
            <w:r w:rsidRPr="008671D4">
              <w:rPr>
                <w:rFonts w:ascii="Cymraeg" w:hAnsi="Cymraeg"/>
              </w:rPr>
              <w:t>A carer; have been in care, on probation or are otherwise considered at risk</w:t>
            </w:r>
          </w:p>
        </w:tc>
        <w:tc>
          <w:tcPr>
            <w:tcW w:w="2221" w:type="pct"/>
          </w:tcPr>
          <w:p w14:paraId="3169E3A8" w14:textId="77777777" w:rsidR="00C108E6" w:rsidRPr="008671D4" w:rsidRDefault="00C108E6" w:rsidP="00581A55">
            <w:pPr>
              <w:rPr>
                <w:rFonts w:ascii="Cymraeg" w:hAnsi="Cymraeg"/>
              </w:rPr>
            </w:pPr>
            <w:r w:rsidRPr="008671D4">
              <w:rPr>
                <w:rFonts w:ascii="Cymraeg" w:hAnsi="Cymraeg"/>
              </w:rPr>
              <w:t>Commitment on the application form</w:t>
            </w:r>
          </w:p>
        </w:tc>
      </w:tr>
      <w:tr w:rsidR="00C108E6" w:rsidRPr="008671D4" w14:paraId="5BEA5E6E" w14:textId="77777777" w:rsidTr="005609E4">
        <w:tc>
          <w:tcPr>
            <w:tcW w:w="2779" w:type="pct"/>
          </w:tcPr>
          <w:p w14:paraId="72EA4230" w14:textId="40589FE7" w:rsidR="00C108E6" w:rsidRPr="008671D4" w:rsidRDefault="00A2517D" w:rsidP="00995801">
            <w:r w:rsidRPr="008671D4">
              <w:rPr>
                <w:rFonts w:ascii="Cymraeg" w:hAnsi="Cymraeg"/>
              </w:rPr>
              <w:t>On low income, including learners who do not qualify for income support, or students from low income families</w:t>
            </w:r>
            <w:r w:rsidR="00DF4739" w:rsidRPr="008671D4">
              <w:rPr>
                <w:rFonts w:ascii="Cymraeg" w:hAnsi="Cymraeg"/>
              </w:rPr>
              <w:t xml:space="preserve"> *</w:t>
            </w:r>
          </w:p>
        </w:tc>
        <w:tc>
          <w:tcPr>
            <w:tcW w:w="2221" w:type="pct"/>
          </w:tcPr>
          <w:p w14:paraId="1FFA2F04" w14:textId="77777777" w:rsidR="00C108E6" w:rsidRPr="008671D4" w:rsidRDefault="00C108E6" w:rsidP="00581A55">
            <w:pPr>
              <w:rPr>
                <w:rFonts w:ascii="Cymraeg" w:hAnsi="Cymraeg"/>
              </w:rPr>
            </w:pPr>
            <w:r w:rsidRPr="008671D4">
              <w:rPr>
                <w:rFonts w:ascii="Cymraeg" w:hAnsi="Cymraeg"/>
              </w:rPr>
              <w:t>Commitment on the application form</w:t>
            </w:r>
          </w:p>
        </w:tc>
      </w:tr>
      <w:tr w:rsidR="005609E4" w:rsidRPr="008671D4" w14:paraId="33E6C732" w14:textId="77777777" w:rsidTr="005609E4">
        <w:tc>
          <w:tcPr>
            <w:tcW w:w="2779" w:type="pct"/>
          </w:tcPr>
          <w:p w14:paraId="493581B8" w14:textId="77777777" w:rsidR="005609E4" w:rsidRPr="008671D4" w:rsidRDefault="00A2517D" w:rsidP="00AF79C7">
            <w:r w:rsidRPr="008671D4">
              <w:rPr>
                <w:rFonts w:ascii="Cymraeg" w:hAnsi="Cymraeg"/>
              </w:rPr>
              <w:t xml:space="preserve">Resident in an area with an overall ranking of 190 or less according to the </w:t>
            </w:r>
            <w:r w:rsidR="00AF79C7" w:rsidRPr="008671D4">
              <w:rPr>
                <w:rFonts w:ascii="Cymraeg" w:hAnsi="Cymraeg"/>
              </w:rPr>
              <w:t>2014</w:t>
            </w:r>
            <w:r w:rsidRPr="008671D4">
              <w:rPr>
                <w:rFonts w:ascii="Cymraeg" w:hAnsi="Cymraeg"/>
              </w:rPr>
              <w:t xml:space="preserve"> Welsh Index of Multiple Deprivation</w:t>
            </w:r>
          </w:p>
        </w:tc>
        <w:tc>
          <w:tcPr>
            <w:tcW w:w="2221" w:type="pct"/>
          </w:tcPr>
          <w:p w14:paraId="24BE4EEE" w14:textId="77777777" w:rsidR="005609E4" w:rsidRPr="008671D4" w:rsidRDefault="00A2517D" w:rsidP="00995801">
            <w:pPr>
              <w:rPr>
                <w:rFonts w:ascii="Cymraeg" w:hAnsi="Cymraeg"/>
              </w:rPr>
            </w:pPr>
            <w:r w:rsidRPr="008671D4">
              <w:rPr>
                <w:rFonts w:ascii="Cymraeg" w:hAnsi="Cymraeg"/>
              </w:rPr>
              <w:t>Post code check against the Government’s WIMD 2014 – Executive Finance Officer to check</w:t>
            </w:r>
          </w:p>
        </w:tc>
      </w:tr>
      <w:tr w:rsidR="00C108E6" w:rsidRPr="008671D4" w14:paraId="74AEC365" w14:textId="77777777" w:rsidTr="005609E4">
        <w:tc>
          <w:tcPr>
            <w:tcW w:w="2779" w:type="pct"/>
          </w:tcPr>
          <w:p w14:paraId="37748EA0" w14:textId="77777777" w:rsidR="00C108E6" w:rsidRPr="008671D4" w:rsidRDefault="00A2517D" w:rsidP="00AF79C7">
            <w:pPr>
              <w:rPr>
                <w:rFonts w:ascii="Cymraeg" w:hAnsi="Cymraeg"/>
              </w:rPr>
            </w:pPr>
            <w:r w:rsidRPr="008671D4">
              <w:rPr>
                <w:rFonts w:ascii="Cymraeg" w:hAnsi="Cymraeg"/>
              </w:rPr>
              <w:t xml:space="preserve">Face particular financial difficulties because their families will cease to receive the children element of </w:t>
            </w:r>
            <w:r w:rsidR="00AF79C7" w:rsidRPr="008671D4">
              <w:rPr>
                <w:rFonts w:ascii="Cymraeg" w:hAnsi="Cymraeg"/>
              </w:rPr>
              <w:t>U</w:t>
            </w:r>
            <w:r w:rsidRPr="008671D4">
              <w:rPr>
                <w:rFonts w:ascii="Cymraeg" w:hAnsi="Cymraeg"/>
              </w:rPr>
              <w:t xml:space="preserve">niversal </w:t>
            </w:r>
            <w:r w:rsidR="00AF79C7" w:rsidRPr="008671D4">
              <w:rPr>
                <w:rFonts w:ascii="Cymraeg" w:hAnsi="Cymraeg"/>
              </w:rPr>
              <w:t>C</w:t>
            </w:r>
            <w:r w:rsidRPr="008671D4">
              <w:rPr>
                <w:rFonts w:ascii="Cymraeg" w:hAnsi="Cymraeg"/>
              </w:rPr>
              <w:t>redit as of the 1st September following their 19th birthday</w:t>
            </w:r>
          </w:p>
        </w:tc>
        <w:tc>
          <w:tcPr>
            <w:tcW w:w="2221" w:type="pct"/>
          </w:tcPr>
          <w:p w14:paraId="0D905237" w14:textId="77777777" w:rsidR="00C108E6" w:rsidRPr="008671D4" w:rsidRDefault="00C108E6" w:rsidP="00581A55">
            <w:pPr>
              <w:rPr>
                <w:rFonts w:ascii="Cymraeg" w:hAnsi="Cymraeg"/>
              </w:rPr>
            </w:pPr>
            <w:r w:rsidRPr="008671D4">
              <w:rPr>
                <w:rFonts w:ascii="Cymraeg" w:hAnsi="Cymraeg"/>
              </w:rPr>
              <w:t>Commitment on the application form</w:t>
            </w:r>
          </w:p>
        </w:tc>
      </w:tr>
    </w:tbl>
    <w:p w14:paraId="6F8AFB77" w14:textId="77777777" w:rsidR="000F2AF5" w:rsidRPr="008671D4" w:rsidRDefault="000F2AF5" w:rsidP="00995801">
      <w:pPr>
        <w:spacing w:after="0"/>
        <w:rPr>
          <w:rFonts w:ascii="Cymraeg" w:hAnsi="Cymraeg"/>
        </w:rPr>
      </w:pPr>
    </w:p>
    <w:p w14:paraId="22FB3AAF" w14:textId="2B922E51" w:rsidR="00DF4739" w:rsidRPr="008671D4" w:rsidRDefault="00DF4739" w:rsidP="00DF4739">
      <w:pPr>
        <w:spacing w:after="0"/>
        <w:rPr>
          <w:rFonts w:ascii="Cymraeg" w:hAnsi="Cymraeg"/>
        </w:rPr>
      </w:pPr>
      <w:r w:rsidRPr="008671D4">
        <w:rPr>
          <w:rFonts w:ascii="Cymraeg" w:hAnsi="Cymraeg"/>
        </w:rPr>
        <w:t xml:space="preserve">*It is possible that the Centre will ask for evidence that you are on low income as a part of our audit </w:t>
      </w:r>
      <w:proofErr w:type="gramStart"/>
      <w:r w:rsidRPr="008671D4">
        <w:rPr>
          <w:rFonts w:ascii="Cymraeg" w:hAnsi="Cymraeg"/>
        </w:rPr>
        <w:t>process,</w:t>
      </w:r>
      <w:proofErr w:type="gramEnd"/>
      <w:r w:rsidRPr="008671D4">
        <w:rPr>
          <w:rFonts w:ascii="Cymraeg" w:hAnsi="Cymraeg"/>
        </w:rPr>
        <w:t xml:space="preserve"> however, there is no need to send the evidence as part of the claim. Learners must therefore ensure that they have evidence available if needed.</w:t>
      </w:r>
    </w:p>
    <w:p w14:paraId="4D96A130" w14:textId="77777777" w:rsidR="00DF4739" w:rsidRPr="008671D4" w:rsidRDefault="00DF4739" w:rsidP="00995801">
      <w:pPr>
        <w:spacing w:after="0"/>
        <w:rPr>
          <w:rFonts w:ascii="Cymraeg" w:hAnsi="Cymraeg"/>
        </w:rPr>
      </w:pPr>
    </w:p>
    <w:p w14:paraId="10237934" w14:textId="5C2BAFA6" w:rsidR="00EF06E1" w:rsidRPr="008671D4" w:rsidRDefault="00EF06E1" w:rsidP="00103F59">
      <w:pPr>
        <w:pStyle w:val="ListParagraph"/>
        <w:numPr>
          <w:ilvl w:val="0"/>
          <w:numId w:val="2"/>
        </w:numPr>
        <w:spacing w:after="0"/>
        <w:rPr>
          <w:rFonts w:ascii="Cymraeg" w:hAnsi="Cymraeg"/>
        </w:rPr>
      </w:pPr>
      <w:r w:rsidRPr="008671D4">
        <w:rPr>
          <w:rFonts w:ascii="Cymraeg" w:hAnsi="Cymraeg"/>
        </w:rPr>
        <w:br w:type="page"/>
      </w:r>
    </w:p>
    <w:p w14:paraId="3BED8A72" w14:textId="77777777" w:rsidR="00C42701" w:rsidRPr="008671D4" w:rsidRDefault="006A6335" w:rsidP="00995801">
      <w:pPr>
        <w:spacing w:after="0"/>
        <w:rPr>
          <w:rFonts w:ascii="Cymraeg" w:hAnsi="Cymraeg"/>
          <w:b/>
          <w:u w:val="single"/>
        </w:rPr>
      </w:pPr>
      <w:r w:rsidRPr="008671D4">
        <w:rPr>
          <w:rFonts w:ascii="Cymraeg" w:hAnsi="Cymraeg"/>
          <w:b/>
          <w:u w:val="single"/>
        </w:rPr>
        <w:lastRenderedPageBreak/>
        <w:t>Valid Costs</w:t>
      </w:r>
    </w:p>
    <w:p w14:paraId="22E506FD" w14:textId="77777777" w:rsidR="00C6733E" w:rsidRPr="008671D4" w:rsidRDefault="00C6733E" w:rsidP="00995801">
      <w:pPr>
        <w:spacing w:after="0"/>
        <w:rPr>
          <w:rFonts w:ascii="Cymraeg" w:hAnsi="Cymraeg"/>
        </w:rPr>
      </w:pPr>
    </w:p>
    <w:p w14:paraId="4749EE01" w14:textId="77777777" w:rsidR="002449A9" w:rsidRPr="008671D4" w:rsidRDefault="00973630" w:rsidP="00995801">
      <w:pPr>
        <w:spacing w:after="0"/>
        <w:rPr>
          <w:rFonts w:ascii="Cymraeg" w:hAnsi="Cymraeg"/>
        </w:rPr>
      </w:pPr>
      <w:r w:rsidRPr="008671D4">
        <w:rPr>
          <w:rFonts w:ascii="Cymraeg" w:hAnsi="Cymraeg"/>
        </w:rPr>
        <w:t>The Centre will consider applications for the following costs</w:t>
      </w:r>
      <w:r w:rsidR="002449A9" w:rsidRPr="008671D4">
        <w:rPr>
          <w:rFonts w:ascii="Cymraeg" w:hAnsi="Cymraeg"/>
        </w:rPr>
        <w:t>:</w:t>
      </w:r>
    </w:p>
    <w:p w14:paraId="7A3C6AE3" w14:textId="77777777" w:rsidR="00973630" w:rsidRPr="008671D4" w:rsidRDefault="00973630" w:rsidP="00995801">
      <w:pPr>
        <w:spacing w:after="0"/>
        <w:rPr>
          <w:rFonts w:ascii="Cymraeg" w:hAnsi="Cymraeg"/>
        </w:rPr>
      </w:pPr>
    </w:p>
    <w:tbl>
      <w:tblPr>
        <w:tblStyle w:val="TableGrid"/>
        <w:tblW w:w="0" w:type="auto"/>
        <w:tblLook w:val="04A0" w:firstRow="1" w:lastRow="0" w:firstColumn="1" w:lastColumn="0" w:noHBand="0" w:noVBand="1"/>
      </w:tblPr>
      <w:tblGrid>
        <w:gridCol w:w="1851"/>
        <w:gridCol w:w="2397"/>
        <w:gridCol w:w="3118"/>
        <w:gridCol w:w="1650"/>
      </w:tblGrid>
      <w:tr w:rsidR="00063F1A" w:rsidRPr="008671D4" w14:paraId="36BCD65E" w14:textId="77777777" w:rsidTr="00BC314A">
        <w:trPr>
          <w:cantSplit/>
          <w:tblHeader/>
        </w:trPr>
        <w:tc>
          <w:tcPr>
            <w:tcW w:w="0" w:type="auto"/>
          </w:tcPr>
          <w:p w14:paraId="7ADD6E16" w14:textId="77777777" w:rsidR="005609E4" w:rsidRPr="008671D4" w:rsidRDefault="00973630" w:rsidP="00995801">
            <w:pPr>
              <w:rPr>
                <w:rFonts w:ascii="Cymraeg" w:hAnsi="Cymraeg"/>
                <w:b/>
              </w:rPr>
            </w:pPr>
            <w:r w:rsidRPr="008671D4">
              <w:rPr>
                <w:rFonts w:ascii="Cymraeg" w:hAnsi="Cymraeg"/>
                <w:b/>
              </w:rPr>
              <w:t>Application</w:t>
            </w:r>
          </w:p>
        </w:tc>
        <w:tc>
          <w:tcPr>
            <w:tcW w:w="2397" w:type="dxa"/>
          </w:tcPr>
          <w:p w14:paraId="1BD54A4A" w14:textId="77777777" w:rsidR="005609E4" w:rsidRPr="008671D4" w:rsidRDefault="005609E4" w:rsidP="00973630">
            <w:pPr>
              <w:rPr>
                <w:rFonts w:ascii="Cymraeg" w:hAnsi="Cymraeg"/>
                <w:b/>
              </w:rPr>
            </w:pPr>
            <w:r w:rsidRPr="008671D4">
              <w:rPr>
                <w:rFonts w:ascii="Cymraeg" w:hAnsi="Cymraeg"/>
                <w:b/>
              </w:rPr>
              <w:t>D</w:t>
            </w:r>
            <w:r w:rsidR="00973630" w:rsidRPr="008671D4">
              <w:rPr>
                <w:rFonts w:ascii="Cymraeg" w:hAnsi="Cymraeg"/>
                <w:b/>
              </w:rPr>
              <w:t>escription</w:t>
            </w:r>
          </w:p>
        </w:tc>
        <w:tc>
          <w:tcPr>
            <w:tcW w:w="3118" w:type="dxa"/>
          </w:tcPr>
          <w:p w14:paraId="608FBBF1" w14:textId="77777777" w:rsidR="005609E4" w:rsidRPr="008671D4" w:rsidRDefault="00973630" w:rsidP="00995801">
            <w:pPr>
              <w:rPr>
                <w:rFonts w:ascii="Cymraeg" w:hAnsi="Cymraeg"/>
                <w:b/>
              </w:rPr>
            </w:pPr>
            <w:r w:rsidRPr="008671D4">
              <w:rPr>
                <w:rFonts w:ascii="Cymraeg" w:hAnsi="Cymraeg"/>
                <w:b/>
              </w:rPr>
              <w:t>Evidence</w:t>
            </w:r>
          </w:p>
        </w:tc>
        <w:tc>
          <w:tcPr>
            <w:tcW w:w="1650" w:type="dxa"/>
          </w:tcPr>
          <w:p w14:paraId="0529FC33" w14:textId="77777777" w:rsidR="005609E4" w:rsidRPr="008671D4" w:rsidRDefault="00973630" w:rsidP="00973630">
            <w:pPr>
              <w:rPr>
                <w:rFonts w:ascii="Cymraeg" w:hAnsi="Cymraeg"/>
                <w:b/>
              </w:rPr>
            </w:pPr>
            <w:r w:rsidRPr="008671D4">
              <w:rPr>
                <w:rFonts w:ascii="Cymraeg" w:hAnsi="Cymraeg"/>
                <w:b/>
              </w:rPr>
              <w:t>Maximum Award</w:t>
            </w:r>
          </w:p>
        </w:tc>
      </w:tr>
      <w:tr w:rsidR="00063F1A" w:rsidRPr="008671D4" w14:paraId="3F71AF74" w14:textId="77777777" w:rsidTr="00BC314A">
        <w:trPr>
          <w:cantSplit/>
        </w:trPr>
        <w:tc>
          <w:tcPr>
            <w:tcW w:w="0" w:type="auto"/>
          </w:tcPr>
          <w:p w14:paraId="0578A394" w14:textId="77777777" w:rsidR="005609E4" w:rsidRPr="008671D4" w:rsidRDefault="00973630" w:rsidP="00995801">
            <w:pPr>
              <w:rPr>
                <w:rFonts w:ascii="Cymraeg" w:hAnsi="Cymraeg"/>
              </w:rPr>
            </w:pPr>
            <w:r w:rsidRPr="008671D4">
              <w:rPr>
                <w:rFonts w:ascii="Cymraeg" w:hAnsi="Cymraeg"/>
              </w:rPr>
              <w:t>Childcare</w:t>
            </w:r>
          </w:p>
        </w:tc>
        <w:tc>
          <w:tcPr>
            <w:tcW w:w="2397" w:type="dxa"/>
          </w:tcPr>
          <w:p w14:paraId="00280690" w14:textId="77777777" w:rsidR="005609E4" w:rsidRPr="008671D4" w:rsidRDefault="00973630" w:rsidP="006F2229">
            <w:pPr>
              <w:rPr>
                <w:rFonts w:ascii="Cymraeg" w:hAnsi="Cymraeg"/>
              </w:rPr>
            </w:pPr>
            <w:r w:rsidRPr="008671D4">
              <w:rPr>
                <w:rFonts w:ascii="Cymraeg" w:hAnsi="Cymraeg"/>
              </w:rPr>
              <w:t>Able to claim up to £5 an hour for up to 3.5 hours for the cost of childcare per lesson/session</w:t>
            </w:r>
          </w:p>
        </w:tc>
        <w:tc>
          <w:tcPr>
            <w:tcW w:w="3118" w:type="dxa"/>
          </w:tcPr>
          <w:p w14:paraId="328DBD5C" w14:textId="58B8ECF6" w:rsidR="005609E4" w:rsidRPr="008671D4" w:rsidRDefault="00973630" w:rsidP="00BC314A">
            <w:pPr>
              <w:rPr>
                <w:rFonts w:ascii="Cymraeg" w:hAnsi="Cymraeg"/>
              </w:rPr>
            </w:pPr>
            <w:r w:rsidRPr="008671D4">
              <w:rPr>
                <w:rFonts w:ascii="Cymraeg" w:hAnsi="Cymraeg"/>
              </w:rPr>
              <w:t>Receipt from a registered carer (including their registration number).</w:t>
            </w:r>
            <w:r w:rsidR="00BC314A" w:rsidRPr="008671D4">
              <w:rPr>
                <w:rFonts w:ascii="Cymraeg" w:hAnsi="Cymraeg"/>
              </w:rPr>
              <w:t xml:space="preserve"> </w:t>
            </w:r>
            <w:r w:rsidRPr="008671D4">
              <w:rPr>
                <w:rFonts w:ascii="Cymraeg" w:hAnsi="Cymraeg"/>
              </w:rPr>
              <w:t>Details of number of lessons / sessions</w:t>
            </w:r>
          </w:p>
        </w:tc>
        <w:tc>
          <w:tcPr>
            <w:tcW w:w="1650" w:type="dxa"/>
          </w:tcPr>
          <w:p w14:paraId="02A64354" w14:textId="77777777" w:rsidR="005609E4" w:rsidRPr="008671D4" w:rsidRDefault="005609E4" w:rsidP="00973630">
            <w:pPr>
              <w:rPr>
                <w:rFonts w:ascii="Cymraeg" w:hAnsi="Cymraeg"/>
              </w:rPr>
            </w:pPr>
            <w:r w:rsidRPr="008671D4">
              <w:rPr>
                <w:rFonts w:ascii="Cymraeg" w:hAnsi="Cymraeg"/>
              </w:rPr>
              <w:t xml:space="preserve">£17.50 </w:t>
            </w:r>
            <w:r w:rsidR="00973630" w:rsidRPr="008671D4">
              <w:rPr>
                <w:rFonts w:ascii="Cymraeg" w:hAnsi="Cymraeg"/>
              </w:rPr>
              <w:t xml:space="preserve">per child per lesson </w:t>
            </w:r>
            <w:r w:rsidRPr="008671D4">
              <w:rPr>
                <w:rFonts w:ascii="Cymraeg" w:hAnsi="Cymraeg"/>
              </w:rPr>
              <w:t>/ ses</w:t>
            </w:r>
            <w:r w:rsidR="00973630" w:rsidRPr="008671D4">
              <w:rPr>
                <w:rFonts w:ascii="Cymraeg" w:hAnsi="Cymraeg"/>
              </w:rPr>
              <w:t>sio</w:t>
            </w:r>
            <w:r w:rsidRPr="008671D4">
              <w:rPr>
                <w:rFonts w:ascii="Cymraeg" w:hAnsi="Cymraeg"/>
              </w:rPr>
              <w:t xml:space="preserve">n (3.5 </w:t>
            </w:r>
            <w:r w:rsidR="00973630" w:rsidRPr="008671D4">
              <w:rPr>
                <w:rFonts w:ascii="Cymraeg" w:hAnsi="Cymraeg"/>
              </w:rPr>
              <w:t>hours</w:t>
            </w:r>
            <w:r w:rsidRPr="008671D4">
              <w:rPr>
                <w:rFonts w:ascii="Cymraeg" w:hAnsi="Cymraeg"/>
              </w:rPr>
              <w:t xml:space="preserve"> x £5 </w:t>
            </w:r>
            <w:r w:rsidR="00973630" w:rsidRPr="008671D4">
              <w:rPr>
                <w:rFonts w:ascii="Cymraeg" w:hAnsi="Cymraeg"/>
              </w:rPr>
              <w:t>an hour</w:t>
            </w:r>
            <w:r w:rsidRPr="008671D4">
              <w:rPr>
                <w:rFonts w:ascii="Cymraeg" w:hAnsi="Cymraeg"/>
              </w:rPr>
              <w:t>)</w:t>
            </w:r>
          </w:p>
        </w:tc>
      </w:tr>
      <w:tr w:rsidR="00063F1A" w:rsidRPr="008671D4" w14:paraId="7A3A2502" w14:textId="77777777" w:rsidTr="00BC314A">
        <w:trPr>
          <w:cantSplit/>
        </w:trPr>
        <w:tc>
          <w:tcPr>
            <w:tcW w:w="0" w:type="auto"/>
          </w:tcPr>
          <w:p w14:paraId="0764C8FE" w14:textId="77777777" w:rsidR="005609E4" w:rsidRPr="008671D4" w:rsidRDefault="00BF46E1" w:rsidP="00995801">
            <w:pPr>
              <w:rPr>
                <w:rFonts w:ascii="Cymraeg" w:hAnsi="Cymraeg"/>
              </w:rPr>
            </w:pPr>
            <w:r w:rsidRPr="008671D4">
              <w:rPr>
                <w:rFonts w:ascii="Cymraeg" w:hAnsi="Cymraeg"/>
              </w:rPr>
              <w:t>Examination Fee</w:t>
            </w:r>
          </w:p>
        </w:tc>
        <w:tc>
          <w:tcPr>
            <w:tcW w:w="2397" w:type="dxa"/>
          </w:tcPr>
          <w:p w14:paraId="407F6634" w14:textId="77777777" w:rsidR="00BF46E1" w:rsidRPr="008671D4" w:rsidRDefault="001A2F35" w:rsidP="00BF46E1">
            <w:pPr>
              <w:rPr>
                <w:rFonts w:ascii="Cymraeg" w:hAnsi="Cymraeg"/>
              </w:rPr>
            </w:pPr>
            <w:r w:rsidRPr="008671D4">
              <w:rPr>
                <w:rFonts w:ascii="Cymraeg" w:hAnsi="Cymraeg"/>
              </w:rPr>
              <w:t>Entry</w:t>
            </w:r>
            <w:r w:rsidR="00BF46E1" w:rsidRPr="008671D4">
              <w:rPr>
                <w:rFonts w:ascii="Cymraeg" w:hAnsi="Cymraeg"/>
              </w:rPr>
              <w:t xml:space="preserve"> Level Examination Fee</w:t>
            </w:r>
          </w:p>
          <w:p w14:paraId="7280BFFD" w14:textId="77777777" w:rsidR="005609E4" w:rsidRPr="008671D4" w:rsidRDefault="005609E4" w:rsidP="00995801">
            <w:pPr>
              <w:rPr>
                <w:rFonts w:ascii="Cymraeg" w:hAnsi="Cymraeg"/>
              </w:rPr>
            </w:pPr>
          </w:p>
        </w:tc>
        <w:tc>
          <w:tcPr>
            <w:tcW w:w="3118" w:type="dxa"/>
          </w:tcPr>
          <w:p w14:paraId="50524AB7" w14:textId="77777777" w:rsidR="005609E4" w:rsidRPr="008671D4" w:rsidRDefault="00BF46E1" w:rsidP="00995801">
            <w:pPr>
              <w:rPr>
                <w:rFonts w:ascii="Cymraeg" w:hAnsi="Cymraeg"/>
              </w:rPr>
            </w:pPr>
            <w:r w:rsidRPr="008671D4">
              <w:rPr>
                <w:rFonts w:ascii="Cymraeg" w:hAnsi="Cymraeg" w:cs="Cymraeg"/>
              </w:rPr>
              <w:t>Receipt from you</w:t>
            </w:r>
            <w:r w:rsidR="0084320A" w:rsidRPr="008671D4">
              <w:rPr>
                <w:rFonts w:ascii="Cymraeg" w:hAnsi="Cymraeg" w:cs="Cymraeg"/>
              </w:rPr>
              <w:t>r</w:t>
            </w:r>
            <w:r w:rsidRPr="008671D4">
              <w:rPr>
                <w:rFonts w:ascii="Cymraeg" w:hAnsi="Cymraeg" w:cs="Cymraeg"/>
              </w:rPr>
              <w:t xml:space="preserve"> provider confirming that you have paid (noting the total)</w:t>
            </w:r>
          </w:p>
        </w:tc>
        <w:tc>
          <w:tcPr>
            <w:tcW w:w="1650" w:type="dxa"/>
          </w:tcPr>
          <w:p w14:paraId="0009276D" w14:textId="77777777" w:rsidR="005609E4" w:rsidRPr="008671D4" w:rsidRDefault="005609E4" w:rsidP="00995801">
            <w:pPr>
              <w:rPr>
                <w:rFonts w:ascii="Cymraeg" w:hAnsi="Cymraeg"/>
              </w:rPr>
            </w:pPr>
            <w:r w:rsidRPr="008671D4">
              <w:rPr>
                <w:rFonts w:ascii="Cymraeg" w:hAnsi="Cymraeg"/>
              </w:rPr>
              <w:t>£20</w:t>
            </w:r>
          </w:p>
        </w:tc>
      </w:tr>
      <w:tr w:rsidR="00063F1A" w:rsidRPr="008671D4" w14:paraId="7EA8EB94" w14:textId="77777777" w:rsidTr="00BC314A">
        <w:trPr>
          <w:cantSplit/>
        </w:trPr>
        <w:tc>
          <w:tcPr>
            <w:tcW w:w="0" w:type="auto"/>
          </w:tcPr>
          <w:p w14:paraId="23AAC892" w14:textId="77777777" w:rsidR="00813B3D" w:rsidRPr="008671D4" w:rsidRDefault="00813B3D" w:rsidP="00995801">
            <w:pPr>
              <w:rPr>
                <w:rFonts w:ascii="Cymraeg" w:hAnsi="Cymraeg"/>
              </w:rPr>
            </w:pPr>
            <w:r w:rsidRPr="008671D4">
              <w:rPr>
                <w:rFonts w:ascii="Cymraeg" w:hAnsi="Cymraeg"/>
              </w:rPr>
              <w:t>Examination Fee</w:t>
            </w:r>
          </w:p>
        </w:tc>
        <w:tc>
          <w:tcPr>
            <w:tcW w:w="2397" w:type="dxa"/>
          </w:tcPr>
          <w:p w14:paraId="69DD607A" w14:textId="77777777" w:rsidR="00813B3D" w:rsidRPr="008671D4" w:rsidRDefault="00813B3D" w:rsidP="00995801">
            <w:pPr>
              <w:rPr>
                <w:rFonts w:ascii="Cymraeg" w:hAnsi="Cymraeg"/>
              </w:rPr>
            </w:pPr>
            <w:r w:rsidRPr="008671D4">
              <w:rPr>
                <w:rFonts w:ascii="Cymraeg" w:hAnsi="Cymraeg"/>
              </w:rPr>
              <w:t>Foundation Level Examination Fee</w:t>
            </w:r>
          </w:p>
        </w:tc>
        <w:tc>
          <w:tcPr>
            <w:tcW w:w="3118" w:type="dxa"/>
          </w:tcPr>
          <w:p w14:paraId="6CCB278C" w14:textId="77777777" w:rsidR="00813B3D" w:rsidRPr="008671D4" w:rsidRDefault="00813B3D" w:rsidP="00581A55">
            <w:pPr>
              <w:rPr>
                <w:rFonts w:ascii="Cymraeg" w:hAnsi="Cymraeg"/>
              </w:rPr>
            </w:pPr>
            <w:r w:rsidRPr="008671D4">
              <w:rPr>
                <w:rFonts w:ascii="Cymraeg" w:hAnsi="Cymraeg" w:cs="Cymraeg"/>
              </w:rPr>
              <w:t>Receipt from you provider confirming that you have paid (noting the total)</w:t>
            </w:r>
          </w:p>
        </w:tc>
        <w:tc>
          <w:tcPr>
            <w:tcW w:w="1650" w:type="dxa"/>
          </w:tcPr>
          <w:p w14:paraId="48B91008" w14:textId="77777777" w:rsidR="00813B3D" w:rsidRPr="008671D4" w:rsidRDefault="00813B3D" w:rsidP="00995801">
            <w:pPr>
              <w:rPr>
                <w:rFonts w:ascii="Cymraeg" w:hAnsi="Cymraeg"/>
              </w:rPr>
            </w:pPr>
            <w:r w:rsidRPr="008671D4">
              <w:rPr>
                <w:rFonts w:ascii="Cymraeg" w:hAnsi="Cymraeg"/>
              </w:rPr>
              <w:t>£22</w:t>
            </w:r>
          </w:p>
        </w:tc>
      </w:tr>
      <w:tr w:rsidR="00063F1A" w:rsidRPr="008671D4" w14:paraId="29B6554E" w14:textId="77777777" w:rsidTr="00BC314A">
        <w:trPr>
          <w:cantSplit/>
        </w:trPr>
        <w:tc>
          <w:tcPr>
            <w:tcW w:w="0" w:type="auto"/>
          </w:tcPr>
          <w:p w14:paraId="31628374" w14:textId="77777777" w:rsidR="00813B3D" w:rsidRPr="008671D4" w:rsidRDefault="00813B3D" w:rsidP="00581A55">
            <w:pPr>
              <w:rPr>
                <w:rFonts w:ascii="Cymraeg" w:hAnsi="Cymraeg"/>
              </w:rPr>
            </w:pPr>
            <w:r w:rsidRPr="008671D4">
              <w:rPr>
                <w:rFonts w:ascii="Cymraeg" w:hAnsi="Cymraeg"/>
              </w:rPr>
              <w:t>Examination Fee</w:t>
            </w:r>
          </w:p>
        </w:tc>
        <w:tc>
          <w:tcPr>
            <w:tcW w:w="2397" w:type="dxa"/>
          </w:tcPr>
          <w:p w14:paraId="2B59C831" w14:textId="77777777" w:rsidR="00813B3D" w:rsidRPr="008671D4" w:rsidRDefault="00813B3D" w:rsidP="00813B3D">
            <w:pPr>
              <w:rPr>
                <w:rFonts w:ascii="Cymraeg" w:hAnsi="Cymraeg"/>
              </w:rPr>
            </w:pPr>
            <w:r w:rsidRPr="008671D4">
              <w:rPr>
                <w:rFonts w:ascii="Cymraeg" w:hAnsi="Cymraeg"/>
              </w:rPr>
              <w:t xml:space="preserve">Intermediate Level Examination Fee </w:t>
            </w:r>
          </w:p>
        </w:tc>
        <w:tc>
          <w:tcPr>
            <w:tcW w:w="3118" w:type="dxa"/>
          </w:tcPr>
          <w:p w14:paraId="2E61CB7B" w14:textId="77777777" w:rsidR="00813B3D" w:rsidRPr="008671D4" w:rsidRDefault="00813B3D" w:rsidP="00581A55">
            <w:pPr>
              <w:rPr>
                <w:rFonts w:ascii="Cymraeg" w:hAnsi="Cymraeg"/>
              </w:rPr>
            </w:pPr>
            <w:r w:rsidRPr="008671D4">
              <w:rPr>
                <w:rFonts w:ascii="Cymraeg" w:hAnsi="Cymraeg" w:cs="Cymraeg"/>
              </w:rPr>
              <w:t>Receipt from you provider confirming that you have paid (noting the total)</w:t>
            </w:r>
          </w:p>
        </w:tc>
        <w:tc>
          <w:tcPr>
            <w:tcW w:w="1650" w:type="dxa"/>
          </w:tcPr>
          <w:p w14:paraId="78C7F2B0" w14:textId="77777777" w:rsidR="00813B3D" w:rsidRPr="008671D4" w:rsidRDefault="00813B3D" w:rsidP="00995801">
            <w:pPr>
              <w:rPr>
                <w:rFonts w:ascii="Cymraeg" w:hAnsi="Cymraeg"/>
              </w:rPr>
            </w:pPr>
            <w:r w:rsidRPr="008671D4">
              <w:rPr>
                <w:rFonts w:ascii="Cymraeg" w:hAnsi="Cymraeg"/>
              </w:rPr>
              <w:t>£24</w:t>
            </w:r>
          </w:p>
        </w:tc>
      </w:tr>
      <w:tr w:rsidR="00063F1A" w:rsidRPr="008671D4" w14:paraId="058DF965" w14:textId="77777777" w:rsidTr="00BC314A">
        <w:trPr>
          <w:cantSplit/>
        </w:trPr>
        <w:tc>
          <w:tcPr>
            <w:tcW w:w="0" w:type="auto"/>
          </w:tcPr>
          <w:p w14:paraId="52F3657B" w14:textId="77777777" w:rsidR="00CB618B" w:rsidRPr="008671D4" w:rsidRDefault="00CB618B" w:rsidP="00581A55">
            <w:pPr>
              <w:rPr>
                <w:rFonts w:ascii="Cymraeg" w:hAnsi="Cymraeg"/>
              </w:rPr>
            </w:pPr>
            <w:r w:rsidRPr="008671D4">
              <w:rPr>
                <w:rFonts w:ascii="Cymraeg" w:hAnsi="Cymraeg"/>
              </w:rPr>
              <w:t>Examination Fee</w:t>
            </w:r>
          </w:p>
        </w:tc>
        <w:tc>
          <w:tcPr>
            <w:tcW w:w="2397" w:type="dxa"/>
          </w:tcPr>
          <w:p w14:paraId="5E88F8D9" w14:textId="77777777" w:rsidR="00CB618B" w:rsidRPr="008671D4" w:rsidRDefault="00CB618B" w:rsidP="00995801">
            <w:pPr>
              <w:rPr>
                <w:rFonts w:ascii="Cymraeg" w:hAnsi="Cymraeg"/>
              </w:rPr>
            </w:pPr>
            <w:r w:rsidRPr="008671D4">
              <w:rPr>
                <w:rFonts w:ascii="Cymraeg" w:hAnsi="Cymraeg"/>
              </w:rPr>
              <w:t>Higher Level Examination Fee</w:t>
            </w:r>
          </w:p>
        </w:tc>
        <w:tc>
          <w:tcPr>
            <w:tcW w:w="3118" w:type="dxa"/>
          </w:tcPr>
          <w:p w14:paraId="47BF7C84" w14:textId="77777777" w:rsidR="00CB618B" w:rsidRPr="008671D4" w:rsidRDefault="00CB618B" w:rsidP="00581A55">
            <w:pPr>
              <w:rPr>
                <w:rFonts w:ascii="Cymraeg" w:hAnsi="Cymraeg"/>
              </w:rPr>
            </w:pPr>
            <w:r w:rsidRPr="008671D4">
              <w:rPr>
                <w:rFonts w:ascii="Cymraeg" w:hAnsi="Cymraeg" w:cs="Cymraeg"/>
              </w:rPr>
              <w:t>Receipt from you provider confirming that you have paid (noting the total)</w:t>
            </w:r>
          </w:p>
        </w:tc>
        <w:tc>
          <w:tcPr>
            <w:tcW w:w="1650" w:type="dxa"/>
          </w:tcPr>
          <w:p w14:paraId="1818AC12" w14:textId="3B461737" w:rsidR="00CB618B" w:rsidRPr="008671D4" w:rsidRDefault="00BC314A" w:rsidP="00581A55">
            <w:pPr>
              <w:rPr>
                <w:rFonts w:ascii="Cymraeg" w:hAnsi="Cymraeg"/>
              </w:rPr>
            </w:pPr>
            <w:r w:rsidRPr="008671D4">
              <w:rPr>
                <w:rFonts w:ascii="Cymraeg" w:hAnsi="Cymraeg"/>
              </w:rPr>
              <w:t>£32</w:t>
            </w:r>
          </w:p>
        </w:tc>
      </w:tr>
      <w:tr w:rsidR="00063F1A" w:rsidRPr="008671D4" w14:paraId="130AAD85" w14:textId="77777777" w:rsidTr="00BC314A">
        <w:trPr>
          <w:cantSplit/>
        </w:trPr>
        <w:tc>
          <w:tcPr>
            <w:tcW w:w="0" w:type="auto"/>
          </w:tcPr>
          <w:p w14:paraId="32A55CC7" w14:textId="77777777" w:rsidR="005609E4" w:rsidRPr="008671D4" w:rsidRDefault="002C0C1D" w:rsidP="002C0C1D">
            <w:pPr>
              <w:rPr>
                <w:rFonts w:ascii="Cymraeg" w:hAnsi="Cymraeg"/>
              </w:rPr>
            </w:pPr>
            <w:r w:rsidRPr="008671D4">
              <w:rPr>
                <w:rFonts w:ascii="Cymraeg" w:hAnsi="Cymraeg"/>
              </w:rPr>
              <w:t>Learning equipment</w:t>
            </w:r>
            <w:r w:rsidR="005609E4" w:rsidRPr="008671D4">
              <w:rPr>
                <w:rFonts w:ascii="Cymraeg" w:hAnsi="Cymraeg"/>
              </w:rPr>
              <w:t xml:space="preserve"> / </w:t>
            </w:r>
            <w:r w:rsidRPr="008671D4">
              <w:rPr>
                <w:rFonts w:ascii="Cymraeg" w:hAnsi="Cymraeg"/>
              </w:rPr>
              <w:t>resources</w:t>
            </w:r>
          </w:p>
        </w:tc>
        <w:tc>
          <w:tcPr>
            <w:tcW w:w="2397" w:type="dxa"/>
          </w:tcPr>
          <w:p w14:paraId="0CE503E8" w14:textId="77777777" w:rsidR="005609E4" w:rsidRPr="008671D4" w:rsidRDefault="002C0C1D" w:rsidP="00995801">
            <w:pPr>
              <w:rPr>
                <w:rFonts w:ascii="Cymraeg" w:hAnsi="Cymraeg"/>
              </w:rPr>
            </w:pPr>
            <w:r w:rsidRPr="008671D4">
              <w:rPr>
                <w:rFonts w:ascii="Cymraeg" w:hAnsi="Cymraeg"/>
              </w:rPr>
              <w:t>Resources for the course, such as books, CDs, files</w:t>
            </w:r>
          </w:p>
        </w:tc>
        <w:tc>
          <w:tcPr>
            <w:tcW w:w="3118" w:type="dxa"/>
          </w:tcPr>
          <w:p w14:paraId="48D384F1" w14:textId="77777777" w:rsidR="005609E4" w:rsidRPr="008671D4" w:rsidRDefault="00C7625E" w:rsidP="00C202D3">
            <w:pPr>
              <w:rPr>
                <w:rFonts w:ascii="Cymraeg" w:hAnsi="Cymraeg"/>
              </w:rPr>
            </w:pPr>
            <w:r w:rsidRPr="008671D4">
              <w:rPr>
                <w:rFonts w:ascii="Cymraeg" w:hAnsi="Cymraeg"/>
              </w:rPr>
              <w:t>Receipt(s) noting the resources and costs</w:t>
            </w:r>
          </w:p>
        </w:tc>
        <w:tc>
          <w:tcPr>
            <w:tcW w:w="1650" w:type="dxa"/>
          </w:tcPr>
          <w:p w14:paraId="759FEB16" w14:textId="77777777" w:rsidR="005609E4" w:rsidRPr="008671D4" w:rsidRDefault="005609E4" w:rsidP="00C7625E">
            <w:pPr>
              <w:rPr>
                <w:rFonts w:ascii="Cymraeg" w:hAnsi="Cymraeg"/>
              </w:rPr>
            </w:pPr>
            <w:r w:rsidRPr="008671D4">
              <w:rPr>
                <w:rFonts w:ascii="Cymraeg" w:hAnsi="Cymraeg"/>
              </w:rPr>
              <w:t xml:space="preserve">£50 </w:t>
            </w:r>
            <w:r w:rsidR="00C7625E" w:rsidRPr="008671D4">
              <w:rPr>
                <w:rFonts w:ascii="Cymraeg" w:hAnsi="Cymraeg"/>
              </w:rPr>
              <w:t>in a 12-month period</w:t>
            </w:r>
          </w:p>
        </w:tc>
      </w:tr>
      <w:tr w:rsidR="00063F1A" w:rsidRPr="008671D4" w14:paraId="74402ACD" w14:textId="77777777" w:rsidTr="00BC314A">
        <w:trPr>
          <w:cantSplit/>
        </w:trPr>
        <w:tc>
          <w:tcPr>
            <w:tcW w:w="0" w:type="auto"/>
          </w:tcPr>
          <w:p w14:paraId="1BAF8AFB" w14:textId="77777777" w:rsidR="00DD69EF" w:rsidRPr="008671D4" w:rsidRDefault="00635127" w:rsidP="00581A55">
            <w:pPr>
              <w:rPr>
                <w:rFonts w:ascii="Cymraeg" w:hAnsi="Cymraeg"/>
              </w:rPr>
            </w:pPr>
            <w:r w:rsidRPr="008671D4">
              <w:rPr>
                <w:rFonts w:ascii="Cymraeg" w:hAnsi="Cymraeg" w:cs="Cymraeg"/>
              </w:rPr>
              <w:t>Travel Costs - Car</w:t>
            </w:r>
          </w:p>
        </w:tc>
        <w:tc>
          <w:tcPr>
            <w:tcW w:w="2397" w:type="dxa"/>
          </w:tcPr>
          <w:p w14:paraId="3873737C" w14:textId="5F09DD89" w:rsidR="005B2354" w:rsidRPr="008671D4" w:rsidRDefault="00BC314A" w:rsidP="005B2354">
            <w:pPr>
              <w:rPr>
                <w:rFonts w:ascii="Cymraeg" w:hAnsi="Cymraeg"/>
              </w:rPr>
            </w:pPr>
            <w:r w:rsidRPr="008671D4">
              <w:rPr>
                <w:rFonts w:ascii="Cymraeg" w:hAnsi="Cymraeg"/>
              </w:rPr>
              <w:t>£0.25</w:t>
            </w:r>
            <w:r w:rsidR="00DD69EF" w:rsidRPr="008671D4">
              <w:rPr>
                <w:rFonts w:ascii="Cymraeg" w:hAnsi="Cymraeg"/>
              </w:rPr>
              <w:t xml:space="preserve"> </w:t>
            </w:r>
            <w:r w:rsidR="005B2354" w:rsidRPr="008671D4">
              <w:rPr>
                <w:rFonts w:ascii="Cymraeg" w:hAnsi="Cymraeg"/>
              </w:rPr>
              <w:t>per mile to travel to a lesson / session (up to 60 miles per journey)</w:t>
            </w:r>
          </w:p>
          <w:p w14:paraId="40222DA5" w14:textId="77777777" w:rsidR="00DD69EF" w:rsidRPr="008671D4" w:rsidRDefault="00DD69EF" w:rsidP="005B2354">
            <w:pPr>
              <w:rPr>
                <w:rFonts w:ascii="Cymraeg" w:hAnsi="Cymraeg"/>
              </w:rPr>
            </w:pPr>
          </w:p>
        </w:tc>
        <w:tc>
          <w:tcPr>
            <w:tcW w:w="3118" w:type="dxa"/>
          </w:tcPr>
          <w:p w14:paraId="7A3DE55C" w14:textId="77777777" w:rsidR="00DD69EF" w:rsidRPr="008671D4" w:rsidRDefault="005B2354" w:rsidP="00995801">
            <w:pPr>
              <w:rPr>
                <w:rFonts w:ascii="Cymraeg" w:hAnsi="Cymraeg"/>
              </w:rPr>
            </w:pPr>
            <w:r w:rsidRPr="008671D4">
              <w:rPr>
                <w:rFonts w:ascii="Cymraeg" w:hAnsi="Cymraeg"/>
              </w:rPr>
              <w:t xml:space="preserve">Fill in the travel costs form and include the dates and details of the journeys </w:t>
            </w:r>
          </w:p>
        </w:tc>
        <w:tc>
          <w:tcPr>
            <w:tcW w:w="1650" w:type="dxa"/>
          </w:tcPr>
          <w:p w14:paraId="3394F322" w14:textId="46291778" w:rsidR="00DD69EF" w:rsidRPr="008671D4" w:rsidRDefault="00DD69EF" w:rsidP="00BC314A">
            <w:pPr>
              <w:rPr>
                <w:rFonts w:ascii="Cymraeg" w:hAnsi="Cymraeg"/>
              </w:rPr>
            </w:pPr>
            <w:r w:rsidRPr="008671D4">
              <w:rPr>
                <w:rFonts w:ascii="Cymraeg" w:hAnsi="Cymraeg"/>
              </w:rPr>
              <w:t xml:space="preserve">£15 </w:t>
            </w:r>
            <w:r w:rsidR="005B2354" w:rsidRPr="008671D4">
              <w:rPr>
                <w:rFonts w:ascii="Cymraeg" w:hAnsi="Cymraeg"/>
              </w:rPr>
              <w:t>per journey</w:t>
            </w:r>
            <w:r w:rsidRPr="008671D4">
              <w:rPr>
                <w:rFonts w:ascii="Cymraeg" w:hAnsi="Cymraeg"/>
              </w:rPr>
              <w:t xml:space="preserve"> (</w:t>
            </w:r>
            <w:r w:rsidR="005B2354" w:rsidRPr="008671D4">
              <w:rPr>
                <w:rFonts w:ascii="Cymraeg" w:hAnsi="Cymraeg"/>
              </w:rPr>
              <w:t>up to</w:t>
            </w:r>
            <w:r w:rsidRPr="008671D4">
              <w:rPr>
                <w:rFonts w:ascii="Cymraeg" w:hAnsi="Cymraeg"/>
              </w:rPr>
              <w:t xml:space="preserve"> 60 mil</w:t>
            </w:r>
            <w:r w:rsidR="005B2354" w:rsidRPr="008671D4">
              <w:rPr>
                <w:rFonts w:ascii="Cymraeg" w:hAnsi="Cymraeg"/>
              </w:rPr>
              <w:t>es</w:t>
            </w:r>
            <w:r w:rsidRPr="008671D4">
              <w:rPr>
                <w:rFonts w:ascii="Cymraeg" w:hAnsi="Cymraeg"/>
              </w:rPr>
              <w:t xml:space="preserve"> x </w:t>
            </w:r>
            <w:r w:rsidR="00BC314A" w:rsidRPr="008671D4">
              <w:rPr>
                <w:rFonts w:ascii="Cymraeg" w:hAnsi="Cymraeg"/>
              </w:rPr>
              <w:t>£0.25</w:t>
            </w:r>
            <w:r w:rsidRPr="008671D4">
              <w:rPr>
                <w:rFonts w:ascii="Cymraeg" w:hAnsi="Cymraeg"/>
              </w:rPr>
              <w:t>)</w:t>
            </w:r>
          </w:p>
        </w:tc>
      </w:tr>
      <w:tr w:rsidR="00063F1A" w:rsidRPr="008671D4" w14:paraId="310B157B" w14:textId="77777777" w:rsidTr="00BC314A">
        <w:trPr>
          <w:cantSplit/>
        </w:trPr>
        <w:tc>
          <w:tcPr>
            <w:tcW w:w="0" w:type="auto"/>
          </w:tcPr>
          <w:p w14:paraId="5CB6F74D" w14:textId="77777777" w:rsidR="005609E4" w:rsidRPr="008671D4" w:rsidRDefault="00635127" w:rsidP="00635127">
            <w:pPr>
              <w:rPr>
                <w:rFonts w:ascii="Cymraeg" w:hAnsi="Cymraeg"/>
              </w:rPr>
            </w:pPr>
            <w:r w:rsidRPr="008671D4">
              <w:rPr>
                <w:rFonts w:ascii="Cymraeg" w:hAnsi="Cymraeg"/>
              </w:rPr>
              <w:t>Travel Costs</w:t>
            </w:r>
            <w:r w:rsidR="005609E4" w:rsidRPr="008671D4">
              <w:rPr>
                <w:rFonts w:ascii="Cymraeg" w:hAnsi="Cymraeg"/>
              </w:rPr>
              <w:t xml:space="preserve">  -</w:t>
            </w:r>
            <w:r w:rsidRPr="008671D4">
              <w:rPr>
                <w:rFonts w:ascii="Cymraeg" w:hAnsi="Cymraeg"/>
              </w:rPr>
              <w:t>Bus</w:t>
            </w:r>
            <w:r w:rsidR="005609E4" w:rsidRPr="008671D4">
              <w:rPr>
                <w:rFonts w:ascii="Cymraeg" w:hAnsi="Cymraeg"/>
              </w:rPr>
              <w:t xml:space="preserve"> / Tr</w:t>
            </w:r>
            <w:r w:rsidRPr="008671D4">
              <w:rPr>
                <w:rFonts w:ascii="Cymraeg" w:hAnsi="Cymraeg"/>
              </w:rPr>
              <w:t>ai</w:t>
            </w:r>
            <w:r w:rsidR="005609E4" w:rsidRPr="008671D4">
              <w:rPr>
                <w:rFonts w:ascii="Cymraeg" w:hAnsi="Cymraeg"/>
              </w:rPr>
              <w:t>n</w:t>
            </w:r>
          </w:p>
        </w:tc>
        <w:tc>
          <w:tcPr>
            <w:tcW w:w="2397" w:type="dxa"/>
          </w:tcPr>
          <w:p w14:paraId="723A367C" w14:textId="77777777" w:rsidR="005609E4" w:rsidRPr="008671D4" w:rsidRDefault="00635127" w:rsidP="00995801">
            <w:pPr>
              <w:rPr>
                <w:rFonts w:ascii="Cymraeg" w:hAnsi="Cymraeg"/>
              </w:rPr>
            </w:pPr>
            <w:r w:rsidRPr="008671D4">
              <w:rPr>
                <w:rFonts w:ascii="Cymraeg" w:hAnsi="Cymraeg"/>
              </w:rPr>
              <w:t>The cost of the journey to attend a lesson / session</w:t>
            </w:r>
          </w:p>
        </w:tc>
        <w:tc>
          <w:tcPr>
            <w:tcW w:w="3118" w:type="dxa"/>
          </w:tcPr>
          <w:p w14:paraId="3E493A5E" w14:textId="77777777" w:rsidR="005609E4" w:rsidRPr="008671D4" w:rsidRDefault="000F2AF5" w:rsidP="00635127">
            <w:pPr>
              <w:rPr>
                <w:rFonts w:ascii="Cymraeg" w:hAnsi="Cymraeg"/>
              </w:rPr>
            </w:pPr>
            <w:r w:rsidRPr="008671D4">
              <w:rPr>
                <w:rFonts w:ascii="Cymraeg" w:hAnsi="Cymraeg"/>
              </w:rPr>
              <w:t>Cop</w:t>
            </w:r>
            <w:r w:rsidR="00635127" w:rsidRPr="008671D4">
              <w:rPr>
                <w:rFonts w:ascii="Cymraeg" w:hAnsi="Cymraeg"/>
              </w:rPr>
              <w:t>ies of the tickets</w:t>
            </w:r>
          </w:p>
        </w:tc>
        <w:tc>
          <w:tcPr>
            <w:tcW w:w="1650" w:type="dxa"/>
          </w:tcPr>
          <w:p w14:paraId="1A5103CA" w14:textId="77777777" w:rsidR="005609E4" w:rsidRPr="008671D4" w:rsidRDefault="005609E4" w:rsidP="00635127">
            <w:pPr>
              <w:rPr>
                <w:rFonts w:ascii="Cymraeg" w:hAnsi="Cymraeg"/>
              </w:rPr>
            </w:pPr>
            <w:r w:rsidRPr="008671D4">
              <w:rPr>
                <w:rFonts w:ascii="Cymraeg" w:hAnsi="Cymraeg"/>
              </w:rPr>
              <w:t xml:space="preserve">£15 </w:t>
            </w:r>
            <w:r w:rsidR="00635127" w:rsidRPr="008671D4">
              <w:rPr>
                <w:rFonts w:ascii="Cymraeg" w:hAnsi="Cymraeg"/>
              </w:rPr>
              <w:t>per journey</w:t>
            </w:r>
          </w:p>
        </w:tc>
      </w:tr>
      <w:tr w:rsidR="00063F1A" w:rsidRPr="008671D4" w14:paraId="3DBFAD88" w14:textId="77777777" w:rsidTr="00BC314A">
        <w:trPr>
          <w:cantSplit/>
        </w:trPr>
        <w:tc>
          <w:tcPr>
            <w:tcW w:w="0" w:type="auto"/>
          </w:tcPr>
          <w:p w14:paraId="1143D2E6" w14:textId="77777777" w:rsidR="005609E4" w:rsidRPr="008671D4" w:rsidRDefault="00063F1A" w:rsidP="00995801">
            <w:pPr>
              <w:rPr>
                <w:rFonts w:ascii="Cymraeg" w:hAnsi="Cymraeg"/>
              </w:rPr>
            </w:pPr>
            <w:r w:rsidRPr="008671D4">
              <w:rPr>
                <w:rFonts w:ascii="Cymraeg" w:hAnsi="Cymraeg" w:cs="Cymraeg"/>
              </w:rPr>
              <w:t>Parking costs</w:t>
            </w:r>
          </w:p>
        </w:tc>
        <w:tc>
          <w:tcPr>
            <w:tcW w:w="2397" w:type="dxa"/>
          </w:tcPr>
          <w:p w14:paraId="71FE7268" w14:textId="77777777" w:rsidR="005609E4" w:rsidRPr="008671D4" w:rsidRDefault="00063F1A" w:rsidP="00063F1A">
            <w:pPr>
              <w:rPr>
                <w:rFonts w:ascii="Cymraeg" w:hAnsi="Cymraeg"/>
              </w:rPr>
            </w:pPr>
            <w:r w:rsidRPr="008671D4">
              <w:rPr>
                <w:rFonts w:ascii="Cymraeg" w:hAnsi="Cymraeg"/>
              </w:rPr>
              <w:t>Parking costs when attending a lesson / session</w:t>
            </w:r>
          </w:p>
        </w:tc>
        <w:tc>
          <w:tcPr>
            <w:tcW w:w="3118" w:type="dxa"/>
          </w:tcPr>
          <w:p w14:paraId="4977EA1B" w14:textId="77777777" w:rsidR="005609E4" w:rsidRPr="008671D4" w:rsidRDefault="000F2AF5" w:rsidP="00063F1A">
            <w:pPr>
              <w:rPr>
                <w:rFonts w:ascii="Cymraeg" w:hAnsi="Cymraeg"/>
              </w:rPr>
            </w:pPr>
            <w:r w:rsidRPr="008671D4">
              <w:rPr>
                <w:rFonts w:ascii="Cymraeg" w:hAnsi="Cymraeg"/>
              </w:rPr>
              <w:t>Cop</w:t>
            </w:r>
            <w:r w:rsidR="00063F1A" w:rsidRPr="008671D4">
              <w:rPr>
                <w:rFonts w:ascii="Cymraeg" w:hAnsi="Cymraeg"/>
              </w:rPr>
              <w:t>ies of the parking tickets</w:t>
            </w:r>
            <w:r w:rsidR="005609E4" w:rsidRPr="008671D4">
              <w:rPr>
                <w:rFonts w:ascii="Cymraeg" w:hAnsi="Cymraeg"/>
              </w:rPr>
              <w:t>,</w:t>
            </w:r>
            <w:r w:rsidR="00063F1A" w:rsidRPr="008671D4">
              <w:rPr>
                <w:rFonts w:ascii="Cymraeg" w:hAnsi="Cymraeg"/>
              </w:rPr>
              <w:t xml:space="preserve"> including dates and totals</w:t>
            </w:r>
          </w:p>
        </w:tc>
        <w:tc>
          <w:tcPr>
            <w:tcW w:w="1650" w:type="dxa"/>
          </w:tcPr>
          <w:p w14:paraId="185CDE0F" w14:textId="77777777" w:rsidR="005609E4" w:rsidRPr="008671D4" w:rsidRDefault="005609E4" w:rsidP="00063F1A">
            <w:pPr>
              <w:rPr>
                <w:rFonts w:ascii="Cymraeg" w:hAnsi="Cymraeg"/>
              </w:rPr>
            </w:pPr>
            <w:r w:rsidRPr="008671D4">
              <w:rPr>
                <w:rFonts w:ascii="Cymraeg" w:hAnsi="Cymraeg"/>
              </w:rPr>
              <w:t xml:space="preserve">£5 </w:t>
            </w:r>
            <w:r w:rsidR="00063F1A" w:rsidRPr="008671D4">
              <w:rPr>
                <w:rFonts w:ascii="Cymraeg" w:hAnsi="Cymraeg"/>
              </w:rPr>
              <w:t xml:space="preserve">per lesson </w:t>
            </w:r>
            <w:r w:rsidRPr="008671D4">
              <w:rPr>
                <w:rFonts w:ascii="Cymraeg" w:hAnsi="Cymraeg"/>
              </w:rPr>
              <w:t>/ ses</w:t>
            </w:r>
            <w:r w:rsidR="00063F1A" w:rsidRPr="008671D4">
              <w:rPr>
                <w:rFonts w:ascii="Cymraeg" w:hAnsi="Cymraeg"/>
              </w:rPr>
              <w:t>s</w:t>
            </w:r>
            <w:r w:rsidRPr="008671D4">
              <w:rPr>
                <w:rFonts w:ascii="Cymraeg" w:hAnsi="Cymraeg"/>
              </w:rPr>
              <w:t>i</w:t>
            </w:r>
            <w:r w:rsidR="00063F1A" w:rsidRPr="008671D4">
              <w:rPr>
                <w:rFonts w:ascii="Cymraeg" w:hAnsi="Cymraeg"/>
              </w:rPr>
              <w:t>o</w:t>
            </w:r>
            <w:r w:rsidRPr="008671D4">
              <w:rPr>
                <w:rFonts w:ascii="Cymraeg" w:hAnsi="Cymraeg"/>
              </w:rPr>
              <w:t>n</w:t>
            </w:r>
          </w:p>
        </w:tc>
      </w:tr>
      <w:tr w:rsidR="00BC314A" w:rsidRPr="008671D4" w14:paraId="547E3BA0" w14:textId="77777777" w:rsidTr="00BC314A">
        <w:trPr>
          <w:cantSplit/>
        </w:trPr>
        <w:tc>
          <w:tcPr>
            <w:tcW w:w="0" w:type="auto"/>
          </w:tcPr>
          <w:p w14:paraId="7D710A34" w14:textId="77777777" w:rsidR="00BC314A" w:rsidRPr="008671D4" w:rsidRDefault="00BC314A" w:rsidP="00BC314A">
            <w:pPr>
              <w:rPr>
                <w:rFonts w:ascii="Cymraeg" w:hAnsi="Cymraeg"/>
              </w:rPr>
            </w:pPr>
            <w:r w:rsidRPr="008671D4">
              <w:rPr>
                <w:rFonts w:ascii="Cymraeg" w:hAnsi="Cymraeg"/>
              </w:rPr>
              <w:t>Disabilities</w:t>
            </w:r>
          </w:p>
        </w:tc>
        <w:tc>
          <w:tcPr>
            <w:tcW w:w="2397" w:type="dxa"/>
          </w:tcPr>
          <w:p w14:paraId="74A157E3" w14:textId="2F815046" w:rsidR="00BC314A" w:rsidRPr="008671D4" w:rsidRDefault="00BC314A" w:rsidP="00BC314A">
            <w:pPr>
              <w:rPr>
                <w:rFonts w:ascii="Cymraeg" w:hAnsi="Cymraeg"/>
              </w:rPr>
            </w:pPr>
            <w:r w:rsidRPr="008671D4">
              <w:rPr>
                <w:rFonts w:ascii="Cymraeg" w:hAnsi="Cymraeg" w:cs="Cymraeg"/>
              </w:rPr>
              <w:t xml:space="preserve">Up to £10 per lesson/ session to </w:t>
            </w:r>
            <w:proofErr w:type="spellStart"/>
            <w:r w:rsidRPr="008671D4">
              <w:rPr>
                <w:rFonts w:ascii="Cymraeg" w:hAnsi="Cymraeg" w:cs="Cymraeg"/>
              </w:rPr>
              <w:t>assits</w:t>
            </w:r>
            <w:proofErr w:type="spellEnd"/>
            <w:r w:rsidRPr="008671D4">
              <w:rPr>
                <w:rFonts w:ascii="Cymraeg" w:hAnsi="Cymraeg" w:cs="Cymraeg"/>
              </w:rPr>
              <w:t xml:space="preserve"> with additional costs due to disabilities</w:t>
            </w:r>
          </w:p>
        </w:tc>
        <w:tc>
          <w:tcPr>
            <w:tcW w:w="3118" w:type="dxa"/>
          </w:tcPr>
          <w:p w14:paraId="6CB587FD" w14:textId="77777777" w:rsidR="00BC314A" w:rsidRPr="008671D4" w:rsidRDefault="00BC314A" w:rsidP="00BC314A">
            <w:pPr>
              <w:rPr>
                <w:rFonts w:ascii="Cymraeg" w:hAnsi="Cymraeg"/>
              </w:rPr>
            </w:pPr>
            <w:r w:rsidRPr="008671D4">
              <w:rPr>
                <w:rFonts w:ascii="Cymraeg" w:hAnsi="Cymraeg"/>
              </w:rPr>
              <w:t>An official letter providing evidence</w:t>
            </w:r>
          </w:p>
          <w:p w14:paraId="0B2EDDBD" w14:textId="77777777" w:rsidR="00BC314A" w:rsidRPr="008671D4" w:rsidRDefault="00BC314A" w:rsidP="00BC314A">
            <w:pPr>
              <w:rPr>
                <w:rFonts w:ascii="Cymraeg" w:hAnsi="Cymraeg"/>
              </w:rPr>
            </w:pPr>
          </w:p>
        </w:tc>
        <w:tc>
          <w:tcPr>
            <w:tcW w:w="1650" w:type="dxa"/>
          </w:tcPr>
          <w:p w14:paraId="1FFD53A2" w14:textId="6AC0F0B3" w:rsidR="00BC314A" w:rsidRPr="008671D4" w:rsidRDefault="00BC314A" w:rsidP="00BC314A">
            <w:pPr>
              <w:rPr>
                <w:rFonts w:ascii="Cymraeg" w:hAnsi="Cymraeg"/>
              </w:rPr>
            </w:pPr>
            <w:r w:rsidRPr="008671D4">
              <w:rPr>
                <w:rFonts w:ascii="Cymraeg" w:hAnsi="Cymraeg"/>
              </w:rPr>
              <w:t>£10 per lesson / session</w:t>
            </w:r>
          </w:p>
        </w:tc>
      </w:tr>
    </w:tbl>
    <w:p w14:paraId="09C257CC" w14:textId="77777777" w:rsidR="0082598D" w:rsidRPr="008671D4" w:rsidRDefault="0082598D" w:rsidP="00995801">
      <w:pPr>
        <w:spacing w:after="0"/>
        <w:rPr>
          <w:rFonts w:ascii="Cymraeg" w:hAnsi="Cymraeg"/>
        </w:rPr>
      </w:pPr>
    </w:p>
    <w:p w14:paraId="748B7969" w14:textId="5C72EB5F" w:rsidR="0082598D" w:rsidRPr="008671D4" w:rsidRDefault="005A4C27" w:rsidP="00995801">
      <w:pPr>
        <w:spacing w:after="0"/>
        <w:rPr>
          <w:rFonts w:ascii="Cymraeg" w:hAnsi="Cymraeg" w:cs="Cymraeg-Bold"/>
          <w:bCs/>
        </w:rPr>
      </w:pPr>
      <w:r w:rsidRPr="008671D4">
        <w:rPr>
          <w:rFonts w:ascii="Cymraeg" w:hAnsi="Cymraeg" w:cs="Cymraeg-Bold"/>
          <w:bCs/>
        </w:rPr>
        <w:t xml:space="preserve">The Fund </w:t>
      </w:r>
      <w:proofErr w:type="gramStart"/>
      <w:r w:rsidRPr="008671D4">
        <w:rPr>
          <w:rFonts w:ascii="Cymraeg" w:hAnsi="Cymraeg" w:cs="Cymraeg-Bold"/>
          <w:bCs/>
          <w:u w:val="single"/>
        </w:rPr>
        <w:t>cannot</w:t>
      </w:r>
      <w:r w:rsidRPr="008671D4">
        <w:rPr>
          <w:rFonts w:ascii="Cymraeg" w:hAnsi="Cymraeg" w:cs="Cymraeg-Bold"/>
          <w:bCs/>
        </w:rPr>
        <w:t xml:space="preserve"> be use</w:t>
      </w:r>
      <w:r w:rsidR="00BC314A" w:rsidRPr="008671D4">
        <w:rPr>
          <w:rFonts w:ascii="Cymraeg" w:hAnsi="Cymraeg" w:cs="Cymraeg-Bold"/>
          <w:bCs/>
        </w:rPr>
        <w:t>d</w:t>
      </w:r>
      <w:proofErr w:type="gramEnd"/>
      <w:r w:rsidR="00BC314A" w:rsidRPr="008671D4">
        <w:rPr>
          <w:rFonts w:ascii="Cymraeg" w:hAnsi="Cymraeg" w:cs="Cymraeg-Bold"/>
          <w:bCs/>
        </w:rPr>
        <w:t xml:space="preserve"> to repay the following costs:</w:t>
      </w:r>
    </w:p>
    <w:p w14:paraId="25BD9ADF" w14:textId="77777777" w:rsidR="00C42701" w:rsidRPr="008671D4" w:rsidRDefault="005A4C27" w:rsidP="005A4C27">
      <w:pPr>
        <w:pStyle w:val="ListParagraph"/>
        <w:numPr>
          <w:ilvl w:val="0"/>
          <w:numId w:val="1"/>
        </w:numPr>
        <w:spacing w:after="0"/>
        <w:rPr>
          <w:rFonts w:ascii="Cymraeg" w:hAnsi="Cymraeg" w:cs="Cymraeg-Bold"/>
          <w:bCs/>
        </w:rPr>
      </w:pPr>
      <w:r w:rsidRPr="008671D4">
        <w:rPr>
          <w:rFonts w:ascii="Cymraeg" w:hAnsi="Cymraeg" w:cs="Cymraeg-Bold"/>
          <w:bCs/>
        </w:rPr>
        <w:t>Course Fees</w:t>
      </w:r>
      <w:r w:rsidRPr="008671D4">
        <w:rPr>
          <w:rFonts w:ascii="Cymraeg" w:hAnsi="Cymraeg" w:cs="Cymraeg-Bold"/>
          <w:bCs/>
        </w:rPr>
        <w:tab/>
      </w:r>
      <w:r w:rsidR="005609E4" w:rsidRPr="008671D4">
        <w:rPr>
          <w:rFonts w:ascii="Cymraeg" w:hAnsi="Cymraeg" w:cs="Cymraeg-Bold"/>
          <w:bCs/>
        </w:rPr>
        <w:tab/>
      </w:r>
      <w:r w:rsidR="005609E4" w:rsidRPr="008671D4">
        <w:rPr>
          <w:rFonts w:ascii="Cymraeg" w:hAnsi="Cymraeg" w:cs="Cymraeg-Bold"/>
          <w:bCs/>
        </w:rPr>
        <w:tab/>
      </w:r>
      <w:r w:rsidR="005609E4" w:rsidRPr="008671D4">
        <w:rPr>
          <w:rFonts w:ascii="Cymraeg" w:hAnsi="Cymraeg" w:cs="Cymraeg-Bold"/>
          <w:bCs/>
        </w:rPr>
        <w:tab/>
      </w:r>
      <w:r w:rsidR="005609E4" w:rsidRPr="008671D4">
        <w:rPr>
          <w:rFonts w:ascii="Cymraeg" w:hAnsi="Cymraeg" w:cs="Cymraeg-Bold"/>
          <w:bCs/>
        </w:rPr>
        <w:tab/>
      </w:r>
      <w:r w:rsidR="005609E4" w:rsidRPr="008671D4">
        <w:rPr>
          <w:sz w:val="24"/>
        </w:rPr>
        <w:sym w:font="Wingdings" w:char="F09F"/>
      </w:r>
      <w:r w:rsidR="005609E4" w:rsidRPr="008671D4">
        <w:rPr>
          <w:rFonts w:ascii="Cymraeg" w:hAnsi="Cymraeg" w:cs="Cymraeg-Bold"/>
          <w:bCs/>
        </w:rPr>
        <w:t xml:space="preserve">   </w:t>
      </w:r>
      <w:r w:rsidRPr="008671D4">
        <w:rPr>
          <w:rFonts w:ascii="Cymraeg" w:hAnsi="Cymraeg" w:cs="Cymraeg-Bold"/>
          <w:bCs/>
        </w:rPr>
        <w:t>Fines</w:t>
      </w:r>
      <w:r w:rsidR="005609E4" w:rsidRPr="008671D4">
        <w:rPr>
          <w:rFonts w:ascii="Cymraeg" w:hAnsi="Cymraeg" w:cs="Cymraeg-Bold"/>
          <w:bCs/>
        </w:rPr>
        <w:tab/>
      </w:r>
      <w:r w:rsidR="005609E4" w:rsidRPr="008671D4">
        <w:rPr>
          <w:rFonts w:ascii="Cymraeg" w:hAnsi="Cymraeg" w:cs="Cymraeg-Bold"/>
          <w:bCs/>
        </w:rPr>
        <w:tab/>
      </w:r>
      <w:r w:rsidR="005609E4" w:rsidRPr="008671D4">
        <w:rPr>
          <w:rFonts w:ascii="Cymraeg" w:hAnsi="Cymraeg" w:cs="Cymraeg-Bold"/>
          <w:bCs/>
        </w:rPr>
        <w:tab/>
      </w:r>
    </w:p>
    <w:p w14:paraId="75EB1BE0" w14:textId="77777777" w:rsidR="005609E4" w:rsidRPr="008671D4" w:rsidRDefault="00EB363B" w:rsidP="00995801">
      <w:pPr>
        <w:pStyle w:val="ListParagraph"/>
        <w:numPr>
          <w:ilvl w:val="0"/>
          <w:numId w:val="1"/>
        </w:numPr>
        <w:spacing w:after="0"/>
        <w:rPr>
          <w:rFonts w:ascii="Cymraeg" w:hAnsi="Cymraeg" w:cs="Cymraeg-Bold"/>
          <w:bCs/>
        </w:rPr>
      </w:pPr>
      <w:r w:rsidRPr="008671D4">
        <w:rPr>
          <w:rFonts w:ascii="Cymraeg" w:hAnsi="Cymraeg" w:cs="Cymraeg-Bold"/>
          <w:bCs/>
        </w:rPr>
        <w:t>Cost</w:t>
      </w:r>
      <w:r w:rsidR="005A4C27" w:rsidRPr="008671D4">
        <w:rPr>
          <w:rFonts w:ascii="Cymraeg" w:hAnsi="Cymraeg" w:cs="Cymraeg-Bold"/>
          <w:bCs/>
        </w:rPr>
        <w:t>s that have not yet been paid</w:t>
      </w:r>
      <w:r w:rsidR="005A4C27" w:rsidRPr="008671D4">
        <w:rPr>
          <w:rFonts w:ascii="Cymraeg" w:hAnsi="Cymraeg" w:cs="Cymraeg-Bold"/>
          <w:bCs/>
        </w:rPr>
        <w:tab/>
      </w:r>
      <w:r w:rsidR="005609E4" w:rsidRPr="008671D4">
        <w:rPr>
          <w:rFonts w:ascii="Cymraeg" w:hAnsi="Cymraeg" w:cs="Cymraeg-Bold"/>
          <w:bCs/>
          <w:sz w:val="24"/>
        </w:rPr>
        <w:sym w:font="Wingdings" w:char="F09F"/>
      </w:r>
      <w:r w:rsidR="005609E4" w:rsidRPr="008671D4">
        <w:rPr>
          <w:rFonts w:ascii="Cymraeg" w:hAnsi="Cymraeg" w:cs="Cymraeg-Bold"/>
          <w:bCs/>
          <w:sz w:val="24"/>
        </w:rPr>
        <w:t xml:space="preserve">  </w:t>
      </w:r>
      <w:r w:rsidR="005609E4" w:rsidRPr="008671D4">
        <w:rPr>
          <w:rFonts w:ascii="Cymraeg" w:hAnsi="Cymraeg" w:cs="Cymraeg-Bold"/>
          <w:bCs/>
        </w:rPr>
        <w:t xml:space="preserve"> </w:t>
      </w:r>
      <w:r w:rsidR="00DA3083" w:rsidRPr="008671D4">
        <w:rPr>
          <w:rFonts w:ascii="Cymraeg" w:hAnsi="Cymraeg" w:cs="Cymraeg-Bold"/>
          <w:bCs/>
        </w:rPr>
        <w:t>Deposits</w:t>
      </w:r>
    </w:p>
    <w:p w14:paraId="5799496C" w14:textId="77777777" w:rsidR="00DA3083" w:rsidRPr="008671D4" w:rsidRDefault="00DA3083" w:rsidP="00DA3083">
      <w:pPr>
        <w:pStyle w:val="ListParagraph"/>
        <w:numPr>
          <w:ilvl w:val="0"/>
          <w:numId w:val="1"/>
        </w:numPr>
        <w:spacing w:after="0"/>
        <w:rPr>
          <w:rFonts w:ascii="Cymraeg" w:hAnsi="Cymraeg"/>
          <w:b/>
          <w:u w:val="single"/>
        </w:rPr>
      </w:pPr>
      <w:r w:rsidRPr="008671D4">
        <w:rPr>
          <w:rFonts w:ascii="Cymraeg" w:hAnsi="Cymraeg" w:cs="Cymraeg-Bold"/>
          <w:bCs/>
        </w:rPr>
        <w:t>Costs not supported by the correct evidence (noted in the above table)</w:t>
      </w:r>
    </w:p>
    <w:p w14:paraId="2EA2A78D" w14:textId="77777777" w:rsidR="003C4539" w:rsidRPr="008671D4" w:rsidRDefault="00DA3083" w:rsidP="00DA3083">
      <w:pPr>
        <w:pStyle w:val="ListParagraph"/>
        <w:spacing w:after="0"/>
        <w:rPr>
          <w:rFonts w:ascii="Cymraeg" w:hAnsi="Cymraeg"/>
          <w:b/>
          <w:u w:val="single"/>
        </w:rPr>
      </w:pPr>
      <w:r w:rsidRPr="008671D4">
        <w:rPr>
          <w:rFonts w:ascii="Cymraeg" w:hAnsi="Cymraeg"/>
          <w:b/>
          <w:u w:val="single"/>
        </w:rPr>
        <w:t xml:space="preserve"> </w:t>
      </w:r>
    </w:p>
    <w:p w14:paraId="7CEA4157" w14:textId="77777777" w:rsidR="00BC314A" w:rsidRPr="008671D4" w:rsidRDefault="00BC314A">
      <w:pPr>
        <w:rPr>
          <w:rFonts w:ascii="Cymraeg" w:hAnsi="Cymraeg"/>
          <w:b/>
          <w:u w:val="single"/>
        </w:rPr>
      </w:pPr>
      <w:r w:rsidRPr="008671D4">
        <w:rPr>
          <w:rFonts w:ascii="Cymraeg" w:hAnsi="Cymraeg"/>
          <w:b/>
          <w:u w:val="single"/>
        </w:rPr>
        <w:br w:type="page"/>
      </w:r>
    </w:p>
    <w:p w14:paraId="3102949B" w14:textId="25E5D35C" w:rsidR="003020A4" w:rsidRPr="008671D4" w:rsidRDefault="001F477B" w:rsidP="00995801">
      <w:pPr>
        <w:spacing w:after="0"/>
        <w:rPr>
          <w:rFonts w:ascii="Cymraeg" w:hAnsi="Cymraeg"/>
          <w:b/>
          <w:u w:val="single"/>
        </w:rPr>
      </w:pPr>
      <w:r w:rsidRPr="008671D4">
        <w:rPr>
          <w:rFonts w:ascii="Cymraeg" w:hAnsi="Cymraeg"/>
          <w:b/>
          <w:u w:val="single"/>
        </w:rPr>
        <w:lastRenderedPageBreak/>
        <w:t>Assessing</w:t>
      </w:r>
      <w:r w:rsidR="00DA3083" w:rsidRPr="008671D4">
        <w:rPr>
          <w:rFonts w:ascii="Cymraeg" w:hAnsi="Cymraeg"/>
          <w:b/>
          <w:u w:val="single"/>
        </w:rPr>
        <w:t xml:space="preserve"> Applications</w:t>
      </w:r>
      <w:r w:rsidR="003020A4" w:rsidRPr="008671D4">
        <w:rPr>
          <w:rFonts w:ascii="Cymraeg" w:hAnsi="Cymraeg"/>
          <w:b/>
          <w:u w:val="single"/>
        </w:rPr>
        <w:t xml:space="preserve"> </w:t>
      </w:r>
    </w:p>
    <w:p w14:paraId="4B0BC39E" w14:textId="77777777" w:rsidR="00C6733E" w:rsidRPr="008671D4" w:rsidRDefault="00C6733E" w:rsidP="00995801">
      <w:pPr>
        <w:spacing w:after="0"/>
        <w:rPr>
          <w:rFonts w:ascii="Cymraeg" w:hAnsi="Cymraeg"/>
        </w:rPr>
      </w:pPr>
    </w:p>
    <w:p w14:paraId="1D5C5EEA" w14:textId="77777777" w:rsidR="0016136A" w:rsidRPr="008671D4" w:rsidRDefault="00DA3083" w:rsidP="00ED3A11">
      <w:pPr>
        <w:spacing w:after="0"/>
        <w:jc w:val="both"/>
        <w:rPr>
          <w:rFonts w:ascii="Cymraeg" w:hAnsi="Cymraeg"/>
        </w:rPr>
      </w:pPr>
      <w:r w:rsidRPr="008671D4">
        <w:rPr>
          <w:rFonts w:ascii="Cymraeg" w:hAnsi="Cymraeg"/>
        </w:rPr>
        <w:t xml:space="preserve">The Centre will aim to assess and approve applications that are submitted regularly in order to ensure that the learners receive their awards and payments (if successful) </w:t>
      </w:r>
      <w:proofErr w:type="gramStart"/>
      <w:r w:rsidRPr="008671D4">
        <w:rPr>
          <w:rFonts w:ascii="Cymraeg" w:hAnsi="Cymraeg"/>
        </w:rPr>
        <w:t>without delay</w:t>
      </w:r>
      <w:proofErr w:type="gramEnd"/>
      <w:r w:rsidRPr="008671D4">
        <w:rPr>
          <w:rFonts w:ascii="Cymraeg" w:hAnsi="Cymraeg"/>
        </w:rPr>
        <w:t xml:space="preserve">. </w:t>
      </w:r>
      <w:r w:rsidR="00BE3B30" w:rsidRPr="008671D4">
        <w:rPr>
          <w:rFonts w:ascii="Cymraeg" w:hAnsi="Cymraeg"/>
        </w:rPr>
        <w:t xml:space="preserve">The table </w:t>
      </w:r>
      <w:r w:rsidR="00B3713C" w:rsidRPr="008671D4">
        <w:rPr>
          <w:rFonts w:ascii="Cymraeg" w:hAnsi="Cymraeg"/>
        </w:rPr>
        <w:t xml:space="preserve">below </w:t>
      </w:r>
      <w:r w:rsidR="00BE3B30" w:rsidRPr="008671D4">
        <w:rPr>
          <w:rFonts w:ascii="Cymraeg" w:hAnsi="Cymraeg"/>
        </w:rPr>
        <w:t xml:space="preserve">confirms the </w:t>
      </w:r>
      <w:r w:rsidR="00B3713C" w:rsidRPr="008671D4">
        <w:rPr>
          <w:rFonts w:ascii="Cymraeg" w:hAnsi="Cymraeg"/>
        </w:rPr>
        <w:t xml:space="preserve">procedure that </w:t>
      </w:r>
      <w:proofErr w:type="gramStart"/>
      <w:r w:rsidR="00B3713C" w:rsidRPr="008671D4">
        <w:rPr>
          <w:rFonts w:ascii="Cymraeg" w:hAnsi="Cymraeg"/>
        </w:rPr>
        <w:t>is followed</w:t>
      </w:r>
      <w:proofErr w:type="gramEnd"/>
      <w:r w:rsidR="00BE3B30" w:rsidRPr="008671D4">
        <w:rPr>
          <w:rFonts w:ascii="Cymraeg" w:hAnsi="Cymraeg"/>
        </w:rPr>
        <w:t>:</w:t>
      </w:r>
    </w:p>
    <w:p w14:paraId="7BB1FAAA" w14:textId="77777777" w:rsidR="003E330C" w:rsidRPr="008671D4" w:rsidRDefault="003E330C" w:rsidP="00ED3A11">
      <w:pPr>
        <w:spacing w:after="0"/>
        <w:jc w:val="both"/>
        <w:rPr>
          <w:rFonts w:ascii="Cymraeg" w:hAnsi="Cymraeg"/>
        </w:rPr>
      </w:pPr>
    </w:p>
    <w:tbl>
      <w:tblPr>
        <w:tblStyle w:val="TableGrid"/>
        <w:tblW w:w="0" w:type="auto"/>
        <w:tblLook w:val="04A0" w:firstRow="1" w:lastRow="0" w:firstColumn="1" w:lastColumn="0" w:noHBand="0" w:noVBand="1"/>
      </w:tblPr>
      <w:tblGrid>
        <w:gridCol w:w="353"/>
        <w:gridCol w:w="2830"/>
        <w:gridCol w:w="3217"/>
        <w:gridCol w:w="2616"/>
      </w:tblGrid>
      <w:tr w:rsidR="00644402" w:rsidRPr="008671D4" w14:paraId="70B497E3" w14:textId="77777777" w:rsidTr="00C202D3">
        <w:trPr>
          <w:cantSplit/>
          <w:tblHeader/>
        </w:trPr>
        <w:tc>
          <w:tcPr>
            <w:tcW w:w="0" w:type="auto"/>
          </w:tcPr>
          <w:p w14:paraId="75EA4CC8" w14:textId="77777777" w:rsidR="005609E4" w:rsidRPr="008671D4" w:rsidRDefault="005609E4" w:rsidP="00995801">
            <w:pPr>
              <w:rPr>
                <w:rFonts w:ascii="Cymraeg" w:hAnsi="Cymraeg"/>
              </w:rPr>
            </w:pPr>
          </w:p>
        </w:tc>
        <w:tc>
          <w:tcPr>
            <w:tcW w:w="0" w:type="auto"/>
          </w:tcPr>
          <w:p w14:paraId="38908CC4" w14:textId="77777777" w:rsidR="005609E4" w:rsidRPr="008671D4" w:rsidRDefault="00711E43" w:rsidP="00995801">
            <w:pPr>
              <w:rPr>
                <w:rFonts w:ascii="Cymraeg" w:hAnsi="Cymraeg"/>
              </w:rPr>
            </w:pPr>
            <w:r w:rsidRPr="008671D4">
              <w:rPr>
                <w:rFonts w:ascii="Cymraeg" w:hAnsi="Cymraeg"/>
              </w:rPr>
              <w:t>Step</w:t>
            </w:r>
          </w:p>
        </w:tc>
        <w:tc>
          <w:tcPr>
            <w:tcW w:w="0" w:type="auto"/>
          </w:tcPr>
          <w:p w14:paraId="1C751BA3" w14:textId="77777777" w:rsidR="005609E4" w:rsidRPr="008671D4" w:rsidRDefault="00711E43" w:rsidP="00995801">
            <w:pPr>
              <w:rPr>
                <w:rFonts w:ascii="Cymraeg" w:hAnsi="Cymraeg"/>
              </w:rPr>
            </w:pPr>
            <w:r w:rsidRPr="008671D4">
              <w:rPr>
                <w:rFonts w:ascii="Cymraeg" w:hAnsi="Cymraeg"/>
              </w:rPr>
              <w:t>Timetable</w:t>
            </w:r>
          </w:p>
        </w:tc>
        <w:tc>
          <w:tcPr>
            <w:tcW w:w="0" w:type="auto"/>
          </w:tcPr>
          <w:p w14:paraId="53B20D49" w14:textId="77777777" w:rsidR="005609E4" w:rsidRPr="008671D4" w:rsidRDefault="00711E43" w:rsidP="00995801">
            <w:pPr>
              <w:rPr>
                <w:rFonts w:ascii="Cymraeg" w:hAnsi="Cymraeg"/>
              </w:rPr>
            </w:pPr>
            <w:r w:rsidRPr="008671D4">
              <w:rPr>
                <w:rFonts w:ascii="Cymraeg" w:hAnsi="Cymraeg"/>
              </w:rPr>
              <w:t>Responsibility</w:t>
            </w:r>
          </w:p>
        </w:tc>
      </w:tr>
      <w:tr w:rsidR="00644402" w:rsidRPr="008671D4" w14:paraId="66F27D48" w14:textId="77777777" w:rsidTr="00C202D3">
        <w:trPr>
          <w:cantSplit/>
        </w:trPr>
        <w:tc>
          <w:tcPr>
            <w:tcW w:w="0" w:type="auto"/>
          </w:tcPr>
          <w:p w14:paraId="5B33CEA8" w14:textId="77777777" w:rsidR="005609E4" w:rsidRPr="008671D4" w:rsidRDefault="005609E4" w:rsidP="00995801">
            <w:pPr>
              <w:rPr>
                <w:rFonts w:ascii="Cymraeg" w:hAnsi="Cymraeg"/>
              </w:rPr>
            </w:pPr>
            <w:r w:rsidRPr="008671D4">
              <w:rPr>
                <w:rFonts w:ascii="Cymraeg" w:hAnsi="Cymraeg"/>
              </w:rPr>
              <w:t>1</w:t>
            </w:r>
          </w:p>
        </w:tc>
        <w:tc>
          <w:tcPr>
            <w:tcW w:w="0" w:type="auto"/>
          </w:tcPr>
          <w:p w14:paraId="6D8BF226" w14:textId="77777777" w:rsidR="005609E4" w:rsidRPr="008671D4" w:rsidRDefault="00711E43" w:rsidP="00995801">
            <w:pPr>
              <w:rPr>
                <w:rFonts w:ascii="Cymraeg" w:hAnsi="Cymraeg"/>
              </w:rPr>
            </w:pPr>
            <w:r w:rsidRPr="008671D4">
              <w:rPr>
                <w:rFonts w:ascii="Cymraeg" w:hAnsi="Cymraeg"/>
              </w:rPr>
              <w:t>Learner to submit his / her application to the Centre</w:t>
            </w:r>
          </w:p>
        </w:tc>
        <w:tc>
          <w:tcPr>
            <w:tcW w:w="0" w:type="auto"/>
          </w:tcPr>
          <w:p w14:paraId="2CD583F5" w14:textId="77777777" w:rsidR="005609E4" w:rsidRPr="008671D4" w:rsidRDefault="00F40CAE" w:rsidP="00995801">
            <w:pPr>
              <w:rPr>
                <w:rFonts w:ascii="Cymraeg" w:hAnsi="Cymraeg"/>
              </w:rPr>
            </w:pPr>
            <w:r w:rsidRPr="008671D4">
              <w:rPr>
                <w:rFonts w:ascii="Cymraeg" w:hAnsi="Cymraeg"/>
              </w:rPr>
              <w:t>By the closing date for the term noted in the Application Timetable</w:t>
            </w:r>
          </w:p>
        </w:tc>
        <w:tc>
          <w:tcPr>
            <w:tcW w:w="0" w:type="auto"/>
          </w:tcPr>
          <w:p w14:paraId="16341411" w14:textId="77777777" w:rsidR="005609E4" w:rsidRPr="008671D4" w:rsidRDefault="00C6162D" w:rsidP="00995801">
            <w:pPr>
              <w:rPr>
                <w:rFonts w:ascii="Cymraeg" w:hAnsi="Cymraeg"/>
              </w:rPr>
            </w:pPr>
            <w:r w:rsidRPr="008671D4">
              <w:rPr>
                <w:rFonts w:ascii="Cymraeg" w:hAnsi="Cymraeg"/>
              </w:rPr>
              <w:t>The l</w:t>
            </w:r>
            <w:r w:rsidR="00F40CAE" w:rsidRPr="008671D4">
              <w:rPr>
                <w:rFonts w:ascii="Cymraeg" w:hAnsi="Cymraeg"/>
              </w:rPr>
              <w:t>earne</w:t>
            </w:r>
            <w:r w:rsidR="005609E4" w:rsidRPr="008671D4">
              <w:rPr>
                <w:rFonts w:ascii="Cymraeg" w:hAnsi="Cymraeg"/>
              </w:rPr>
              <w:t>r</w:t>
            </w:r>
          </w:p>
        </w:tc>
      </w:tr>
      <w:tr w:rsidR="00644402" w:rsidRPr="008671D4" w14:paraId="57CF192E" w14:textId="77777777" w:rsidTr="00C202D3">
        <w:trPr>
          <w:cantSplit/>
        </w:trPr>
        <w:tc>
          <w:tcPr>
            <w:tcW w:w="0" w:type="auto"/>
          </w:tcPr>
          <w:p w14:paraId="6058C680" w14:textId="39560B02" w:rsidR="005609E4" w:rsidRPr="008671D4" w:rsidRDefault="002E4CF8" w:rsidP="00995801">
            <w:pPr>
              <w:rPr>
                <w:rFonts w:ascii="Cymraeg" w:hAnsi="Cymraeg"/>
              </w:rPr>
            </w:pPr>
            <w:r w:rsidRPr="008671D4">
              <w:rPr>
                <w:rFonts w:ascii="Cymraeg" w:hAnsi="Cymraeg"/>
              </w:rPr>
              <w:t>2</w:t>
            </w:r>
          </w:p>
        </w:tc>
        <w:tc>
          <w:tcPr>
            <w:tcW w:w="0" w:type="auto"/>
          </w:tcPr>
          <w:p w14:paraId="48C3F883" w14:textId="77777777" w:rsidR="005609E4" w:rsidRPr="008671D4" w:rsidRDefault="00F40CAE" w:rsidP="00F40CAE">
            <w:pPr>
              <w:rPr>
                <w:rFonts w:ascii="Cymraeg" w:hAnsi="Cymraeg"/>
              </w:rPr>
            </w:pPr>
            <w:r w:rsidRPr="008671D4">
              <w:rPr>
                <w:rFonts w:ascii="Cymraeg" w:hAnsi="Cymraeg"/>
              </w:rPr>
              <w:t>Scoring the Application</w:t>
            </w:r>
          </w:p>
        </w:tc>
        <w:tc>
          <w:tcPr>
            <w:tcW w:w="0" w:type="auto"/>
          </w:tcPr>
          <w:p w14:paraId="21219587" w14:textId="77777777" w:rsidR="005609E4" w:rsidRPr="008671D4" w:rsidRDefault="00F40CAE" w:rsidP="00F40CAE">
            <w:pPr>
              <w:rPr>
                <w:rFonts w:ascii="Cymraeg" w:hAnsi="Cymraeg"/>
              </w:rPr>
            </w:pPr>
            <w:r w:rsidRPr="008671D4">
              <w:rPr>
                <w:rFonts w:ascii="Cymraeg" w:hAnsi="Cymraeg"/>
              </w:rPr>
              <w:t>Within 10 working days of the closing date</w:t>
            </w:r>
          </w:p>
        </w:tc>
        <w:tc>
          <w:tcPr>
            <w:tcW w:w="0" w:type="auto"/>
          </w:tcPr>
          <w:p w14:paraId="20723104" w14:textId="77777777" w:rsidR="005609E4" w:rsidRPr="008671D4" w:rsidRDefault="00F40CAE" w:rsidP="00995801">
            <w:pPr>
              <w:rPr>
                <w:rFonts w:ascii="Cymraeg" w:hAnsi="Cymraeg"/>
              </w:rPr>
            </w:pPr>
            <w:r w:rsidRPr="008671D4">
              <w:rPr>
                <w:rFonts w:ascii="Cymraeg" w:hAnsi="Cymraeg"/>
              </w:rPr>
              <w:t>Executive Finance Officer</w:t>
            </w:r>
          </w:p>
        </w:tc>
      </w:tr>
      <w:tr w:rsidR="00644402" w:rsidRPr="008671D4" w14:paraId="78E72146" w14:textId="77777777" w:rsidTr="00C202D3">
        <w:trPr>
          <w:cantSplit/>
        </w:trPr>
        <w:tc>
          <w:tcPr>
            <w:tcW w:w="0" w:type="auto"/>
          </w:tcPr>
          <w:p w14:paraId="3F05D26D" w14:textId="1ECC1A17" w:rsidR="005609E4" w:rsidRPr="008671D4" w:rsidRDefault="002E4CF8" w:rsidP="00995801">
            <w:pPr>
              <w:rPr>
                <w:rFonts w:ascii="Cymraeg" w:hAnsi="Cymraeg"/>
              </w:rPr>
            </w:pPr>
            <w:r w:rsidRPr="008671D4">
              <w:rPr>
                <w:rFonts w:ascii="Cymraeg" w:hAnsi="Cymraeg"/>
              </w:rPr>
              <w:t>3</w:t>
            </w:r>
          </w:p>
        </w:tc>
        <w:tc>
          <w:tcPr>
            <w:tcW w:w="0" w:type="auto"/>
          </w:tcPr>
          <w:p w14:paraId="5D667BD5" w14:textId="77777777" w:rsidR="005609E4" w:rsidRPr="008671D4" w:rsidRDefault="00F40CAE" w:rsidP="00995801">
            <w:pPr>
              <w:rPr>
                <w:rFonts w:ascii="Cymraeg" w:hAnsi="Cymraeg"/>
              </w:rPr>
            </w:pPr>
            <w:r w:rsidRPr="008671D4">
              <w:rPr>
                <w:rFonts w:ascii="Cymraeg" w:hAnsi="Cymraeg"/>
              </w:rPr>
              <w:t>Approving the Application</w:t>
            </w:r>
          </w:p>
        </w:tc>
        <w:tc>
          <w:tcPr>
            <w:tcW w:w="0" w:type="auto"/>
          </w:tcPr>
          <w:p w14:paraId="3FA98B39" w14:textId="77777777" w:rsidR="005609E4" w:rsidRPr="008671D4" w:rsidRDefault="00F40CAE" w:rsidP="00F40CAE">
            <w:pPr>
              <w:rPr>
                <w:rFonts w:ascii="Cymraeg" w:hAnsi="Cymraeg"/>
              </w:rPr>
            </w:pPr>
            <w:r w:rsidRPr="008671D4">
              <w:rPr>
                <w:rFonts w:ascii="Cymraeg" w:hAnsi="Cymraeg"/>
              </w:rPr>
              <w:t>Within 15 working days of the closing date</w:t>
            </w:r>
          </w:p>
        </w:tc>
        <w:tc>
          <w:tcPr>
            <w:tcW w:w="0" w:type="auto"/>
          </w:tcPr>
          <w:p w14:paraId="664ED24F" w14:textId="77777777" w:rsidR="005609E4" w:rsidRPr="008671D4" w:rsidRDefault="00644402" w:rsidP="00995801">
            <w:pPr>
              <w:rPr>
                <w:rFonts w:ascii="Cymraeg" w:hAnsi="Cymraeg"/>
              </w:rPr>
            </w:pPr>
            <w:r w:rsidRPr="008671D4">
              <w:rPr>
                <w:rFonts w:ascii="Cymraeg" w:hAnsi="Cymraeg"/>
              </w:rPr>
              <w:t>Systems Director / Deputy Chief Executive</w:t>
            </w:r>
          </w:p>
        </w:tc>
      </w:tr>
      <w:tr w:rsidR="00F62E6A" w:rsidRPr="008671D4" w14:paraId="78CCAD98" w14:textId="77777777" w:rsidTr="00C202D3">
        <w:trPr>
          <w:cantSplit/>
        </w:trPr>
        <w:tc>
          <w:tcPr>
            <w:tcW w:w="0" w:type="auto"/>
          </w:tcPr>
          <w:p w14:paraId="55F46EF1" w14:textId="5D779E01" w:rsidR="00F62E6A" w:rsidRPr="008671D4" w:rsidRDefault="002E4CF8" w:rsidP="00995801">
            <w:pPr>
              <w:rPr>
                <w:rFonts w:ascii="Cymraeg" w:hAnsi="Cymraeg"/>
              </w:rPr>
            </w:pPr>
            <w:r w:rsidRPr="008671D4">
              <w:rPr>
                <w:rFonts w:ascii="Cymraeg" w:hAnsi="Cymraeg"/>
              </w:rPr>
              <w:t>4</w:t>
            </w:r>
          </w:p>
        </w:tc>
        <w:tc>
          <w:tcPr>
            <w:tcW w:w="0" w:type="auto"/>
          </w:tcPr>
          <w:p w14:paraId="1D50FEC7" w14:textId="77777777" w:rsidR="00F62E6A" w:rsidRPr="008671D4" w:rsidRDefault="00F62E6A" w:rsidP="00995801">
            <w:pPr>
              <w:rPr>
                <w:rFonts w:ascii="Cymraeg" w:hAnsi="Cymraeg"/>
              </w:rPr>
            </w:pPr>
            <w:r w:rsidRPr="008671D4">
              <w:rPr>
                <w:rFonts w:ascii="Cymraeg" w:hAnsi="Cymraeg"/>
              </w:rPr>
              <w:t>Payment</w:t>
            </w:r>
            <w:r w:rsidR="00DD1BCD" w:rsidRPr="008671D4">
              <w:rPr>
                <w:rFonts w:ascii="Cymraeg" w:hAnsi="Cymraeg"/>
              </w:rPr>
              <w:t xml:space="preserve"> to the learner</w:t>
            </w:r>
          </w:p>
        </w:tc>
        <w:tc>
          <w:tcPr>
            <w:tcW w:w="0" w:type="auto"/>
          </w:tcPr>
          <w:p w14:paraId="474AC8FF" w14:textId="77777777" w:rsidR="00F62E6A" w:rsidRPr="008671D4" w:rsidRDefault="00F62E6A" w:rsidP="00995801">
            <w:pPr>
              <w:rPr>
                <w:rFonts w:ascii="Cymraeg" w:hAnsi="Cymraeg"/>
              </w:rPr>
            </w:pPr>
            <w:r w:rsidRPr="008671D4">
              <w:rPr>
                <w:rFonts w:ascii="Cymraeg" w:hAnsi="Cymraeg"/>
              </w:rPr>
              <w:t>Date noted in the Application Timetable</w:t>
            </w:r>
          </w:p>
        </w:tc>
        <w:tc>
          <w:tcPr>
            <w:tcW w:w="0" w:type="auto"/>
          </w:tcPr>
          <w:p w14:paraId="1B0DBB07" w14:textId="77777777" w:rsidR="00F62E6A" w:rsidRPr="008671D4" w:rsidRDefault="00F62E6A" w:rsidP="00581A55">
            <w:pPr>
              <w:rPr>
                <w:rFonts w:ascii="Cymraeg" w:hAnsi="Cymraeg"/>
              </w:rPr>
            </w:pPr>
            <w:r w:rsidRPr="008671D4">
              <w:rPr>
                <w:rFonts w:ascii="Cymraeg" w:hAnsi="Cymraeg"/>
              </w:rPr>
              <w:t>Executive Finance Officer</w:t>
            </w:r>
          </w:p>
        </w:tc>
      </w:tr>
      <w:tr w:rsidR="00F62E6A" w:rsidRPr="008671D4" w14:paraId="617D019D" w14:textId="77777777" w:rsidTr="00C202D3">
        <w:trPr>
          <w:cantSplit/>
        </w:trPr>
        <w:tc>
          <w:tcPr>
            <w:tcW w:w="0" w:type="auto"/>
          </w:tcPr>
          <w:p w14:paraId="5F2C86F2" w14:textId="64B72BB9" w:rsidR="00F62E6A" w:rsidRPr="008671D4" w:rsidRDefault="002E4CF8" w:rsidP="00995801">
            <w:pPr>
              <w:rPr>
                <w:rFonts w:ascii="Cymraeg" w:hAnsi="Cymraeg"/>
              </w:rPr>
            </w:pPr>
            <w:r w:rsidRPr="008671D4">
              <w:rPr>
                <w:rFonts w:ascii="Cymraeg" w:hAnsi="Cymraeg"/>
              </w:rPr>
              <w:t>5</w:t>
            </w:r>
          </w:p>
        </w:tc>
        <w:tc>
          <w:tcPr>
            <w:tcW w:w="0" w:type="auto"/>
          </w:tcPr>
          <w:p w14:paraId="4A41CCF4" w14:textId="77777777" w:rsidR="00F62E6A" w:rsidRPr="008671D4" w:rsidRDefault="00A94F68" w:rsidP="00A94F68">
            <w:pPr>
              <w:rPr>
                <w:rFonts w:ascii="Cymraeg" w:hAnsi="Cymraeg"/>
              </w:rPr>
            </w:pPr>
            <w:r w:rsidRPr="008671D4">
              <w:rPr>
                <w:rFonts w:ascii="Cymraeg" w:hAnsi="Cymraeg"/>
              </w:rPr>
              <w:t>Feedback to u</w:t>
            </w:r>
            <w:r w:rsidR="00F62E6A" w:rsidRPr="008671D4">
              <w:rPr>
                <w:rFonts w:ascii="Cymraeg" w:hAnsi="Cymraeg"/>
              </w:rPr>
              <w:t xml:space="preserve">nsuccessful learner </w:t>
            </w:r>
          </w:p>
        </w:tc>
        <w:tc>
          <w:tcPr>
            <w:tcW w:w="0" w:type="auto"/>
          </w:tcPr>
          <w:p w14:paraId="59607AB7" w14:textId="77777777" w:rsidR="00F62E6A" w:rsidRPr="008671D4" w:rsidRDefault="00F62E6A" w:rsidP="00F62E6A">
            <w:pPr>
              <w:rPr>
                <w:rFonts w:ascii="Cymraeg" w:hAnsi="Cymraeg"/>
              </w:rPr>
            </w:pPr>
            <w:r w:rsidRPr="008671D4">
              <w:rPr>
                <w:rFonts w:ascii="Cymraeg" w:hAnsi="Cymraeg"/>
              </w:rPr>
              <w:t>Within 20 working days of the closing date</w:t>
            </w:r>
          </w:p>
        </w:tc>
        <w:tc>
          <w:tcPr>
            <w:tcW w:w="0" w:type="auto"/>
          </w:tcPr>
          <w:p w14:paraId="6550A2A8" w14:textId="77777777" w:rsidR="00F62E6A" w:rsidRPr="008671D4" w:rsidRDefault="00F62E6A" w:rsidP="00581A55">
            <w:pPr>
              <w:rPr>
                <w:rFonts w:ascii="Cymraeg" w:hAnsi="Cymraeg"/>
              </w:rPr>
            </w:pPr>
            <w:r w:rsidRPr="008671D4">
              <w:rPr>
                <w:rFonts w:ascii="Cymraeg" w:hAnsi="Cymraeg"/>
              </w:rPr>
              <w:t>Executive Finance Officer</w:t>
            </w:r>
          </w:p>
        </w:tc>
      </w:tr>
      <w:tr w:rsidR="00F62E6A" w:rsidRPr="008671D4" w14:paraId="38479B6A" w14:textId="77777777" w:rsidTr="00C202D3">
        <w:trPr>
          <w:cantSplit/>
        </w:trPr>
        <w:tc>
          <w:tcPr>
            <w:tcW w:w="0" w:type="auto"/>
          </w:tcPr>
          <w:p w14:paraId="13B3C42C" w14:textId="2D931243" w:rsidR="00F62E6A" w:rsidRPr="008671D4" w:rsidRDefault="002E4CF8" w:rsidP="00995801">
            <w:pPr>
              <w:rPr>
                <w:rFonts w:ascii="Cymraeg" w:hAnsi="Cymraeg"/>
              </w:rPr>
            </w:pPr>
            <w:r w:rsidRPr="008671D4">
              <w:rPr>
                <w:rFonts w:ascii="Cymraeg" w:hAnsi="Cymraeg"/>
              </w:rPr>
              <w:t>6</w:t>
            </w:r>
          </w:p>
        </w:tc>
        <w:tc>
          <w:tcPr>
            <w:tcW w:w="0" w:type="auto"/>
          </w:tcPr>
          <w:p w14:paraId="7279812E" w14:textId="77777777" w:rsidR="00D84798" w:rsidRPr="008671D4" w:rsidRDefault="00D84798" w:rsidP="00D84798">
            <w:pPr>
              <w:rPr>
                <w:rFonts w:ascii="Cymraeg" w:hAnsi="Cymraeg"/>
              </w:rPr>
            </w:pPr>
            <w:r w:rsidRPr="008671D4">
              <w:rPr>
                <w:rFonts w:ascii="Cymraeg" w:hAnsi="Cymraeg"/>
              </w:rPr>
              <w:t>Report on the awards</w:t>
            </w:r>
          </w:p>
          <w:p w14:paraId="3A5DC091" w14:textId="77777777" w:rsidR="00F62E6A" w:rsidRPr="008671D4" w:rsidRDefault="00F62E6A" w:rsidP="00995801">
            <w:pPr>
              <w:rPr>
                <w:rFonts w:ascii="Cymraeg" w:hAnsi="Cymraeg"/>
              </w:rPr>
            </w:pPr>
          </w:p>
        </w:tc>
        <w:tc>
          <w:tcPr>
            <w:tcW w:w="0" w:type="auto"/>
          </w:tcPr>
          <w:p w14:paraId="39B14215" w14:textId="77777777" w:rsidR="00F62E6A" w:rsidRPr="008671D4" w:rsidRDefault="00D84798" w:rsidP="00995801">
            <w:pPr>
              <w:rPr>
                <w:rFonts w:ascii="Cymraeg" w:hAnsi="Cymraeg"/>
              </w:rPr>
            </w:pPr>
            <w:r w:rsidRPr="008671D4">
              <w:rPr>
                <w:rFonts w:ascii="Cymraeg" w:hAnsi="Cymraeg"/>
              </w:rPr>
              <w:t>End of term</w:t>
            </w:r>
          </w:p>
        </w:tc>
        <w:tc>
          <w:tcPr>
            <w:tcW w:w="0" w:type="auto"/>
          </w:tcPr>
          <w:p w14:paraId="6040FD70" w14:textId="77777777" w:rsidR="00F62E6A" w:rsidRPr="008671D4" w:rsidRDefault="00F62E6A" w:rsidP="00581A55">
            <w:pPr>
              <w:rPr>
                <w:rFonts w:ascii="Cymraeg" w:hAnsi="Cymraeg"/>
              </w:rPr>
            </w:pPr>
            <w:r w:rsidRPr="008671D4">
              <w:rPr>
                <w:rFonts w:ascii="Cymraeg" w:hAnsi="Cymraeg"/>
              </w:rPr>
              <w:t>Executive Finance Officer</w:t>
            </w:r>
          </w:p>
        </w:tc>
      </w:tr>
    </w:tbl>
    <w:p w14:paraId="2E21F04D" w14:textId="77777777" w:rsidR="003020A4" w:rsidRPr="008671D4" w:rsidRDefault="003020A4" w:rsidP="00995801">
      <w:pPr>
        <w:spacing w:after="0"/>
        <w:rPr>
          <w:rFonts w:ascii="Cymraeg" w:hAnsi="Cymraeg"/>
        </w:rPr>
      </w:pPr>
    </w:p>
    <w:p w14:paraId="670C75B0" w14:textId="77777777" w:rsidR="00995801" w:rsidRPr="008671D4" w:rsidRDefault="00995801">
      <w:pPr>
        <w:rPr>
          <w:rFonts w:ascii="Cymraeg" w:hAnsi="Cymraeg"/>
        </w:rPr>
      </w:pPr>
    </w:p>
    <w:p w14:paraId="640BD839" w14:textId="77777777" w:rsidR="006F2229" w:rsidRPr="008671D4" w:rsidRDefault="006F2229" w:rsidP="00995801">
      <w:pPr>
        <w:spacing w:after="0"/>
        <w:rPr>
          <w:rFonts w:ascii="Cymraeg" w:hAnsi="Cymraeg"/>
          <w:b/>
          <w:u w:val="single"/>
        </w:rPr>
      </w:pPr>
    </w:p>
    <w:p w14:paraId="3572E324" w14:textId="77777777" w:rsidR="006F2229" w:rsidRPr="008671D4" w:rsidRDefault="006F2229" w:rsidP="00995801">
      <w:pPr>
        <w:spacing w:after="0"/>
        <w:rPr>
          <w:rFonts w:ascii="Cymraeg" w:hAnsi="Cymraeg"/>
          <w:b/>
          <w:u w:val="single"/>
        </w:rPr>
      </w:pPr>
    </w:p>
    <w:p w14:paraId="1380AD27" w14:textId="77777777" w:rsidR="006F2229" w:rsidRPr="008671D4" w:rsidRDefault="006F2229" w:rsidP="00995801">
      <w:pPr>
        <w:spacing w:after="0"/>
        <w:rPr>
          <w:rFonts w:ascii="Cymraeg" w:hAnsi="Cymraeg"/>
          <w:b/>
          <w:u w:val="single"/>
        </w:rPr>
      </w:pPr>
    </w:p>
    <w:p w14:paraId="4A7F792C" w14:textId="77777777" w:rsidR="006F2229" w:rsidRPr="008671D4" w:rsidRDefault="006F2229" w:rsidP="00995801">
      <w:pPr>
        <w:spacing w:after="0"/>
        <w:rPr>
          <w:rFonts w:ascii="Cymraeg" w:hAnsi="Cymraeg"/>
          <w:b/>
          <w:u w:val="single"/>
        </w:rPr>
      </w:pPr>
    </w:p>
    <w:p w14:paraId="17587C2E" w14:textId="77777777" w:rsidR="005609E4" w:rsidRPr="008671D4" w:rsidRDefault="005609E4">
      <w:pPr>
        <w:rPr>
          <w:rFonts w:ascii="Cymraeg" w:hAnsi="Cymraeg"/>
          <w:b/>
          <w:u w:val="single"/>
        </w:rPr>
      </w:pPr>
      <w:r w:rsidRPr="008671D4">
        <w:rPr>
          <w:rFonts w:ascii="Cymraeg" w:hAnsi="Cymraeg"/>
          <w:b/>
          <w:u w:val="single"/>
        </w:rPr>
        <w:br w:type="page"/>
      </w:r>
    </w:p>
    <w:p w14:paraId="38A0B978" w14:textId="77777777" w:rsidR="003107D2" w:rsidRPr="008671D4" w:rsidRDefault="000727F2" w:rsidP="00995801">
      <w:pPr>
        <w:spacing w:after="0"/>
        <w:rPr>
          <w:rFonts w:ascii="Cymraeg" w:hAnsi="Cymraeg"/>
          <w:b/>
          <w:u w:val="single"/>
        </w:rPr>
      </w:pPr>
      <w:r w:rsidRPr="008671D4">
        <w:rPr>
          <w:rFonts w:ascii="Cymraeg" w:hAnsi="Cymraeg"/>
          <w:b/>
          <w:u w:val="single"/>
        </w:rPr>
        <w:lastRenderedPageBreak/>
        <w:t>Appeal Process</w:t>
      </w:r>
    </w:p>
    <w:p w14:paraId="08F7F262" w14:textId="77777777" w:rsidR="00C6733E" w:rsidRPr="008671D4" w:rsidRDefault="00C6733E" w:rsidP="00995801">
      <w:pPr>
        <w:spacing w:after="0"/>
        <w:rPr>
          <w:rFonts w:ascii="Cymraeg" w:hAnsi="Cymraeg"/>
        </w:rPr>
      </w:pPr>
    </w:p>
    <w:p w14:paraId="2B1A5F83" w14:textId="77777777" w:rsidR="000727F2" w:rsidRPr="008671D4" w:rsidRDefault="000727F2" w:rsidP="00ED3A11">
      <w:pPr>
        <w:spacing w:after="0"/>
        <w:jc w:val="both"/>
        <w:rPr>
          <w:rFonts w:ascii="Cymraeg" w:hAnsi="Cymraeg"/>
        </w:rPr>
      </w:pPr>
      <w:r w:rsidRPr="008671D4">
        <w:rPr>
          <w:rFonts w:ascii="Cymraeg" w:hAnsi="Cymraeg"/>
        </w:rPr>
        <w:t xml:space="preserve">Learners can appeal against the decision in writing. </w:t>
      </w:r>
      <w:r w:rsidR="00CF0C9C" w:rsidRPr="008671D4">
        <w:rPr>
          <w:rFonts w:ascii="Cymraeg" w:hAnsi="Cymraeg"/>
        </w:rPr>
        <w:t xml:space="preserve">Firstly, feedback </w:t>
      </w:r>
      <w:proofErr w:type="gramStart"/>
      <w:r w:rsidR="00CF0C9C" w:rsidRPr="008671D4">
        <w:rPr>
          <w:rFonts w:ascii="Cymraeg" w:hAnsi="Cymraeg"/>
        </w:rPr>
        <w:t>is provided</w:t>
      </w:r>
      <w:proofErr w:type="gramEnd"/>
      <w:r w:rsidR="00CF0C9C" w:rsidRPr="008671D4">
        <w:rPr>
          <w:rFonts w:ascii="Cymraeg" w:hAnsi="Cymraeg"/>
        </w:rPr>
        <w:t xml:space="preserve"> to them on the scoring </w:t>
      </w:r>
      <w:r w:rsidR="00620B78" w:rsidRPr="008671D4">
        <w:rPr>
          <w:rFonts w:ascii="Cymraeg" w:hAnsi="Cymraeg"/>
        </w:rPr>
        <w:t xml:space="preserve">matrix </w:t>
      </w:r>
      <w:r w:rsidR="00CF0C9C" w:rsidRPr="008671D4">
        <w:rPr>
          <w:rFonts w:ascii="Cymraeg" w:hAnsi="Cymraeg"/>
        </w:rPr>
        <w:t xml:space="preserve">and the reason why they were not successful. </w:t>
      </w:r>
      <w:r w:rsidR="00620B78" w:rsidRPr="008671D4">
        <w:rPr>
          <w:rFonts w:ascii="Cymraeg" w:hAnsi="Cymraeg"/>
        </w:rPr>
        <w:t xml:space="preserve"> </w:t>
      </w:r>
    </w:p>
    <w:p w14:paraId="2DCEEA20" w14:textId="77777777" w:rsidR="000727F2" w:rsidRPr="008671D4" w:rsidRDefault="000727F2" w:rsidP="00ED3A11">
      <w:pPr>
        <w:spacing w:after="0"/>
        <w:jc w:val="both"/>
        <w:rPr>
          <w:rFonts w:ascii="Cymraeg" w:hAnsi="Cymraeg"/>
        </w:rPr>
      </w:pPr>
    </w:p>
    <w:p w14:paraId="75F896AD" w14:textId="77777777" w:rsidR="00ED3A11" w:rsidRPr="008671D4" w:rsidRDefault="00CF0C9C" w:rsidP="00ED3A11">
      <w:pPr>
        <w:spacing w:after="0"/>
        <w:jc w:val="both"/>
        <w:rPr>
          <w:rFonts w:ascii="Cymraeg" w:hAnsi="Cymraeg"/>
        </w:rPr>
      </w:pPr>
      <w:r w:rsidRPr="008671D4">
        <w:rPr>
          <w:rFonts w:ascii="Cymraeg" w:hAnsi="Cymraeg"/>
        </w:rPr>
        <w:t>It is possible for learners to appeal the decisions by resubmitting their application, including additional information</w:t>
      </w:r>
      <w:r w:rsidR="00ED3A11" w:rsidRPr="008671D4">
        <w:rPr>
          <w:rFonts w:ascii="Cymraeg" w:hAnsi="Cymraeg"/>
        </w:rPr>
        <w:t>.</w:t>
      </w:r>
    </w:p>
    <w:p w14:paraId="5CB96EDF" w14:textId="77777777" w:rsidR="00ED5B29" w:rsidRPr="008671D4" w:rsidRDefault="00ED5B29" w:rsidP="00995801">
      <w:pPr>
        <w:spacing w:after="0"/>
        <w:rPr>
          <w:rFonts w:ascii="Cymraeg" w:hAnsi="Cymraeg"/>
        </w:rPr>
      </w:pPr>
    </w:p>
    <w:tbl>
      <w:tblPr>
        <w:tblStyle w:val="TableGrid"/>
        <w:tblW w:w="5000" w:type="pct"/>
        <w:tblLook w:val="04A0" w:firstRow="1" w:lastRow="0" w:firstColumn="1" w:lastColumn="0" w:noHBand="0" w:noVBand="1"/>
      </w:tblPr>
      <w:tblGrid>
        <w:gridCol w:w="487"/>
        <w:gridCol w:w="2726"/>
        <w:gridCol w:w="3031"/>
        <w:gridCol w:w="2772"/>
      </w:tblGrid>
      <w:tr w:rsidR="00EF7EBC" w:rsidRPr="008671D4" w14:paraId="69189F01" w14:textId="77777777" w:rsidTr="005609E4">
        <w:trPr>
          <w:cantSplit/>
          <w:tblHeader/>
        </w:trPr>
        <w:tc>
          <w:tcPr>
            <w:tcW w:w="270" w:type="pct"/>
          </w:tcPr>
          <w:p w14:paraId="50DF3CF3" w14:textId="77777777" w:rsidR="00EF7EBC" w:rsidRPr="008671D4" w:rsidRDefault="00EF7EBC" w:rsidP="00995801">
            <w:pPr>
              <w:rPr>
                <w:rFonts w:ascii="Cymraeg" w:hAnsi="Cymraeg"/>
              </w:rPr>
            </w:pPr>
          </w:p>
        </w:tc>
        <w:tc>
          <w:tcPr>
            <w:tcW w:w="1512" w:type="pct"/>
          </w:tcPr>
          <w:p w14:paraId="1F320B40" w14:textId="77777777" w:rsidR="00EF7EBC" w:rsidRPr="008671D4" w:rsidRDefault="00EF7EBC" w:rsidP="00581A55">
            <w:pPr>
              <w:rPr>
                <w:rFonts w:ascii="Cymraeg" w:hAnsi="Cymraeg"/>
              </w:rPr>
            </w:pPr>
            <w:r w:rsidRPr="008671D4">
              <w:rPr>
                <w:rFonts w:ascii="Cymraeg" w:hAnsi="Cymraeg"/>
              </w:rPr>
              <w:t>Step</w:t>
            </w:r>
          </w:p>
        </w:tc>
        <w:tc>
          <w:tcPr>
            <w:tcW w:w="1681" w:type="pct"/>
          </w:tcPr>
          <w:p w14:paraId="5DE648FA" w14:textId="77777777" w:rsidR="00EF7EBC" w:rsidRPr="008671D4" w:rsidRDefault="00EF7EBC" w:rsidP="00581A55">
            <w:pPr>
              <w:rPr>
                <w:rFonts w:ascii="Cymraeg" w:hAnsi="Cymraeg"/>
              </w:rPr>
            </w:pPr>
            <w:r w:rsidRPr="008671D4">
              <w:rPr>
                <w:rFonts w:ascii="Cymraeg" w:hAnsi="Cymraeg"/>
              </w:rPr>
              <w:t>Timetable</w:t>
            </w:r>
          </w:p>
        </w:tc>
        <w:tc>
          <w:tcPr>
            <w:tcW w:w="1537" w:type="pct"/>
          </w:tcPr>
          <w:p w14:paraId="668A7789" w14:textId="77777777" w:rsidR="00EF7EBC" w:rsidRPr="008671D4" w:rsidRDefault="00EF7EBC" w:rsidP="00581A55">
            <w:pPr>
              <w:rPr>
                <w:rFonts w:ascii="Cymraeg" w:hAnsi="Cymraeg"/>
              </w:rPr>
            </w:pPr>
            <w:r w:rsidRPr="008671D4">
              <w:rPr>
                <w:rFonts w:ascii="Cymraeg" w:hAnsi="Cymraeg"/>
              </w:rPr>
              <w:t>Responsibility</w:t>
            </w:r>
          </w:p>
        </w:tc>
      </w:tr>
      <w:tr w:rsidR="005609E4" w:rsidRPr="008671D4" w14:paraId="016968A1" w14:textId="77777777" w:rsidTr="005609E4">
        <w:trPr>
          <w:cantSplit/>
        </w:trPr>
        <w:tc>
          <w:tcPr>
            <w:tcW w:w="270" w:type="pct"/>
          </w:tcPr>
          <w:p w14:paraId="7098DA34" w14:textId="77777777" w:rsidR="005609E4" w:rsidRPr="008671D4" w:rsidRDefault="005609E4" w:rsidP="00995801">
            <w:pPr>
              <w:rPr>
                <w:rFonts w:ascii="Cymraeg" w:hAnsi="Cymraeg"/>
              </w:rPr>
            </w:pPr>
            <w:r w:rsidRPr="008671D4">
              <w:rPr>
                <w:rFonts w:ascii="Cymraeg" w:hAnsi="Cymraeg"/>
              </w:rPr>
              <w:t>1</w:t>
            </w:r>
          </w:p>
        </w:tc>
        <w:tc>
          <w:tcPr>
            <w:tcW w:w="1512" w:type="pct"/>
          </w:tcPr>
          <w:p w14:paraId="32F7EBDC" w14:textId="77777777" w:rsidR="00C6162D" w:rsidRPr="008671D4" w:rsidRDefault="00C6162D" w:rsidP="00995801">
            <w:pPr>
              <w:rPr>
                <w:rFonts w:ascii="Cymraeg" w:hAnsi="Cymraeg"/>
              </w:rPr>
            </w:pPr>
            <w:r w:rsidRPr="008671D4">
              <w:rPr>
                <w:rFonts w:ascii="Cymraeg" w:hAnsi="Cymraeg"/>
              </w:rPr>
              <w:t>Learner to submit his / her appeal to the Centre</w:t>
            </w:r>
          </w:p>
          <w:p w14:paraId="6C203135" w14:textId="77777777" w:rsidR="005609E4" w:rsidRPr="008671D4" w:rsidRDefault="005609E4" w:rsidP="00995801">
            <w:pPr>
              <w:rPr>
                <w:rFonts w:ascii="Cymraeg" w:hAnsi="Cymraeg"/>
              </w:rPr>
            </w:pPr>
          </w:p>
        </w:tc>
        <w:tc>
          <w:tcPr>
            <w:tcW w:w="1681" w:type="pct"/>
          </w:tcPr>
          <w:p w14:paraId="2A0CB9BD" w14:textId="77777777" w:rsidR="005609E4" w:rsidRPr="008671D4" w:rsidRDefault="00C6162D" w:rsidP="00995801">
            <w:pPr>
              <w:rPr>
                <w:rFonts w:ascii="Cymraeg" w:hAnsi="Cymraeg"/>
              </w:rPr>
            </w:pPr>
            <w:r w:rsidRPr="008671D4">
              <w:rPr>
                <w:rFonts w:ascii="Cymraeg" w:hAnsi="Cymraeg"/>
              </w:rPr>
              <w:t>Closing date is 15 working days after receiving unsuccessful feedback</w:t>
            </w:r>
          </w:p>
        </w:tc>
        <w:tc>
          <w:tcPr>
            <w:tcW w:w="1537" w:type="pct"/>
          </w:tcPr>
          <w:p w14:paraId="453E4853" w14:textId="77777777" w:rsidR="005609E4" w:rsidRPr="008671D4" w:rsidRDefault="00C6162D" w:rsidP="00995801">
            <w:pPr>
              <w:rPr>
                <w:rFonts w:ascii="Cymraeg" w:hAnsi="Cymraeg"/>
              </w:rPr>
            </w:pPr>
            <w:r w:rsidRPr="008671D4">
              <w:rPr>
                <w:rFonts w:ascii="Cymraeg" w:hAnsi="Cymraeg"/>
              </w:rPr>
              <w:t>The learner</w:t>
            </w:r>
          </w:p>
        </w:tc>
      </w:tr>
      <w:tr w:rsidR="00F214C0" w:rsidRPr="008671D4" w14:paraId="227BA332" w14:textId="77777777" w:rsidTr="005609E4">
        <w:trPr>
          <w:cantSplit/>
        </w:trPr>
        <w:tc>
          <w:tcPr>
            <w:tcW w:w="270" w:type="pct"/>
          </w:tcPr>
          <w:p w14:paraId="43DF9F1C" w14:textId="77777777" w:rsidR="00F214C0" w:rsidRPr="008671D4" w:rsidRDefault="00F214C0" w:rsidP="00995801">
            <w:pPr>
              <w:rPr>
                <w:rFonts w:ascii="Cymraeg" w:hAnsi="Cymraeg"/>
              </w:rPr>
            </w:pPr>
            <w:r w:rsidRPr="008671D4">
              <w:rPr>
                <w:rFonts w:ascii="Cymraeg" w:hAnsi="Cymraeg"/>
              </w:rPr>
              <w:t>2</w:t>
            </w:r>
          </w:p>
        </w:tc>
        <w:tc>
          <w:tcPr>
            <w:tcW w:w="1512" w:type="pct"/>
          </w:tcPr>
          <w:p w14:paraId="74E7DEF8" w14:textId="77777777" w:rsidR="00F214C0" w:rsidRPr="008671D4" w:rsidRDefault="00F214C0" w:rsidP="00E70B5C">
            <w:pPr>
              <w:rPr>
                <w:rFonts w:ascii="Cymraeg" w:hAnsi="Cymraeg"/>
              </w:rPr>
            </w:pPr>
            <w:r w:rsidRPr="008671D4">
              <w:rPr>
                <w:rFonts w:ascii="Cymraeg" w:hAnsi="Cymraeg"/>
              </w:rPr>
              <w:t xml:space="preserve">Letter / e-mail </w:t>
            </w:r>
            <w:r w:rsidR="00E70B5C" w:rsidRPr="008671D4">
              <w:rPr>
                <w:rFonts w:ascii="Cymraeg" w:hAnsi="Cymraeg"/>
              </w:rPr>
              <w:t>of thanks</w:t>
            </w:r>
            <w:r w:rsidRPr="008671D4">
              <w:rPr>
                <w:rFonts w:ascii="Cymraeg" w:hAnsi="Cymraeg"/>
              </w:rPr>
              <w:t xml:space="preserve"> for </w:t>
            </w:r>
            <w:r w:rsidR="00E70B5C" w:rsidRPr="008671D4">
              <w:rPr>
                <w:rFonts w:ascii="Cymraeg" w:hAnsi="Cymraeg"/>
              </w:rPr>
              <w:t>the</w:t>
            </w:r>
            <w:r w:rsidRPr="008671D4">
              <w:rPr>
                <w:rFonts w:ascii="Cymraeg" w:hAnsi="Cymraeg"/>
              </w:rPr>
              <w:t xml:space="preserve"> application</w:t>
            </w:r>
          </w:p>
        </w:tc>
        <w:tc>
          <w:tcPr>
            <w:tcW w:w="1681" w:type="pct"/>
          </w:tcPr>
          <w:p w14:paraId="7E61C7AD" w14:textId="77777777" w:rsidR="00F214C0" w:rsidRPr="008671D4" w:rsidRDefault="00F214C0" w:rsidP="00581A55">
            <w:pPr>
              <w:rPr>
                <w:rFonts w:ascii="Cymraeg" w:hAnsi="Cymraeg"/>
              </w:rPr>
            </w:pPr>
            <w:r w:rsidRPr="008671D4">
              <w:rPr>
                <w:rFonts w:ascii="Cymraeg" w:hAnsi="Cymraeg"/>
              </w:rPr>
              <w:t>Within 5 working days of the closing date</w:t>
            </w:r>
          </w:p>
        </w:tc>
        <w:tc>
          <w:tcPr>
            <w:tcW w:w="1537" w:type="pct"/>
          </w:tcPr>
          <w:p w14:paraId="08363428" w14:textId="3ADAB77F" w:rsidR="00F214C0" w:rsidRPr="008671D4" w:rsidRDefault="00BC314A" w:rsidP="00581A55">
            <w:pPr>
              <w:rPr>
                <w:rFonts w:ascii="Cymraeg" w:hAnsi="Cymraeg"/>
              </w:rPr>
            </w:pPr>
            <w:r w:rsidRPr="008671D4">
              <w:rPr>
                <w:rFonts w:ascii="Cymraeg" w:hAnsi="Cymraeg"/>
              </w:rPr>
              <w:t>Principal Procedures Officer</w:t>
            </w:r>
          </w:p>
        </w:tc>
      </w:tr>
      <w:tr w:rsidR="00F214C0" w:rsidRPr="008671D4" w14:paraId="37E29627" w14:textId="77777777" w:rsidTr="005609E4">
        <w:trPr>
          <w:cantSplit/>
        </w:trPr>
        <w:tc>
          <w:tcPr>
            <w:tcW w:w="270" w:type="pct"/>
          </w:tcPr>
          <w:p w14:paraId="7C3085A2" w14:textId="77777777" w:rsidR="00F214C0" w:rsidRPr="008671D4" w:rsidRDefault="00F214C0" w:rsidP="00995801">
            <w:pPr>
              <w:rPr>
                <w:rFonts w:ascii="Cymraeg" w:hAnsi="Cymraeg"/>
              </w:rPr>
            </w:pPr>
            <w:r w:rsidRPr="008671D4">
              <w:rPr>
                <w:rFonts w:ascii="Cymraeg" w:hAnsi="Cymraeg"/>
              </w:rPr>
              <w:t>3</w:t>
            </w:r>
          </w:p>
        </w:tc>
        <w:tc>
          <w:tcPr>
            <w:tcW w:w="1512" w:type="pct"/>
          </w:tcPr>
          <w:p w14:paraId="6C839B33" w14:textId="77777777" w:rsidR="00F214C0" w:rsidRPr="008671D4" w:rsidRDefault="00F214C0" w:rsidP="00581A55">
            <w:pPr>
              <w:rPr>
                <w:rFonts w:ascii="Cymraeg" w:hAnsi="Cymraeg"/>
              </w:rPr>
            </w:pPr>
            <w:r w:rsidRPr="008671D4">
              <w:rPr>
                <w:rFonts w:ascii="Cymraeg" w:hAnsi="Cymraeg"/>
              </w:rPr>
              <w:t>Re-scoring the Application</w:t>
            </w:r>
          </w:p>
        </w:tc>
        <w:tc>
          <w:tcPr>
            <w:tcW w:w="1681" w:type="pct"/>
          </w:tcPr>
          <w:p w14:paraId="0FE5DD67" w14:textId="77777777" w:rsidR="00F214C0" w:rsidRPr="008671D4" w:rsidRDefault="00F214C0" w:rsidP="00581A55">
            <w:pPr>
              <w:rPr>
                <w:rFonts w:ascii="Cymraeg" w:hAnsi="Cymraeg"/>
              </w:rPr>
            </w:pPr>
            <w:r w:rsidRPr="008671D4">
              <w:rPr>
                <w:rFonts w:ascii="Cymraeg" w:hAnsi="Cymraeg"/>
              </w:rPr>
              <w:t>Within 10 working days of the closing date</w:t>
            </w:r>
          </w:p>
        </w:tc>
        <w:tc>
          <w:tcPr>
            <w:tcW w:w="1537" w:type="pct"/>
          </w:tcPr>
          <w:p w14:paraId="006B8539" w14:textId="77777777" w:rsidR="00F214C0" w:rsidRPr="008671D4" w:rsidRDefault="00F214C0" w:rsidP="00581A55">
            <w:pPr>
              <w:rPr>
                <w:rFonts w:ascii="Cymraeg" w:hAnsi="Cymraeg"/>
              </w:rPr>
            </w:pPr>
            <w:r w:rsidRPr="008671D4">
              <w:rPr>
                <w:rFonts w:ascii="Cymraeg" w:hAnsi="Cymraeg"/>
              </w:rPr>
              <w:t>Executive Finance Officer</w:t>
            </w:r>
          </w:p>
        </w:tc>
      </w:tr>
      <w:tr w:rsidR="00F214C0" w:rsidRPr="008671D4" w14:paraId="01F544D8" w14:textId="77777777" w:rsidTr="005609E4">
        <w:trPr>
          <w:cantSplit/>
        </w:trPr>
        <w:tc>
          <w:tcPr>
            <w:tcW w:w="270" w:type="pct"/>
          </w:tcPr>
          <w:p w14:paraId="0AA723B9" w14:textId="77777777" w:rsidR="00F214C0" w:rsidRPr="008671D4" w:rsidRDefault="00F214C0" w:rsidP="00995801">
            <w:pPr>
              <w:rPr>
                <w:rFonts w:ascii="Cymraeg" w:hAnsi="Cymraeg"/>
              </w:rPr>
            </w:pPr>
            <w:r w:rsidRPr="008671D4">
              <w:rPr>
                <w:rFonts w:ascii="Cymraeg" w:hAnsi="Cymraeg"/>
              </w:rPr>
              <w:t>4</w:t>
            </w:r>
          </w:p>
        </w:tc>
        <w:tc>
          <w:tcPr>
            <w:tcW w:w="1512" w:type="pct"/>
          </w:tcPr>
          <w:p w14:paraId="49122F12" w14:textId="77777777" w:rsidR="00F214C0" w:rsidRPr="008671D4" w:rsidRDefault="00F214C0" w:rsidP="00581A55">
            <w:pPr>
              <w:rPr>
                <w:rFonts w:ascii="Cymraeg" w:hAnsi="Cymraeg"/>
              </w:rPr>
            </w:pPr>
            <w:r w:rsidRPr="008671D4">
              <w:rPr>
                <w:rFonts w:ascii="Cymraeg" w:hAnsi="Cymraeg"/>
              </w:rPr>
              <w:t>Approving the Application</w:t>
            </w:r>
          </w:p>
        </w:tc>
        <w:tc>
          <w:tcPr>
            <w:tcW w:w="1681" w:type="pct"/>
          </w:tcPr>
          <w:p w14:paraId="59A4AE96" w14:textId="77777777" w:rsidR="00F214C0" w:rsidRPr="008671D4" w:rsidRDefault="00F214C0" w:rsidP="00581A55">
            <w:pPr>
              <w:rPr>
                <w:rFonts w:ascii="Cymraeg" w:hAnsi="Cymraeg"/>
              </w:rPr>
            </w:pPr>
            <w:r w:rsidRPr="008671D4">
              <w:rPr>
                <w:rFonts w:ascii="Cymraeg" w:hAnsi="Cymraeg"/>
              </w:rPr>
              <w:t>Within 15 working days of the closing date</w:t>
            </w:r>
          </w:p>
        </w:tc>
        <w:tc>
          <w:tcPr>
            <w:tcW w:w="1537" w:type="pct"/>
          </w:tcPr>
          <w:p w14:paraId="1DCAA3A9" w14:textId="77777777" w:rsidR="00F214C0" w:rsidRPr="008671D4" w:rsidRDefault="00F214C0" w:rsidP="00581A55">
            <w:pPr>
              <w:rPr>
                <w:rFonts w:ascii="Cymraeg" w:hAnsi="Cymraeg"/>
              </w:rPr>
            </w:pPr>
            <w:r w:rsidRPr="008671D4">
              <w:rPr>
                <w:rFonts w:ascii="Cymraeg" w:hAnsi="Cymraeg"/>
              </w:rPr>
              <w:t>Systems Director / Deputy Chief Executive</w:t>
            </w:r>
          </w:p>
        </w:tc>
      </w:tr>
      <w:tr w:rsidR="00F214C0" w:rsidRPr="008671D4" w14:paraId="7EFF6230" w14:textId="77777777" w:rsidTr="005609E4">
        <w:trPr>
          <w:cantSplit/>
        </w:trPr>
        <w:tc>
          <w:tcPr>
            <w:tcW w:w="270" w:type="pct"/>
          </w:tcPr>
          <w:p w14:paraId="395EB9A8" w14:textId="77777777" w:rsidR="00F214C0" w:rsidRPr="008671D4" w:rsidRDefault="00F214C0" w:rsidP="00995801">
            <w:pPr>
              <w:rPr>
                <w:rFonts w:ascii="Cymraeg" w:hAnsi="Cymraeg"/>
              </w:rPr>
            </w:pPr>
            <w:r w:rsidRPr="008671D4">
              <w:rPr>
                <w:rFonts w:ascii="Cymraeg" w:hAnsi="Cymraeg"/>
              </w:rPr>
              <w:t>5</w:t>
            </w:r>
          </w:p>
        </w:tc>
        <w:tc>
          <w:tcPr>
            <w:tcW w:w="1512" w:type="pct"/>
          </w:tcPr>
          <w:p w14:paraId="02053BCD" w14:textId="77777777" w:rsidR="00F214C0" w:rsidRPr="008671D4" w:rsidRDefault="00F214C0" w:rsidP="00581A55">
            <w:pPr>
              <w:rPr>
                <w:rFonts w:ascii="Cymraeg" w:hAnsi="Cymraeg"/>
              </w:rPr>
            </w:pPr>
            <w:r w:rsidRPr="008671D4">
              <w:rPr>
                <w:rFonts w:ascii="Cymraeg" w:hAnsi="Cymraeg"/>
              </w:rPr>
              <w:t>Payment</w:t>
            </w:r>
            <w:r w:rsidR="00E70B5C" w:rsidRPr="008671D4">
              <w:rPr>
                <w:rFonts w:ascii="Cymraeg" w:hAnsi="Cymraeg"/>
              </w:rPr>
              <w:t xml:space="preserve"> to the learner</w:t>
            </w:r>
          </w:p>
        </w:tc>
        <w:tc>
          <w:tcPr>
            <w:tcW w:w="1681" w:type="pct"/>
          </w:tcPr>
          <w:p w14:paraId="1DD3E2D1" w14:textId="77777777" w:rsidR="00F214C0" w:rsidRPr="008671D4" w:rsidRDefault="00F214C0" w:rsidP="00581A55">
            <w:pPr>
              <w:rPr>
                <w:rFonts w:ascii="Cymraeg" w:hAnsi="Cymraeg"/>
              </w:rPr>
            </w:pPr>
            <w:r w:rsidRPr="008671D4">
              <w:rPr>
                <w:rFonts w:ascii="Cymraeg" w:hAnsi="Cymraeg"/>
              </w:rPr>
              <w:t>Within 20 working days of the closing date</w:t>
            </w:r>
          </w:p>
        </w:tc>
        <w:tc>
          <w:tcPr>
            <w:tcW w:w="1537" w:type="pct"/>
          </w:tcPr>
          <w:p w14:paraId="64B1405F" w14:textId="77777777" w:rsidR="00F214C0" w:rsidRPr="008671D4" w:rsidRDefault="00F214C0" w:rsidP="00581A55">
            <w:pPr>
              <w:rPr>
                <w:rFonts w:ascii="Cymraeg" w:hAnsi="Cymraeg"/>
              </w:rPr>
            </w:pPr>
            <w:r w:rsidRPr="008671D4">
              <w:rPr>
                <w:rFonts w:ascii="Cymraeg" w:hAnsi="Cymraeg"/>
              </w:rPr>
              <w:t>Executive Finance Officer</w:t>
            </w:r>
          </w:p>
        </w:tc>
      </w:tr>
      <w:tr w:rsidR="00F214C0" w:rsidRPr="008671D4" w14:paraId="147C2F71" w14:textId="77777777" w:rsidTr="005609E4">
        <w:trPr>
          <w:cantSplit/>
        </w:trPr>
        <w:tc>
          <w:tcPr>
            <w:tcW w:w="270" w:type="pct"/>
          </w:tcPr>
          <w:p w14:paraId="2666B7F0" w14:textId="77777777" w:rsidR="00F214C0" w:rsidRPr="008671D4" w:rsidRDefault="00F214C0" w:rsidP="00995801">
            <w:pPr>
              <w:rPr>
                <w:rFonts w:ascii="Cymraeg" w:hAnsi="Cymraeg"/>
              </w:rPr>
            </w:pPr>
            <w:r w:rsidRPr="008671D4">
              <w:rPr>
                <w:rFonts w:ascii="Cymraeg" w:hAnsi="Cymraeg"/>
              </w:rPr>
              <w:t>6</w:t>
            </w:r>
          </w:p>
          <w:p w14:paraId="4DAB2643" w14:textId="77777777" w:rsidR="00F214C0" w:rsidRPr="008671D4" w:rsidRDefault="00F214C0" w:rsidP="00995801">
            <w:pPr>
              <w:rPr>
                <w:rFonts w:ascii="Cymraeg" w:hAnsi="Cymraeg"/>
              </w:rPr>
            </w:pPr>
          </w:p>
        </w:tc>
        <w:tc>
          <w:tcPr>
            <w:tcW w:w="1512" w:type="pct"/>
          </w:tcPr>
          <w:p w14:paraId="39E7BB65" w14:textId="77777777" w:rsidR="00F214C0" w:rsidRPr="008671D4" w:rsidRDefault="00E70B5C" w:rsidP="00E70B5C">
            <w:pPr>
              <w:rPr>
                <w:rFonts w:ascii="Cymraeg" w:hAnsi="Cymraeg"/>
              </w:rPr>
            </w:pPr>
            <w:r w:rsidRPr="008671D4">
              <w:rPr>
                <w:rFonts w:ascii="Cymraeg" w:hAnsi="Cymraeg"/>
              </w:rPr>
              <w:t>Feedback to u</w:t>
            </w:r>
            <w:r w:rsidR="00F214C0" w:rsidRPr="008671D4">
              <w:rPr>
                <w:rFonts w:ascii="Cymraeg" w:hAnsi="Cymraeg"/>
              </w:rPr>
              <w:t xml:space="preserve">nsuccessful learner </w:t>
            </w:r>
          </w:p>
        </w:tc>
        <w:tc>
          <w:tcPr>
            <w:tcW w:w="1681" w:type="pct"/>
          </w:tcPr>
          <w:p w14:paraId="0A0CF07B" w14:textId="77777777" w:rsidR="00F214C0" w:rsidRPr="008671D4" w:rsidRDefault="00F214C0" w:rsidP="00581A55">
            <w:pPr>
              <w:rPr>
                <w:rFonts w:ascii="Cymraeg" w:hAnsi="Cymraeg"/>
              </w:rPr>
            </w:pPr>
            <w:r w:rsidRPr="008671D4">
              <w:rPr>
                <w:rFonts w:ascii="Cymraeg" w:hAnsi="Cymraeg"/>
              </w:rPr>
              <w:t>Within 20 working days of the closing date</w:t>
            </w:r>
          </w:p>
        </w:tc>
        <w:tc>
          <w:tcPr>
            <w:tcW w:w="1537" w:type="pct"/>
          </w:tcPr>
          <w:p w14:paraId="2D72498B" w14:textId="77777777" w:rsidR="00F214C0" w:rsidRPr="008671D4" w:rsidRDefault="00F214C0" w:rsidP="00581A55">
            <w:pPr>
              <w:rPr>
                <w:rFonts w:ascii="Cymraeg" w:hAnsi="Cymraeg"/>
              </w:rPr>
            </w:pPr>
            <w:r w:rsidRPr="008671D4">
              <w:rPr>
                <w:rFonts w:ascii="Cymraeg" w:hAnsi="Cymraeg"/>
              </w:rPr>
              <w:t>Executive Finance Officer</w:t>
            </w:r>
          </w:p>
        </w:tc>
      </w:tr>
      <w:tr w:rsidR="00F214C0" w:rsidRPr="008671D4" w14:paraId="7DFF7660" w14:textId="77777777" w:rsidTr="005609E4">
        <w:trPr>
          <w:cantSplit/>
        </w:trPr>
        <w:tc>
          <w:tcPr>
            <w:tcW w:w="270" w:type="pct"/>
          </w:tcPr>
          <w:p w14:paraId="7B34C2A3" w14:textId="77777777" w:rsidR="00F214C0" w:rsidRPr="008671D4" w:rsidRDefault="00F214C0" w:rsidP="00995801">
            <w:pPr>
              <w:rPr>
                <w:rFonts w:ascii="Cymraeg" w:hAnsi="Cymraeg"/>
              </w:rPr>
            </w:pPr>
            <w:r w:rsidRPr="008671D4">
              <w:rPr>
                <w:rFonts w:ascii="Cymraeg" w:hAnsi="Cymraeg"/>
              </w:rPr>
              <w:t>7</w:t>
            </w:r>
          </w:p>
        </w:tc>
        <w:tc>
          <w:tcPr>
            <w:tcW w:w="1512" w:type="pct"/>
          </w:tcPr>
          <w:p w14:paraId="321BD715" w14:textId="77777777" w:rsidR="00F214C0" w:rsidRPr="008671D4" w:rsidRDefault="00F214C0" w:rsidP="00581A55">
            <w:pPr>
              <w:rPr>
                <w:rFonts w:ascii="Cymraeg" w:hAnsi="Cymraeg"/>
              </w:rPr>
            </w:pPr>
            <w:r w:rsidRPr="008671D4">
              <w:rPr>
                <w:rFonts w:ascii="Cymraeg" w:hAnsi="Cymraeg"/>
              </w:rPr>
              <w:t>Report on the awards</w:t>
            </w:r>
          </w:p>
        </w:tc>
        <w:tc>
          <w:tcPr>
            <w:tcW w:w="1681" w:type="pct"/>
          </w:tcPr>
          <w:p w14:paraId="711721CF" w14:textId="77777777" w:rsidR="00F214C0" w:rsidRPr="008671D4" w:rsidRDefault="00F214C0" w:rsidP="00581A55">
            <w:pPr>
              <w:rPr>
                <w:rFonts w:ascii="Cymraeg" w:hAnsi="Cymraeg"/>
              </w:rPr>
            </w:pPr>
            <w:r w:rsidRPr="008671D4">
              <w:rPr>
                <w:rFonts w:ascii="Cymraeg" w:hAnsi="Cymraeg"/>
              </w:rPr>
              <w:t>Following payment</w:t>
            </w:r>
          </w:p>
        </w:tc>
        <w:tc>
          <w:tcPr>
            <w:tcW w:w="1537" w:type="pct"/>
          </w:tcPr>
          <w:p w14:paraId="1F78F298" w14:textId="77777777" w:rsidR="00F214C0" w:rsidRPr="008671D4" w:rsidRDefault="00F214C0" w:rsidP="00581A55">
            <w:pPr>
              <w:rPr>
                <w:rFonts w:ascii="Cymraeg" w:hAnsi="Cymraeg"/>
              </w:rPr>
            </w:pPr>
            <w:r w:rsidRPr="008671D4">
              <w:rPr>
                <w:rFonts w:ascii="Cymraeg" w:hAnsi="Cymraeg"/>
              </w:rPr>
              <w:t>Executive Finance Officer</w:t>
            </w:r>
          </w:p>
        </w:tc>
      </w:tr>
    </w:tbl>
    <w:p w14:paraId="4C6D33D1" w14:textId="77777777" w:rsidR="003107D2" w:rsidRPr="008671D4" w:rsidRDefault="003107D2" w:rsidP="00995801">
      <w:pPr>
        <w:spacing w:after="0"/>
        <w:rPr>
          <w:rFonts w:ascii="Cymraeg" w:hAnsi="Cymraeg"/>
        </w:rPr>
      </w:pPr>
    </w:p>
    <w:p w14:paraId="1469A4FB" w14:textId="77777777" w:rsidR="00C202D3" w:rsidRPr="008671D4" w:rsidRDefault="00C202D3" w:rsidP="00995801">
      <w:pPr>
        <w:spacing w:after="0"/>
        <w:rPr>
          <w:rFonts w:ascii="Cymraeg" w:hAnsi="Cymraeg"/>
        </w:rPr>
      </w:pPr>
    </w:p>
    <w:p w14:paraId="33EAF2AC" w14:textId="77777777" w:rsidR="00C202D3" w:rsidRPr="008671D4" w:rsidRDefault="00C202D3" w:rsidP="00995801">
      <w:pPr>
        <w:spacing w:after="0"/>
        <w:rPr>
          <w:rFonts w:ascii="Cymraeg" w:hAnsi="Cymraeg"/>
        </w:rPr>
      </w:pPr>
    </w:p>
    <w:p w14:paraId="576C80E2" w14:textId="77777777" w:rsidR="00DD472D" w:rsidRPr="008671D4" w:rsidRDefault="00DD472D" w:rsidP="00995801">
      <w:pPr>
        <w:spacing w:after="0"/>
        <w:rPr>
          <w:rFonts w:ascii="Cymraeg" w:hAnsi="Cymraeg"/>
          <w:b/>
          <w:u w:val="single"/>
        </w:rPr>
      </w:pPr>
    </w:p>
    <w:p w14:paraId="7899341E" w14:textId="77777777" w:rsidR="0082598D" w:rsidRPr="008671D4" w:rsidRDefault="0043439D" w:rsidP="00995801">
      <w:pPr>
        <w:spacing w:after="0"/>
        <w:rPr>
          <w:rFonts w:ascii="Cymraeg" w:hAnsi="Cymraeg"/>
          <w:b/>
          <w:u w:val="single"/>
        </w:rPr>
      </w:pPr>
      <w:r w:rsidRPr="008671D4">
        <w:rPr>
          <w:rFonts w:ascii="Cymraeg" w:hAnsi="Cymraeg"/>
          <w:b/>
          <w:u w:val="single"/>
        </w:rPr>
        <w:t>Further Appeals</w:t>
      </w:r>
    </w:p>
    <w:p w14:paraId="287150D2" w14:textId="77777777" w:rsidR="00C6733E" w:rsidRPr="008671D4" w:rsidRDefault="00C6733E" w:rsidP="00995801">
      <w:pPr>
        <w:spacing w:after="0"/>
        <w:rPr>
          <w:rFonts w:ascii="Cymraeg" w:hAnsi="Cymraeg"/>
        </w:rPr>
      </w:pPr>
    </w:p>
    <w:p w14:paraId="1E364DC0" w14:textId="77777777" w:rsidR="004D3593" w:rsidRPr="008671D4" w:rsidRDefault="004D3593" w:rsidP="00BC314A">
      <w:pPr>
        <w:spacing w:after="0"/>
        <w:jc w:val="both"/>
        <w:rPr>
          <w:rFonts w:ascii="Cymraeg" w:hAnsi="Cymraeg" w:cs="Cymraeg"/>
        </w:rPr>
      </w:pPr>
      <w:r w:rsidRPr="008671D4">
        <w:rPr>
          <w:rFonts w:ascii="Cymraeg" w:hAnsi="Cymraeg" w:cs="Cymraeg"/>
        </w:rPr>
        <w:t xml:space="preserve">If the learner fails a second time, he/she is able to write formally to the Centre’s Chief Executive noting the basis of his/her appeal. </w:t>
      </w:r>
      <w:r w:rsidR="009C4979" w:rsidRPr="008671D4">
        <w:rPr>
          <w:rFonts w:ascii="Cymraeg" w:hAnsi="Cymraeg" w:cs="Cymraeg"/>
        </w:rPr>
        <w:t xml:space="preserve">This </w:t>
      </w:r>
      <w:proofErr w:type="gramStart"/>
      <w:r w:rsidR="009C4979" w:rsidRPr="008671D4">
        <w:rPr>
          <w:rFonts w:ascii="Cymraeg" w:hAnsi="Cymraeg" w:cs="Cymraeg"/>
        </w:rPr>
        <w:t>should be done</w:t>
      </w:r>
      <w:proofErr w:type="gramEnd"/>
      <w:r w:rsidR="009C4979" w:rsidRPr="008671D4">
        <w:rPr>
          <w:rFonts w:ascii="Cymraeg" w:hAnsi="Cymraeg" w:cs="Cymraeg"/>
        </w:rPr>
        <w:t xml:space="preserve"> within 10 days of receiving the second unsuccessful adjudication. </w:t>
      </w:r>
      <w:r w:rsidR="00CD4D0E" w:rsidRPr="008671D4">
        <w:rPr>
          <w:rFonts w:ascii="Cymraeg" w:hAnsi="Cymraeg" w:cs="Cymraeg"/>
        </w:rPr>
        <w:t xml:space="preserve">The Chief Executive’s decision will be final. </w:t>
      </w:r>
    </w:p>
    <w:p w14:paraId="245180D7" w14:textId="77777777" w:rsidR="00ED3A11" w:rsidRPr="008671D4" w:rsidRDefault="00ED3A11" w:rsidP="00ED3A11">
      <w:pPr>
        <w:spacing w:after="0"/>
        <w:rPr>
          <w:rFonts w:ascii="Cymraeg" w:hAnsi="Cymraeg"/>
        </w:rPr>
      </w:pPr>
    </w:p>
    <w:tbl>
      <w:tblPr>
        <w:tblStyle w:val="TableGrid"/>
        <w:tblW w:w="0" w:type="auto"/>
        <w:tblLook w:val="04A0" w:firstRow="1" w:lastRow="0" w:firstColumn="1" w:lastColumn="0" w:noHBand="0" w:noVBand="1"/>
      </w:tblPr>
      <w:tblGrid>
        <w:gridCol w:w="346"/>
        <w:gridCol w:w="2935"/>
        <w:gridCol w:w="3936"/>
        <w:gridCol w:w="1799"/>
      </w:tblGrid>
      <w:tr w:rsidR="00CD4D0E" w:rsidRPr="008671D4" w14:paraId="4FF64375" w14:textId="77777777" w:rsidTr="00ED5B29">
        <w:tc>
          <w:tcPr>
            <w:tcW w:w="0" w:type="auto"/>
          </w:tcPr>
          <w:p w14:paraId="65C87386" w14:textId="77777777" w:rsidR="00CD4D0E" w:rsidRPr="008671D4" w:rsidRDefault="00CD4D0E" w:rsidP="00995801">
            <w:pPr>
              <w:rPr>
                <w:rFonts w:ascii="Cymraeg" w:hAnsi="Cymraeg"/>
              </w:rPr>
            </w:pPr>
          </w:p>
        </w:tc>
        <w:tc>
          <w:tcPr>
            <w:tcW w:w="0" w:type="auto"/>
          </w:tcPr>
          <w:p w14:paraId="5604B717" w14:textId="77777777" w:rsidR="00CD4D0E" w:rsidRPr="008671D4" w:rsidRDefault="00CD4D0E" w:rsidP="00581A55">
            <w:pPr>
              <w:rPr>
                <w:rFonts w:ascii="Cymraeg" w:hAnsi="Cymraeg"/>
              </w:rPr>
            </w:pPr>
            <w:r w:rsidRPr="008671D4">
              <w:rPr>
                <w:rFonts w:ascii="Cymraeg" w:hAnsi="Cymraeg"/>
              </w:rPr>
              <w:t>Step</w:t>
            </w:r>
          </w:p>
        </w:tc>
        <w:tc>
          <w:tcPr>
            <w:tcW w:w="0" w:type="auto"/>
          </w:tcPr>
          <w:p w14:paraId="0DF0DE47" w14:textId="77777777" w:rsidR="00CD4D0E" w:rsidRPr="008671D4" w:rsidRDefault="00CD4D0E" w:rsidP="00581A55">
            <w:pPr>
              <w:rPr>
                <w:rFonts w:ascii="Cymraeg" w:hAnsi="Cymraeg"/>
              </w:rPr>
            </w:pPr>
            <w:r w:rsidRPr="008671D4">
              <w:rPr>
                <w:rFonts w:ascii="Cymraeg" w:hAnsi="Cymraeg"/>
              </w:rPr>
              <w:t>Timetable</w:t>
            </w:r>
          </w:p>
        </w:tc>
        <w:tc>
          <w:tcPr>
            <w:tcW w:w="0" w:type="auto"/>
          </w:tcPr>
          <w:p w14:paraId="6C8BF300" w14:textId="77777777" w:rsidR="00CD4D0E" w:rsidRPr="008671D4" w:rsidRDefault="00CD4D0E" w:rsidP="00581A55">
            <w:pPr>
              <w:rPr>
                <w:rFonts w:ascii="Cymraeg" w:hAnsi="Cymraeg"/>
              </w:rPr>
            </w:pPr>
            <w:r w:rsidRPr="008671D4">
              <w:rPr>
                <w:rFonts w:ascii="Cymraeg" w:hAnsi="Cymraeg"/>
              </w:rPr>
              <w:t>Responsibility</w:t>
            </w:r>
          </w:p>
        </w:tc>
      </w:tr>
      <w:tr w:rsidR="00CD4D0E" w:rsidRPr="008671D4" w14:paraId="4116F782" w14:textId="77777777" w:rsidTr="00ED5B29">
        <w:tc>
          <w:tcPr>
            <w:tcW w:w="0" w:type="auto"/>
          </w:tcPr>
          <w:p w14:paraId="3586AE1B" w14:textId="77777777" w:rsidR="00CD4D0E" w:rsidRPr="008671D4" w:rsidRDefault="00CD4D0E" w:rsidP="00995801">
            <w:pPr>
              <w:rPr>
                <w:rFonts w:ascii="Cymraeg" w:hAnsi="Cymraeg"/>
              </w:rPr>
            </w:pPr>
            <w:r w:rsidRPr="008671D4">
              <w:rPr>
                <w:rFonts w:ascii="Cymraeg" w:hAnsi="Cymraeg"/>
              </w:rPr>
              <w:t>1</w:t>
            </w:r>
          </w:p>
        </w:tc>
        <w:tc>
          <w:tcPr>
            <w:tcW w:w="0" w:type="auto"/>
          </w:tcPr>
          <w:p w14:paraId="0AD20A0B" w14:textId="77777777" w:rsidR="00CD4D0E" w:rsidRPr="008671D4" w:rsidRDefault="00CD4D0E" w:rsidP="00CD4D0E">
            <w:pPr>
              <w:rPr>
                <w:rFonts w:ascii="Cymraeg" w:hAnsi="Cymraeg"/>
              </w:rPr>
            </w:pPr>
            <w:r w:rsidRPr="008671D4">
              <w:rPr>
                <w:rFonts w:ascii="Cymraeg" w:hAnsi="Cymraeg"/>
              </w:rPr>
              <w:t xml:space="preserve">The </w:t>
            </w:r>
            <w:r w:rsidR="001F477B" w:rsidRPr="008671D4">
              <w:rPr>
                <w:rFonts w:ascii="Cymraeg" w:hAnsi="Cymraeg"/>
              </w:rPr>
              <w:t>learner</w:t>
            </w:r>
            <w:r w:rsidRPr="008671D4">
              <w:rPr>
                <w:rFonts w:ascii="Cymraeg" w:hAnsi="Cymraeg"/>
              </w:rPr>
              <w:t xml:space="preserve"> to </w:t>
            </w:r>
            <w:r w:rsidR="001F477B" w:rsidRPr="008671D4">
              <w:rPr>
                <w:rFonts w:ascii="Cymraeg" w:hAnsi="Cymraeg"/>
              </w:rPr>
              <w:t>submit</w:t>
            </w:r>
            <w:r w:rsidRPr="008671D4">
              <w:rPr>
                <w:rFonts w:ascii="Cymraeg" w:hAnsi="Cymraeg"/>
              </w:rPr>
              <w:t xml:space="preserve"> a further appeal to the Centre</w:t>
            </w:r>
          </w:p>
          <w:p w14:paraId="36D7FF5E" w14:textId="77777777" w:rsidR="00CD4D0E" w:rsidRPr="008671D4" w:rsidRDefault="00CD4D0E" w:rsidP="00995801">
            <w:pPr>
              <w:rPr>
                <w:rFonts w:ascii="Cymraeg" w:hAnsi="Cymraeg"/>
              </w:rPr>
            </w:pPr>
          </w:p>
        </w:tc>
        <w:tc>
          <w:tcPr>
            <w:tcW w:w="0" w:type="auto"/>
          </w:tcPr>
          <w:p w14:paraId="176C9BE8" w14:textId="77777777" w:rsidR="00CD4D0E" w:rsidRPr="008671D4" w:rsidRDefault="00CD4D0E" w:rsidP="00CD4D0E">
            <w:pPr>
              <w:rPr>
                <w:rFonts w:ascii="Cymraeg" w:hAnsi="Cymraeg"/>
              </w:rPr>
            </w:pPr>
            <w:r w:rsidRPr="008671D4">
              <w:rPr>
                <w:rFonts w:ascii="Cymraeg" w:hAnsi="Cymraeg"/>
              </w:rPr>
              <w:t>Closing date is 10 working days after receiving the second unsuccessful feedback</w:t>
            </w:r>
          </w:p>
        </w:tc>
        <w:tc>
          <w:tcPr>
            <w:tcW w:w="0" w:type="auto"/>
          </w:tcPr>
          <w:p w14:paraId="3CA5D631" w14:textId="77777777" w:rsidR="00CD4D0E" w:rsidRPr="008671D4" w:rsidRDefault="00CD4D0E" w:rsidP="00995801">
            <w:pPr>
              <w:rPr>
                <w:rFonts w:ascii="Cymraeg" w:hAnsi="Cymraeg"/>
              </w:rPr>
            </w:pPr>
            <w:r w:rsidRPr="008671D4">
              <w:rPr>
                <w:rFonts w:ascii="Cymraeg" w:hAnsi="Cymraeg"/>
              </w:rPr>
              <w:t xml:space="preserve">The learner </w:t>
            </w:r>
          </w:p>
        </w:tc>
      </w:tr>
      <w:tr w:rsidR="00CD4D0E" w:rsidRPr="008671D4" w14:paraId="2EFDB103" w14:textId="77777777" w:rsidTr="00ED5B29">
        <w:tc>
          <w:tcPr>
            <w:tcW w:w="0" w:type="auto"/>
          </w:tcPr>
          <w:p w14:paraId="29220AAC" w14:textId="77777777" w:rsidR="00CD4D0E" w:rsidRPr="008671D4" w:rsidRDefault="00CD4D0E" w:rsidP="00995801">
            <w:pPr>
              <w:rPr>
                <w:rFonts w:ascii="Cymraeg" w:hAnsi="Cymraeg"/>
              </w:rPr>
            </w:pPr>
            <w:r w:rsidRPr="008671D4">
              <w:rPr>
                <w:rFonts w:ascii="Cymraeg" w:hAnsi="Cymraeg"/>
              </w:rPr>
              <w:t>2</w:t>
            </w:r>
          </w:p>
        </w:tc>
        <w:tc>
          <w:tcPr>
            <w:tcW w:w="0" w:type="auto"/>
          </w:tcPr>
          <w:p w14:paraId="1A003729" w14:textId="77777777" w:rsidR="00CD4D0E" w:rsidRPr="008671D4" w:rsidRDefault="00CD4D0E" w:rsidP="00CD4D0E">
            <w:pPr>
              <w:rPr>
                <w:rFonts w:ascii="Cymraeg" w:hAnsi="Cymraeg"/>
              </w:rPr>
            </w:pPr>
            <w:r w:rsidRPr="008671D4">
              <w:rPr>
                <w:rFonts w:ascii="Cymraeg" w:hAnsi="Cymraeg"/>
              </w:rPr>
              <w:t>Assessment</w:t>
            </w:r>
          </w:p>
        </w:tc>
        <w:tc>
          <w:tcPr>
            <w:tcW w:w="0" w:type="auto"/>
          </w:tcPr>
          <w:p w14:paraId="1550EF19" w14:textId="77777777" w:rsidR="00CD4D0E" w:rsidRPr="008671D4" w:rsidRDefault="00CD4D0E" w:rsidP="00581A55">
            <w:pPr>
              <w:rPr>
                <w:rFonts w:ascii="Cymraeg" w:hAnsi="Cymraeg"/>
              </w:rPr>
            </w:pPr>
            <w:r w:rsidRPr="008671D4">
              <w:rPr>
                <w:rFonts w:ascii="Cymraeg" w:hAnsi="Cymraeg"/>
              </w:rPr>
              <w:t>Within 5 working days of the closing date</w:t>
            </w:r>
          </w:p>
        </w:tc>
        <w:tc>
          <w:tcPr>
            <w:tcW w:w="0" w:type="auto"/>
          </w:tcPr>
          <w:p w14:paraId="5CF14555" w14:textId="77777777" w:rsidR="00CD4D0E" w:rsidRPr="008671D4" w:rsidRDefault="00CD4D0E" w:rsidP="00995801">
            <w:pPr>
              <w:rPr>
                <w:rFonts w:ascii="Cymraeg" w:hAnsi="Cymraeg"/>
              </w:rPr>
            </w:pPr>
            <w:r w:rsidRPr="008671D4">
              <w:rPr>
                <w:rFonts w:ascii="Cymraeg" w:hAnsi="Cymraeg" w:cs="Cymraeg"/>
              </w:rPr>
              <w:t>Chief Executive</w:t>
            </w:r>
          </w:p>
        </w:tc>
      </w:tr>
      <w:tr w:rsidR="00CD4D0E" w:rsidRPr="008671D4" w14:paraId="6DF3C2BF" w14:textId="77777777" w:rsidTr="00ED5B29">
        <w:tc>
          <w:tcPr>
            <w:tcW w:w="0" w:type="auto"/>
          </w:tcPr>
          <w:p w14:paraId="557C7F7A" w14:textId="77777777" w:rsidR="00CD4D0E" w:rsidRPr="008671D4" w:rsidRDefault="00CD4D0E" w:rsidP="00995801">
            <w:pPr>
              <w:rPr>
                <w:rFonts w:ascii="Cymraeg" w:hAnsi="Cymraeg"/>
              </w:rPr>
            </w:pPr>
            <w:r w:rsidRPr="008671D4">
              <w:rPr>
                <w:rFonts w:ascii="Cymraeg" w:hAnsi="Cymraeg"/>
              </w:rPr>
              <w:t>3</w:t>
            </w:r>
          </w:p>
        </w:tc>
        <w:tc>
          <w:tcPr>
            <w:tcW w:w="0" w:type="auto"/>
          </w:tcPr>
          <w:p w14:paraId="24335EC9" w14:textId="03690574" w:rsidR="00CD4D0E" w:rsidRPr="008671D4" w:rsidRDefault="00BC314A" w:rsidP="00995801">
            <w:pPr>
              <w:rPr>
                <w:rFonts w:ascii="Cymraeg" w:hAnsi="Cymraeg" w:cs="Cymraeg"/>
              </w:rPr>
            </w:pPr>
            <w:r w:rsidRPr="008671D4">
              <w:rPr>
                <w:rFonts w:ascii="Cymraeg" w:hAnsi="Cymraeg" w:cs="Cymraeg"/>
              </w:rPr>
              <w:t>Notification on the final appeal’s adjudication</w:t>
            </w:r>
          </w:p>
        </w:tc>
        <w:tc>
          <w:tcPr>
            <w:tcW w:w="0" w:type="auto"/>
          </w:tcPr>
          <w:p w14:paraId="61C81B56" w14:textId="77777777" w:rsidR="00CD4D0E" w:rsidRPr="008671D4" w:rsidRDefault="00CD4D0E" w:rsidP="00581A55">
            <w:pPr>
              <w:rPr>
                <w:rFonts w:ascii="Cymraeg" w:hAnsi="Cymraeg"/>
              </w:rPr>
            </w:pPr>
            <w:r w:rsidRPr="008671D4">
              <w:rPr>
                <w:rFonts w:ascii="Cymraeg" w:hAnsi="Cymraeg"/>
              </w:rPr>
              <w:t>Within 5 working days of the closing date</w:t>
            </w:r>
          </w:p>
        </w:tc>
        <w:tc>
          <w:tcPr>
            <w:tcW w:w="0" w:type="auto"/>
          </w:tcPr>
          <w:p w14:paraId="54CD95AC" w14:textId="77777777" w:rsidR="00CD4D0E" w:rsidRPr="008671D4" w:rsidRDefault="00CD4D0E" w:rsidP="00995801">
            <w:pPr>
              <w:rPr>
                <w:rFonts w:ascii="Cymraeg" w:hAnsi="Cymraeg"/>
              </w:rPr>
            </w:pPr>
            <w:r w:rsidRPr="008671D4">
              <w:rPr>
                <w:rFonts w:ascii="Cymraeg" w:hAnsi="Cymraeg" w:cs="Cymraeg"/>
              </w:rPr>
              <w:t>Chief Executive</w:t>
            </w:r>
          </w:p>
        </w:tc>
      </w:tr>
    </w:tbl>
    <w:p w14:paraId="3B82FC5E" w14:textId="77777777" w:rsidR="007312E8" w:rsidRPr="008671D4" w:rsidRDefault="007312E8" w:rsidP="00995801">
      <w:pPr>
        <w:spacing w:after="0"/>
        <w:rPr>
          <w:rFonts w:ascii="Cymraeg" w:hAnsi="Cymraeg"/>
          <w:sz w:val="24"/>
          <w:szCs w:val="24"/>
        </w:rPr>
      </w:pPr>
    </w:p>
    <w:p w14:paraId="2B187A0A" w14:textId="77777777" w:rsidR="007312E8" w:rsidRPr="008671D4" w:rsidRDefault="007312E8" w:rsidP="00995801">
      <w:pPr>
        <w:spacing w:after="0"/>
        <w:rPr>
          <w:rFonts w:ascii="Cymraeg" w:hAnsi="Cymraeg"/>
          <w:sz w:val="24"/>
          <w:szCs w:val="24"/>
        </w:rPr>
      </w:pPr>
      <w:r w:rsidRPr="008671D4">
        <w:rPr>
          <w:rFonts w:ascii="Cymraeg" w:hAnsi="Cymraeg"/>
          <w:sz w:val="24"/>
          <w:szCs w:val="24"/>
        </w:rPr>
        <w:br w:type="page"/>
      </w:r>
    </w:p>
    <w:p w14:paraId="650EADF1" w14:textId="7B54CB18" w:rsidR="007312E8" w:rsidRPr="008671D4" w:rsidRDefault="00A36A7B" w:rsidP="00995801">
      <w:pPr>
        <w:spacing w:after="0"/>
        <w:rPr>
          <w:rFonts w:ascii="Cymraeg" w:hAnsi="Cymraeg"/>
          <w:b/>
          <w:sz w:val="24"/>
          <w:szCs w:val="24"/>
          <w:u w:val="single"/>
        </w:rPr>
      </w:pPr>
      <w:r w:rsidRPr="008671D4">
        <w:rPr>
          <w:rFonts w:ascii="Cymraeg" w:hAnsi="Cymraeg"/>
          <w:b/>
          <w:sz w:val="24"/>
          <w:szCs w:val="24"/>
          <w:u w:val="single"/>
        </w:rPr>
        <w:lastRenderedPageBreak/>
        <w:t xml:space="preserve">Appendix 1 - </w:t>
      </w:r>
      <w:r w:rsidR="00B41D33" w:rsidRPr="008671D4">
        <w:rPr>
          <w:rFonts w:ascii="Cymraeg" w:eastAsia="Cymraeg-Regular" w:hAnsi="Cymraeg" w:cs="Cymraeg-Regular"/>
          <w:b/>
          <w:u w:val="single"/>
        </w:rPr>
        <w:t>The Financial Contingency Fund (Further Education) (Wales) Scheme 201</w:t>
      </w:r>
      <w:r w:rsidR="001D0C6F">
        <w:rPr>
          <w:rFonts w:ascii="Cymraeg" w:eastAsia="Cymraeg-Regular" w:hAnsi="Cymraeg" w:cs="Cymraeg-Regular"/>
          <w:b/>
          <w:u w:val="single"/>
        </w:rPr>
        <w:t>9/20</w:t>
      </w:r>
    </w:p>
    <w:p w14:paraId="7F33EE5C" w14:textId="77777777" w:rsidR="007312E8" w:rsidRPr="008671D4" w:rsidRDefault="007312E8" w:rsidP="00995801">
      <w:pPr>
        <w:spacing w:after="0"/>
        <w:rPr>
          <w:rFonts w:ascii="Cymraeg" w:hAnsi="Cymraeg"/>
          <w:sz w:val="24"/>
          <w:szCs w:val="24"/>
        </w:rPr>
      </w:pPr>
      <w:r w:rsidRPr="008671D4">
        <w:rPr>
          <w:rFonts w:ascii="Cymraeg" w:hAnsi="Cymraeg"/>
          <w:sz w:val="24"/>
          <w:szCs w:val="24"/>
        </w:rPr>
        <w:br w:type="page"/>
      </w:r>
    </w:p>
    <w:p w14:paraId="064C2A46" w14:textId="77777777" w:rsidR="0021579B" w:rsidRPr="008671D4" w:rsidRDefault="00D21718" w:rsidP="00995801">
      <w:pPr>
        <w:spacing w:after="0"/>
        <w:rPr>
          <w:rFonts w:ascii="Cymraeg" w:hAnsi="Cymraeg"/>
          <w:b/>
          <w:sz w:val="24"/>
          <w:szCs w:val="24"/>
          <w:u w:val="single"/>
        </w:rPr>
      </w:pPr>
      <w:r w:rsidRPr="008671D4">
        <w:rPr>
          <w:rFonts w:ascii="Cymraeg" w:hAnsi="Cymraeg"/>
          <w:b/>
          <w:sz w:val="24"/>
          <w:szCs w:val="24"/>
          <w:u w:val="single"/>
        </w:rPr>
        <w:lastRenderedPageBreak/>
        <w:t>Appendix</w:t>
      </w:r>
      <w:r w:rsidR="007312E8" w:rsidRPr="008671D4">
        <w:rPr>
          <w:rFonts w:ascii="Cymraeg" w:hAnsi="Cymraeg"/>
          <w:b/>
          <w:sz w:val="24"/>
          <w:szCs w:val="24"/>
          <w:u w:val="single"/>
        </w:rPr>
        <w:t xml:space="preserve"> 2 </w:t>
      </w:r>
      <w:r w:rsidR="00995801" w:rsidRPr="008671D4">
        <w:rPr>
          <w:rFonts w:ascii="Cymraeg" w:hAnsi="Cymraeg"/>
          <w:b/>
          <w:sz w:val="24"/>
          <w:szCs w:val="24"/>
          <w:u w:val="single"/>
        </w:rPr>
        <w:t xml:space="preserve">– </w:t>
      </w:r>
      <w:r w:rsidRPr="008671D4">
        <w:rPr>
          <w:rFonts w:ascii="Cymraeg" w:hAnsi="Cymraeg"/>
          <w:b/>
          <w:sz w:val="24"/>
          <w:szCs w:val="24"/>
          <w:u w:val="single"/>
        </w:rPr>
        <w:t>Information Leaflet</w:t>
      </w:r>
    </w:p>
    <w:p w14:paraId="32FE73CE" w14:textId="77777777" w:rsidR="001A0650" w:rsidRPr="008671D4" w:rsidRDefault="001A0650" w:rsidP="00995801">
      <w:pPr>
        <w:spacing w:after="0"/>
        <w:rPr>
          <w:rFonts w:ascii="Cymraeg" w:hAnsi="Cymraeg"/>
          <w:sz w:val="24"/>
          <w:szCs w:val="24"/>
        </w:rPr>
      </w:pPr>
      <w:r w:rsidRPr="008671D4">
        <w:rPr>
          <w:rFonts w:ascii="Cymraeg" w:hAnsi="Cymraeg"/>
          <w:noProof/>
          <w:sz w:val="24"/>
          <w:szCs w:val="24"/>
          <w:lang w:val="cy-GB" w:eastAsia="cy-GB"/>
        </w:rPr>
        <w:drawing>
          <wp:inline distT="0" distB="0" distL="0" distR="0" wp14:anchorId="74B418CD" wp14:editId="3C2857E0">
            <wp:extent cx="5858540" cy="834459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60330" cy="8347148"/>
                    </a:xfrm>
                    <a:prstGeom prst="rect">
                      <a:avLst/>
                    </a:prstGeom>
                  </pic:spPr>
                </pic:pic>
              </a:graphicData>
            </a:graphic>
          </wp:inline>
        </w:drawing>
      </w:r>
      <w:r w:rsidRPr="008671D4">
        <w:rPr>
          <w:rFonts w:ascii="Cymraeg" w:hAnsi="Cymraeg"/>
          <w:sz w:val="24"/>
          <w:szCs w:val="24"/>
        </w:rPr>
        <w:br w:type="page"/>
      </w:r>
    </w:p>
    <w:p w14:paraId="01F8BB42" w14:textId="0BCEB0F7" w:rsidR="00CB5EA4" w:rsidRPr="008671D4" w:rsidRDefault="00CB5EA4" w:rsidP="00FF2B9B">
      <w:pPr>
        <w:spacing w:after="0"/>
        <w:jc w:val="right"/>
        <w:rPr>
          <w:rFonts w:ascii="Cymraeg" w:hAnsi="Cymraeg"/>
          <w:sz w:val="24"/>
          <w:szCs w:val="24"/>
        </w:rPr>
      </w:pPr>
      <w:r w:rsidRPr="008671D4">
        <w:rPr>
          <w:rFonts w:ascii="Cymraeg" w:hAnsi="Cymraeg"/>
          <w:sz w:val="20"/>
          <w:szCs w:val="24"/>
        </w:rPr>
        <w:lastRenderedPageBreak/>
        <w:t xml:space="preserve"> </w:t>
      </w:r>
      <w:r w:rsidR="00EE666C" w:rsidRPr="008671D4">
        <w:rPr>
          <w:rFonts w:ascii="Cymraeg" w:hAnsi="Cymraeg"/>
          <w:sz w:val="20"/>
          <w:szCs w:val="24"/>
        </w:rPr>
        <w:t>(</w:t>
      </w:r>
      <w:r w:rsidR="00FE0157" w:rsidRPr="008671D4">
        <w:rPr>
          <w:rFonts w:ascii="Cymraeg" w:hAnsi="Cymraeg"/>
          <w:sz w:val="20"/>
          <w:szCs w:val="24"/>
        </w:rPr>
        <w:t>Continuation</w:t>
      </w:r>
      <w:r w:rsidRPr="008671D4">
        <w:rPr>
          <w:rFonts w:ascii="Cymraeg" w:hAnsi="Cymraeg"/>
          <w:sz w:val="20"/>
          <w:szCs w:val="24"/>
        </w:rPr>
        <w:t>)</w:t>
      </w:r>
    </w:p>
    <w:p w14:paraId="44110D8C" w14:textId="02341BB4" w:rsidR="00EE666C" w:rsidRPr="008671D4" w:rsidRDefault="00B41D33" w:rsidP="00EE666C">
      <w:pPr>
        <w:spacing w:after="0"/>
        <w:jc w:val="both"/>
        <w:rPr>
          <w:rFonts w:ascii="Cymraeg" w:hAnsi="Cymraeg"/>
          <w:b/>
        </w:rPr>
      </w:pPr>
      <w:r w:rsidRPr="008671D4">
        <w:rPr>
          <w:rFonts w:ascii="Cymraeg" w:hAnsi="Cymraeg"/>
          <w:b/>
        </w:rPr>
        <w:t>**</w:t>
      </w:r>
      <w:proofErr w:type="spellStart"/>
      <w:r w:rsidR="00EE666C" w:rsidRPr="008671D4">
        <w:rPr>
          <w:rFonts w:ascii="Cymraeg" w:hAnsi="Cymraeg"/>
          <w:b/>
        </w:rPr>
        <w:t>Mae’r</w:t>
      </w:r>
      <w:proofErr w:type="spellEnd"/>
      <w:r w:rsidR="00EE666C" w:rsidRPr="008671D4">
        <w:rPr>
          <w:rFonts w:ascii="Cymraeg" w:hAnsi="Cymraeg"/>
          <w:b/>
        </w:rPr>
        <w:t xml:space="preserve"> </w:t>
      </w:r>
      <w:proofErr w:type="spellStart"/>
      <w:r w:rsidR="00EE666C" w:rsidRPr="008671D4">
        <w:rPr>
          <w:rFonts w:ascii="Cymraeg" w:hAnsi="Cymraeg"/>
          <w:b/>
        </w:rPr>
        <w:t>gronfa</w:t>
      </w:r>
      <w:proofErr w:type="spellEnd"/>
      <w:r w:rsidR="00EE666C" w:rsidRPr="008671D4">
        <w:rPr>
          <w:rFonts w:ascii="Cymraeg" w:hAnsi="Cymraeg"/>
          <w:b/>
        </w:rPr>
        <w:t xml:space="preserve"> </w:t>
      </w:r>
      <w:proofErr w:type="spellStart"/>
      <w:r w:rsidR="00EE666C" w:rsidRPr="008671D4">
        <w:rPr>
          <w:rFonts w:ascii="Cymraeg" w:hAnsi="Cymraeg"/>
          <w:b/>
        </w:rPr>
        <w:t>i’w</w:t>
      </w:r>
      <w:proofErr w:type="spellEnd"/>
      <w:r w:rsidR="00EE666C" w:rsidRPr="008671D4">
        <w:rPr>
          <w:rFonts w:ascii="Cymraeg" w:hAnsi="Cymraeg"/>
          <w:b/>
        </w:rPr>
        <w:t xml:space="preserve"> </w:t>
      </w:r>
      <w:proofErr w:type="spellStart"/>
      <w:r w:rsidR="00EE666C" w:rsidRPr="008671D4">
        <w:rPr>
          <w:rFonts w:ascii="Cymraeg" w:hAnsi="Cymraeg"/>
          <w:b/>
        </w:rPr>
        <w:t>defnyddio</w:t>
      </w:r>
      <w:proofErr w:type="spellEnd"/>
      <w:r w:rsidR="00EE666C" w:rsidRPr="008671D4">
        <w:rPr>
          <w:rFonts w:ascii="Cymraeg" w:hAnsi="Cymraeg"/>
          <w:b/>
        </w:rPr>
        <w:t xml:space="preserve"> </w:t>
      </w:r>
      <w:proofErr w:type="spellStart"/>
      <w:r w:rsidR="00EE666C" w:rsidRPr="008671D4">
        <w:rPr>
          <w:rFonts w:ascii="Cymraeg" w:hAnsi="Cymraeg"/>
          <w:b/>
        </w:rPr>
        <w:t>ar</w:t>
      </w:r>
      <w:proofErr w:type="spellEnd"/>
      <w:r w:rsidR="00EE666C" w:rsidRPr="008671D4">
        <w:rPr>
          <w:rFonts w:ascii="Cymraeg" w:hAnsi="Cymraeg"/>
          <w:b/>
        </w:rPr>
        <w:t xml:space="preserve"> </w:t>
      </w:r>
      <w:proofErr w:type="spellStart"/>
      <w:r w:rsidR="00EE666C" w:rsidRPr="008671D4">
        <w:rPr>
          <w:rFonts w:ascii="Cymraeg" w:hAnsi="Cymraeg"/>
          <w:b/>
        </w:rPr>
        <w:t>gyfer</w:t>
      </w:r>
      <w:proofErr w:type="spellEnd"/>
      <w:r w:rsidR="00EE666C" w:rsidRPr="008671D4">
        <w:rPr>
          <w:rFonts w:ascii="Cymraeg" w:hAnsi="Cymraeg"/>
          <w:b/>
        </w:rPr>
        <w:t xml:space="preserve"> </w:t>
      </w:r>
      <w:proofErr w:type="spellStart"/>
      <w:r w:rsidR="00EE666C" w:rsidRPr="008671D4">
        <w:rPr>
          <w:rFonts w:ascii="Cymraeg" w:hAnsi="Cymraeg"/>
          <w:b/>
        </w:rPr>
        <w:t>dysgwyr</w:t>
      </w:r>
      <w:proofErr w:type="spellEnd"/>
      <w:r w:rsidR="00EE666C" w:rsidRPr="008671D4">
        <w:rPr>
          <w:rFonts w:ascii="Cymraeg" w:hAnsi="Cymraeg"/>
          <w:b/>
        </w:rPr>
        <w:t xml:space="preserve"> </w:t>
      </w:r>
      <w:proofErr w:type="spellStart"/>
      <w:r w:rsidR="00EE666C" w:rsidRPr="008671D4">
        <w:rPr>
          <w:rFonts w:ascii="Cymraeg" w:hAnsi="Cymraeg"/>
          <w:b/>
        </w:rPr>
        <w:t>lle</w:t>
      </w:r>
      <w:proofErr w:type="spellEnd"/>
      <w:r w:rsidR="00EE666C" w:rsidRPr="008671D4">
        <w:rPr>
          <w:rFonts w:ascii="Cymraeg" w:hAnsi="Cymraeg"/>
          <w:b/>
        </w:rPr>
        <w:t xml:space="preserve"> gall </w:t>
      </w:r>
      <w:proofErr w:type="spellStart"/>
      <w:r w:rsidR="00EE666C" w:rsidRPr="008671D4">
        <w:rPr>
          <w:rFonts w:ascii="Cymraeg" w:hAnsi="Cymraeg"/>
          <w:b/>
        </w:rPr>
        <w:t>fynediad</w:t>
      </w:r>
      <w:proofErr w:type="spellEnd"/>
      <w:r w:rsidR="00EE666C" w:rsidRPr="008671D4">
        <w:rPr>
          <w:rFonts w:ascii="Cymraeg" w:hAnsi="Cymraeg"/>
          <w:b/>
        </w:rPr>
        <w:t xml:space="preserve"> at </w:t>
      </w:r>
      <w:proofErr w:type="spellStart"/>
      <w:r w:rsidR="00EE666C" w:rsidRPr="008671D4">
        <w:rPr>
          <w:rFonts w:ascii="Cymraeg" w:hAnsi="Cymraeg"/>
          <w:b/>
        </w:rPr>
        <w:t>addysg</w:t>
      </w:r>
      <w:proofErr w:type="spellEnd"/>
      <w:r w:rsidR="00EE666C" w:rsidRPr="008671D4">
        <w:rPr>
          <w:rFonts w:ascii="Cymraeg" w:hAnsi="Cymraeg"/>
          <w:b/>
        </w:rPr>
        <w:t xml:space="preserve"> </w:t>
      </w:r>
      <w:proofErr w:type="spellStart"/>
      <w:r w:rsidR="00EE666C" w:rsidRPr="008671D4">
        <w:rPr>
          <w:rFonts w:ascii="Cymraeg" w:hAnsi="Cymraeg"/>
          <w:b/>
        </w:rPr>
        <w:t>gael</w:t>
      </w:r>
      <w:proofErr w:type="spellEnd"/>
      <w:r w:rsidR="00EE666C" w:rsidRPr="008671D4">
        <w:rPr>
          <w:rFonts w:ascii="Cymraeg" w:hAnsi="Cymraeg"/>
          <w:b/>
        </w:rPr>
        <w:t xml:space="preserve"> </w:t>
      </w:r>
      <w:proofErr w:type="spellStart"/>
      <w:r w:rsidR="00EE666C" w:rsidRPr="008671D4">
        <w:rPr>
          <w:rFonts w:ascii="Cymraeg" w:hAnsi="Cymraeg"/>
          <w:b/>
        </w:rPr>
        <w:t>ei</w:t>
      </w:r>
      <w:proofErr w:type="spellEnd"/>
      <w:r w:rsidR="00EE666C" w:rsidRPr="008671D4">
        <w:rPr>
          <w:rFonts w:ascii="Cymraeg" w:hAnsi="Cymraeg"/>
          <w:b/>
        </w:rPr>
        <w:t xml:space="preserve"> </w:t>
      </w:r>
      <w:proofErr w:type="spellStart"/>
      <w:r w:rsidR="00EE666C" w:rsidRPr="008671D4">
        <w:rPr>
          <w:rFonts w:ascii="Cymraeg" w:hAnsi="Cymraeg"/>
          <w:b/>
        </w:rPr>
        <w:t>rwystro</w:t>
      </w:r>
      <w:proofErr w:type="spellEnd"/>
      <w:r w:rsidR="00EE666C" w:rsidRPr="008671D4">
        <w:rPr>
          <w:rFonts w:ascii="Cymraeg" w:hAnsi="Cymraeg"/>
          <w:b/>
        </w:rPr>
        <w:t xml:space="preserve"> am </w:t>
      </w:r>
      <w:proofErr w:type="spellStart"/>
      <w:r w:rsidR="00EE666C" w:rsidRPr="008671D4">
        <w:rPr>
          <w:rFonts w:ascii="Cymraeg" w:hAnsi="Cymraeg"/>
          <w:b/>
        </w:rPr>
        <w:t>resymau</w:t>
      </w:r>
      <w:proofErr w:type="spellEnd"/>
      <w:r w:rsidR="00EE666C" w:rsidRPr="008671D4">
        <w:rPr>
          <w:rFonts w:ascii="Cymraeg" w:hAnsi="Cymraeg"/>
          <w:b/>
        </w:rPr>
        <w:t xml:space="preserve"> </w:t>
      </w:r>
      <w:proofErr w:type="spellStart"/>
      <w:r w:rsidR="00EE666C" w:rsidRPr="008671D4">
        <w:rPr>
          <w:rFonts w:ascii="Cymraeg" w:hAnsi="Cymraeg"/>
          <w:b/>
        </w:rPr>
        <w:t>ariannol</w:t>
      </w:r>
      <w:proofErr w:type="spellEnd"/>
      <w:r w:rsidR="00EE666C" w:rsidRPr="008671D4">
        <w:rPr>
          <w:rFonts w:ascii="Cymraeg" w:hAnsi="Cymraeg"/>
          <w:b/>
        </w:rPr>
        <w:t xml:space="preserve">, </w:t>
      </w:r>
      <w:proofErr w:type="spellStart"/>
      <w:r w:rsidR="00EE666C" w:rsidRPr="008671D4">
        <w:rPr>
          <w:rFonts w:ascii="Cymraeg" w:hAnsi="Cymraeg"/>
          <w:b/>
        </w:rPr>
        <w:t>neu</w:t>
      </w:r>
      <w:proofErr w:type="spellEnd"/>
      <w:r w:rsidR="00EE666C" w:rsidRPr="008671D4">
        <w:rPr>
          <w:rFonts w:ascii="Cymraeg" w:hAnsi="Cymraeg"/>
          <w:b/>
        </w:rPr>
        <w:t xml:space="preserve"> </w:t>
      </w:r>
      <w:proofErr w:type="spellStart"/>
      <w:r w:rsidR="00EE666C" w:rsidRPr="008671D4">
        <w:rPr>
          <w:rFonts w:ascii="Cymraeg" w:hAnsi="Cymraeg"/>
          <w:b/>
        </w:rPr>
        <w:t>eu</w:t>
      </w:r>
      <w:proofErr w:type="spellEnd"/>
      <w:r w:rsidR="00EE666C" w:rsidRPr="008671D4">
        <w:rPr>
          <w:rFonts w:ascii="Cymraeg" w:hAnsi="Cymraeg"/>
          <w:b/>
        </w:rPr>
        <w:t xml:space="preserve"> bod </w:t>
      </w:r>
      <w:proofErr w:type="spellStart"/>
      <w:r w:rsidR="00EE666C" w:rsidRPr="008671D4">
        <w:rPr>
          <w:rFonts w:ascii="Cymraeg" w:hAnsi="Cymraeg"/>
          <w:b/>
        </w:rPr>
        <w:t>yn</w:t>
      </w:r>
      <w:proofErr w:type="spellEnd"/>
      <w:r w:rsidR="00EE666C" w:rsidRPr="008671D4">
        <w:rPr>
          <w:rFonts w:ascii="Cymraeg" w:hAnsi="Cymraeg"/>
          <w:b/>
        </w:rPr>
        <w:t xml:space="preserve"> </w:t>
      </w:r>
      <w:proofErr w:type="spellStart"/>
      <w:r w:rsidR="00EE666C" w:rsidRPr="008671D4">
        <w:rPr>
          <w:rFonts w:ascii="Cymraeg" w:hAnsi="Cymraeg"/>
          <w:b/>
        </w:rPr>
        <w:t>wynebu</w:t>
      </w:r>
      <w:proofErr w:type="spellEnd"/>
      <w:r w:rsidR="00EE666C" w:rsidRPr="008671D4">
        <w:rPr>
          <w:rFonts w:ascii="Cymraeg" w:hAnsi="Cymraeg"/>
          <w:b/>
        </w:rPr>
        <w:t xml:space="preserve"> </w:t>
      </w:r>
      <w:proofErr w:type="spellStart"/>
      <w:r w:rsidR="00EE666C" w:rsidRPr="008671D4">
        <w:rPr>
          <w:rFonts w:ascii="Cymraeg" w:hAnsi="Cymraeg"/>
          <w:b/>
        </w:rPr>
        <w:t>problemau</w:t>
      </w:r>
      <w:proofErr w:type="spellEnd"/>
      <w:r w:rsidR="00EE666C" w:rsidRPr="008671D4">
        <w:rPr>
          <w:rFonts w:ascii="Cymraeg" w:hAnsi="Cymraeg"/>
          <w:b/>
        </w:rPr>
        <w:t xml:space="preserve"> </w:t>
      </w:r>
      <w:proofErr w:type="spellStart"/>
      <w:r w:rsidR="00EE666C" w:rsidRPr="008671D4">
        <w:rPr>
          <w:rFonts w:ascii="Cymraeg" w:hAnsi="Cymraeg"/>
          <w:b/>
        </w:rPr>
        <w:t>ariannol</w:t>
      </w:r>
      <w:proofErr w:type="spellEnd"/>
      <w:r w:rsidR="00EE666C" w:rsidRPr="008671D4">
        <w:rPr>
          <w:rFonts w:ascii="Cymraeg" w:hAnsi="Cymraeg"/>
          <w:b/>
        </w:rPr>
        <w:t xml:space="preserve"> am </w:t>
      </w:r>
      <w:proofErr w:type="spellStart"/>
      <w:r w:rsidR="00EE666C" w:rsidRPr="008671D4">
        <w:rPr>
          <w:rFonts w:ascii="Cymraeg" w:hAnsi="Cymraeg"/>
          <w:b/>
        </w:rPr>
        <w:t>unrhyw</w:t>
      </w:r>
      <w:proofErr w:type="spellEnd"/>
      <w:r w:rsidR="00EE666C" w:rsidRPr="008671D4">
        <w:rPr>
          <w:rFonts w:ascii="Cymraeg" w:hAnsi="Cymraeg"/>
          <w:b/>
        </w:rPr>
        <w:t xml:space="preserve"> </w:t>
      </w:r>
      <w:proofErr w:type="spellStart"/>
      <w:r w:rsidR="00EE666C" w:rsidRPr="008671D4">
        <w:rPr>
          <w:rFonts w:ascii="Cymraeg" w:hAnsi="Cymraeg"/>
          <w:b/>
        </w:rPr>
        <w:t>reswm</w:t>
      </w:r>
      <w:proofErr w:type="spellEnd"/>
      <w:r w:rsidR="00EE666C" w:rsidRPr="008671D4">
        <w:rPr>
          <w:rFonts w:ascii="Cymraeg" w:hAnsi="Cymraeg"/>
          <w:b/>
        </w:rPr>
        <w:t xml:space="preserve">, </w:t>
      </w:r>
      <w:proofErr w:type="spellStart"/>
      <w:r w:rsidR="00EE666C" w:rsidRPr="008671D4">
        <w:rPr>
          <w:rFonts w:ascii="Cymraeg" w:hAnsi="Cymraeg"/>
          <w:b/>
        </w:rPr>
        <w:t>gan</w:t>
      </w:r>
      <w:proofErr w:type="spellEnd"/>
      <w:r w:rsidR="00EE666C" w:rsidRPr="008671D4">
        <w:rPr>
          <w:rFonts w:ascii="Cymraeg" w:hAnsi="Cymraeg"/>
          <w:b/>
        </w:rPr>
        <w:t xml:space="preserve"> </w:t>
      </w:r>
      <w:proofErr w:type="spellStart"/>
      <w:r w:rsidR="00EE666C" w:rsidRPr="008671D4">
        <w:rPr>
          <w:rFonts w:ascii="Cymraeg" w:hAnsi="Cymraeg"/>
          <w:b/>
        </w:rPr>
        <w:t>gynnwys</w:t>
      </w:r>
      <w:proofErr w:type="spellEnd"/>
      <w:r w:rsidR="00EE666C" w:rsidRPr="008671D4">
        <w:rPr>
          <w:rFonts w:ascii="Cymraeg" w:hAnsi="Cymraeg"/>
          <w:b/>
        </w:rPr>
        <w:t xml:space="preserve"> </w:t>
      </w:r>
      <w:proofErr w:type="spellStart"/>
      <w:r w:rsidR="00EE666C" w:rsidRPr="008671D4">
        <w:rPr>
          <w:rFonts w:ascii="Cymraeg" w:hAnsi="Cymraeg"/>
          <w:b/>
        </w:rPr>
        <w:t>anabledd</w:t>
      </w:r>
      <w:proofErr w:type="spellEnd"/>
      <w:r w:rsidR="00EE666C" w:rsidRPr="008671D4">
        <w:rPr>
          <w:rFonts w:ascii="Cymraeg" w:hAnsi="Cymraeg"/>
          <w:b/>
        </w:rPr>
        <w:t xml:space="preserve"> </w:t>
      </w:r>
      <w:proofErr w:type="spellStart"/>
      <w:r w:rsidR="00EE666C" w:rsidRPr="008671D4">
        <w:rPr>
          <w:rFonts w:ascii="Cymraeg" w:hAnsi="Cymraeg"/>
          <w:b/>
        </w:rPr>
        <w:t>corfforol</w:t>
      </w:r>
      <w:proofErr w:type="spellEnd"/>
      <w:r w:rsidR="00EE666C" w:rsidRPr="008671D4">
        <w:rPr>
          <w:rFonts w:ascii="Cymraeg" w:hAnsi="Cymraeg"/>
          <w:b/>
        </w:rPr>
        <w:t xml:space="preserve"> </w:t>
      </w:r>
      <w:proofErr w:type="spellStart"/>
      <w:r w:rsidR="00EE666C" w:rsidRPr="008671D4">
        <w:rPr>
          <w:rFonts w:ascii="Cymraeg" w:hAnsi="Cymraeg"/>
          <w:b/>
        </w:rPr>
        <w:t>neu</w:t>
      </w:r>
      <w:proofErr w:type="spellEnd"/>
      <w:r w:rsidR="00EE666C" w:rsidRPr="008671D4">
        <w:rPr>
          <w:rFonts w:ascii="Cymraeg" w:hAnsi="Cymraeg"/>
          <w:b/>
        </w:rPr>
        <w:t xml:space="preserve"> </w:t>
      </w:r>
      <w:proofErr w:type="spellStart"/>
      <w:r w:rsidR="00EE666C" w:rsidRPr="008671D4">
        <w:rPr>
          <w:rFonts w:ascii="Cymraeg" w:hAnsi="Cymraeg"/>
          <w:b/>
        </w:rPr>
        <w:t>feddyliol</w:t>
      </w:r>
      <w:proofErr w:type="spellEnd"/>
      <w:proofErr w:type="gramStart"/>
      <w:r w:rsidR="00EE666C" w:rsidRPr="008671D4">
        <w:rPr>
          <w:rFonts w:ascii="Cymraeg" w:hAnsi="Cymraeg"/>
          <w:b/>
        </w:rPr>
        <w:t>.</w:t>
      </w:r>
      <w:r w:rsidRPr="008671D4">
        <w:rPr>
          <w:rFonts w:ascii="Cymraeg" w:hAnsi="Cymraeg"/>
          <w:b/>
        </w:rPr>
        <w:t>*</w:t>
      </w:r>
      <w:proofErr w:type="gramEnd"/>
      <w:r w:rsidRPr="008671D4">
        <w:rPr>
          <w:rFonts w:ascii="Cymraeg" w:hAnsi="Cymraeg"/>
          <w:b/>
        </w:rPr>
        <w:t>*</w:t>
      </w:r>
    </w:p>
    <w:p w14:paraId="5D419E7B" w14:textId="77777777" w:rsidR="00EE666C" w:rsidRPr="008671D4" w:rsidRDefault="00EE666C" w:rsidP="00EE666C">
      <w:pPr>
        <w:spacing w:after="0"/>
        <w:rPr>
          <w:rFonts w:ascii="Cymraeg" w:hAnsi="Cymraeg"/>
        </w:rPr>
      </w:pPr>
    </w:p>
    <w:p w14:paraId="3969C0BB" w14:textId="77777777" w:rsidR="00EE666C" w:rsidRPr="008671D4" w:rsidRDefault="00EE666C" w:rsidP="00EE666C">
      <w:pPr>
        <w:spacing w:after="0"/>
        <w:rPr>
          <w:rFonts w:ascii="Cymraeg" w:hAnsi="Cymraeg"/>
        </w:rPr>
      </w:pPr>
      <w:proofErr w:type="spellStart"/>
      <w:r w:rsidRPr="008671D4">
        <w:rPr>
          <w:rFonts w:ascii="Cymraeg" w:hAnsi="Cymraeg"/>
        </w:rPr>
        <w:t>Yn</w:t>
      </w:r>
      <w:proofErr w:type="spellEnd"/>
      <w:r w:rsidRPr="008671D4">
        <w:rPr>
          <w:rFonts w:ascii="Cymraeg" w:hAnsi="Cymraeg"/>
        </w:rPr>
        <w:t xml:space="preserve"> </w:t>
      </w:r>
      <w:proofErr w:type="spellStart"/>
      <w:r w:rsidRPr="008671D4">
        <w:rPr>
          <w:rFonts w:ascii="Cymraeg" w:hAnsi="Cymraeg"/>
        </w:rPr>
        <w:t>ogystal</w:t>
      </w:r>
      <w:proofErr w:type="spellEnd"/>
      <w:r w:rsidRPr="008671D4">
        <w:rPr>
          <w:rFonts w:ascii="Cymraeg" w:hAnsi="Cymraeg"/>
        </w:rPr>
        <w:t xml:space="preserve"> </w:t>
      </w:r>
      <w:proofErr w:type="spellStart"/>
      <w:r w:rsidRPr="008671D4">
        <w:rPr>
          <w:rFonts w:ascii="Cymraeg" w:hAnsi="Cymraeg"/>
        </w:rPr>
        <w:t>â’r</w:t>
      </w:r>
      <w:proofErr w:type="spellEnd"/>
      <w:r w:rsidRPr="008671D4">
        <w:rPr>
          <w:rFonts w:ascii="Cymraeg" w:hAnsi="Cymraeg"/>
        </w:rPr>
        <w:t xml:space="preserve"> </w:t>
      </w:r>
      <w:proofErr w:type="spellStart"/>
      <w:r w:rsidRPr="008671D4">
        <w:rPr>
          <w:rFonts w:ascii="Cymraeg" w:hAnsi="Cymraeg"/>
        </w:rPr>
        <w:t>uchod</w:t>
      </w:r>
      <w:proofErr w:type="spellEnd"/>
      <w:r w:rsidRPr="008671D4">
        <w:rPr>
          <w:rFonts w:ascii="Cymraeg" w:hAnsi="Cymraeg"/>
        </w:rPr>
        <w:t xml:space="preserve">, i </w:t>
      </w:r>
      <w:proofErr w:type="spellStart"/>
      <w:r w:rsidRPr="008671D4">
        <w:rPr>
          <w:rFonts w:ascii="Cymraeg" w:hAnsi="Cymraeg"/>
        </w:rPr>
        <w:t>fod</w:t>
      </w:r>
      <w:proofErr w:type="spellEnd"/>
      <w:r w:rsidRPr="008671D4">
        <w:rPr>
          <w:rFonts w:ascii="Cymraeg" w:hAnsi="Cymraeg"/>
        </w:rPr>
        <w:t xml:space="preserve"> </w:t>
      </w:r>
      <w:proofErr w:type="spellStart"/>
      <w:r w:rsidRPr="008671D4">
        <w:rPr>
          <w:rFonts w:ascii="Cymraeg" w:hAnsi="Cymraeg"/>
        </w:rPr>
        <w:t>yn</w:t>
      </w:r>
      <w:proofErr w:type="spellEnd"/>
      <w:r w:rsidRPr="008671D4">
        <w:rPr>
          <w:rFonts w:ascii="Cymraeg" w:hAnsi="Cymraeg"/>
        </w:rPr>
        <w:t xml:space="preserve"> </w:t>
      </w:r>
      <w:proofErr w:type="spellStart"/>
      <w:r w:rsidRPr="008671D4">
        <w:rPr>
          <w:rFonts w:ascii="Cymraeg" w:hAnsi="Cymraeg"/>
        </w:rPr>
        <w:t>gymwys</w:t>
      </w:r>
      <w:proofErr w:type="spellEnd"/>
      <w:r w:rsidRPr="008671D4">
        <w:rPr>
          <w:rFonts w:ascii="Cymraeg" w:hAnsi="Cymraeg"/>
        </w:rPr>
        <w:t xml:space="preserve"> </w:t>
      </w:r>
      <w:proofErr w:type="spellStart"/>
      <w:r w:rsidRPr="008671D4">
        <w:rPr>
          <w:rFonts w:ascii="Cymraeg" w:hAnsi="Cymraeg"/>
        </w:rPr>
        <w:t>rhaid</w:t>
      </w:r>
      <w:proofErr w:type="spellEnd"/>
      <w:r w:rsidRPr="008671D4">
        <w:rPr>
          <w:rFonts w:ascii="Cymraeg" w:hAnsi="Cymraeg"/>
        </w:rPr>
        <w:t xml:space="preserve"> i chi </w:t>
      </w:r>
      <w:proofErr w:type="spellStart"/>
      <w:r w:rsidRPr="008671D4">
        <w:rPr>
          <w:rFonts w:ascii="Cymraeg" w:hAnsi="Cymraeg"/>
        </w:rPr>
        <w:t>fod</w:t>
      </w:r>
      <w:proofErr w:type="spellEnd"/>
      <w:r w:rsidRPr="008671D4">
        <w:rPr>
          <w:rFonts w:ascii="Cymraeg" w:hAnsi="Cymraeg"/>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461964"/>
        <w:tblLook w:val="04A0" w:firstRow="1" w:lastRow="0" w:firstColumn="1" w:lastColumn="0" w:noHBand="0" w:noVBand="1"/>
      </w:tblPr>
      <w:tblGrid>
        <w:gridCol w:w="9016"/>
      </w:tblGrid>
      <w:tr w:rsidR="00EE666C" w:rsidRPr="008671D4" w14:paraId="70780583" w14:textId="77777777" w:rsidTr="00DB323E">
        <w:tc>
          <w:tcPr>
            <w:tcW w:w="0" w:type="auto"/>
            <w:shd w:val="clear" w:color="auto" w:fill="461964"/>
          </w:tcPr>
          <w:p w14:paraId="29139CED" w14:textId="5EBE74A0" w:rsidR="00EE666C" w:rsidRPr="008671D4" w:rsidRDefault="00EE666C" w:rsidP="00B41D33">
            <w:pPr>
              <w:rPr>
                <w:rFonts w:ascii="Cymraeg" w:hAnsi="Cymraeg"/>
                <w:color w:val="FFFFFF" w:themeColor="background1"/>
              </w:rPr>
            </w:pPr>
            <w:proofErr w:type="spellStart"/>
            <w:r w:rsidRPr="008671D4">
              <w:rPr>
                <w:rFonts w:ascii="Cymraeg" w:hAnsi="Cymraeg"/>
                <w:color w:val="FFFFFF" w:themeColor="background1"/>
              </w:rPr>
              <w:t>Yn</w:t>
            </w:r>
            <w:proofErr w:type="spellEnd"/>
            <w:r w:rsidRPr="008671D4">
              <w:rPr>
                <w:rFonts w:ascii="Cymraeg" w:hAnsi="Cymraeg"/>
                <w:color w:val="FFFFFF" w:themeColor="background1"/>
              </w:rPr>
              <w:t xml:space="preserve"> 16 </w:t>
            </w:r>
            <w:proofErr w:type="spellStart"/>
            <w:r w:rsidRPr="008671D4">
              <w:rPr>
                <w:rFonts w:ascii="Cymraeg" w:hAnsi="Cymraeg"/>
                <w:color w:val="FFFFFF" w:themeColor="background1"/>
              </w:rPr>
              <w:t>mlwydd</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oed</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neu</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hŷn</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ar</w:t>
            </w:r>
            <w:proofErr w:type="spellEnd"/>
            <w:r w:rsidRPr="008671D4">
              <w:rPr>
                <w:rFonts w:ascii="Cymraeg" w:hAnsi="Cymraeg"/>
                <w:color w:val="FFFFFF" w:themeColor="background1"/>
              </w:rPr>
              <w:t xml:space="preserve"> 1 Medi 201</w:t>
            </w:r>
            <w:r w:rsidR="001D0C6F">
              <w:rPr>
                <w:rFonts w:ascii="Cymraeg" w:hAnsi="Cymraeg"/>
                <w:color w:val="FFFFFF" w:themeColor="background1"/>
              </w:rPr>
              <w:t>9</w:t>
            </w:r>
          </w:p>
        </w:tc>
      </w:tr>
      <w:tr w:rsidR="00EE666C" w:rsidRPr="008671D4" w14:paraId="734022D6" w14:textId="77777777" w:rsidTr="00DB323E">
        <w:tc>
          <w:tcPr>
            <w:tcW w:w="0" w:type="auto"/>
            <w:shd w:val="clear" w:color="auto" w:fill="461964"/>
          </w:tcPr>
          <w:p w14:paraId="4778757D" w14:textId="77777777" w:rsidR="00EE666C" w:rsidRPr="008671D4" w:rsidRDefault="00EE666C" w:rsidP="00DB323E">
            <w:pPr>
              <w:rPr>
                <w:rFonts w:ascii="Cymraeg" w:hAnsi="Cymraeg"/>
                <w:color w:val="FFFFFF" w:themeColor="background1"/>
              </w:rPr>
            </w:pPr>
            <w:proofErr w:type="spellStart"/>
            <w:r w:rsidRPr="008671D4">
              <w:rPr>
                <w:rFonts w:ascii="Cymraeg" w:hAnsi="Cymraeg"/>
                <w:color w:val="FFFFFF" w:themeColor="background1"/>
              </w:rPr>
              <w:t>Yn</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breswyliwr</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yn</w:t>
            </w:r>
            <w:proofErr w:type="spellEnd"/>
            <w:r w:rsidRPr="008671D4">
              <w:rPr>
                <w:rFonts w:ascii="Cymraeg" w:hAnsi="Cymraeg"/>
                <w:color w:val="FFFFFF" w:themeColor="background1"/>
              </w:rPr>
              <w:t xml:space="preserve"> y DU </w:t>
            </w:r>
            <w:proofErr w:type="spellStart"/>
            <w:r w:rsidRPr="008671D4">
              <w:rPr>
                <w:rFonts w:ascii="Cymraeg" w:hAnsi="Cymraeg"/>
                <w:color w:val="FFFFFF" w:themeColor="background1"/>
              </w:rPr>
              <w:t>neu’r</w:t>
            </w:r>
            <w:proofErr w:type="spellEnd"/>
            <w:r w:rsidRPr="008671D4">
              <w:rPr>
                <w:rFonts w:ascii="Cymraeg" w:hAnsi="Cymraeg"/>
                <w:color w:val="FFFFFF" w:themeColor="background1"/>
              </w:rPr>
              <w:t xml:space="preserve"> DE am o </w:t>
            </w:r>
            <w:proofErr w:type="spellStart"/>
            <w:r w:rsidRPr="008671D4">
              <w:rPr>
                <w:rFonts w:ascii="Cymraeg" w:hAnsi="Cymraeg"/>
                <w:color w:val="FFFFFF" w:themeColor="background1"/>
              </w:rPr>
              <w:t>leiaf</w:t>
            </w:r>
            <w:proofErr w:type="spellEnd"/>
            <w:r w:rsidRPr="008671D4">
              <w:rPr>
                <w:rFonts w:ascii="Cymraeg" w:hAnsi="Cymraeg"/>
                <w:color w:val="FFFFFF" w:themeColor="background1"/>
              </w:rPr>
              <w:t xml:space="preserve"> 3 </w:t>
            </w:r>
            <w:proofErr w:type="spellStart"/>
            <w:r w:rsidRPr="008671D4">
              <w:rPr>
                <w:rFonts w:ascii="Cymraeg" w:hAnsi="Cymraeg"/>
                <w:color w:val="FFFFFF" w:themeColor="background1"/>
              </w:rPr>
              <w:t>blynedd</w:t>
            </w:r>
            <w:proofErr w:type="spellEnd"/>
          </w:p>
        </w:tc>
      </w:tr>
      <w:tr w:rsidR="00EE666C" w:rsidRPr="008671D4" w14:paraId="5B88C2E7" w14:textId="77777777" w:rsidTr="00DB323E">
        <w:tc>
          <w:tcPr>
            <w:tcW w:w="0" w:type="auto"/>
            <w:shd w:val="clear" w:color="auto" w:fill="461964"/>
          </w:tcPr>
          <w:p w14:paraId="7E855131" w14:textId="77777777" w:rsidR="00EE666C" w:rsidRPr="008671D4" w:rsidRDefault="00EE666C" w:rsidP="00DB323E">
            <w:pPr>
              <w:rPr>
                <w:rFonts w:ascii="Cymraeg" w:hAnsi="Cymraeg"/>
                <w:color w:val="FFFFFF" w:themeColor="background1"/>
              </w:rPr>
            </w:pPr>
            <w:proofErr w:type="spellStart"/>
            <w:r w:rsidRPr="008671D4">
              <w:rPr>
                <w:rFonts w:ascii="Cymraeg" w:hAnsi="Cymraeg" w:cs="Cymraeg"/>
                <w:color w:val="FFFFFF"/>
              </w:rPr>
              <w:t>Wedi</w:t>
            </w:r>
            <w:proofErr w:type="spellEnd"/>
            <w:r w:rsidRPr="008671D4">
              <w:rPr>
                <w:rFonts w:ascii="Cymraeg" w:hAnsi="Cymraeg" w:cs="Cymraeg"/>
                <w:color w:val="FFFFFF"/>
              </w:rPr>
              <w:t xml:space="preserve"> </w:t>
            </w:r>
            <w:proofErr w:type="spellStart"/>
            <w:r w:rsidRPr="008671D4">
              <w:rPr>
                <w:rFonts w:ascii="Cymraeg" w:hAnsi="Cymraeg" w:cs="Cymraeg"/>
                <w:color w:val="FFFFFF"/>
              </w:rPr>
              <w:t>cofrestru</w:t>
            </w:r>
            <w:proofErr w:type="spellEnd"/>
            <w:r w:rsidRPr="008671D4">
              <w:rPr>
                <w:rFonts w:ascii="Cymraeg" w:hAnsi="Cymraeg" w:cs="Cymraeg"/>
                <w:color w:val="FFFFFF"/>
              </w:rPr>
              <w:t xml:space="preserve"> </w:t>
            </w:r>
            <w:proofErr w:type="spellStart"/>
            <w:r w:rsidRPr="008671D4">
              <w:rPr>
                <w:rFonts w:ascii="Cymraeg" w:hAnsi="Cymraeg" w:cs="Cymraeg"/>
                <w:color w:val="FFFFFF"/>
              </w:rPr>
              <w:t>ar</w:t>
            </w:r>
            <w:proofErr w:type="spellEnd"/>
            <w:r w:rsidRPr="008671D4">
              <w:rPr>
                <w:rFonts w:ascii="Cymraeg" w:hAnsi="Cymraeg" w:cs="Cymraeg"/>
                <w:color w:val="FFFFFF"/>
              </w:rPr>
              <w:t xml:space="preserve"> </w:t>
            </w:r>
            <w:proofErr w:type="spellStart"/>
            <w:r w:rsidRPr="008671D4">
              <w:rPr>
                <w:rFonts w:ascii="Cymraeg" w:hAnsi="Cymraeg" w:cs="Cymraeg"/>
                <w:color w:val="FFFFFF"/>
              </w:rPr>
              <w:t>gwrs</w:t>
            </w:r>
            <w:proofErr w:type="spellEnd"/>
            <w:r w:rsidRPr="008671D4">
              <w:rPr>
                <w:rFonts w:ascii="Cymraeg" w:hAnsi="Cymraeg" w:cs="Cymraeg"/>
                <w:color w:val="FFFFFF"/>
              </w:rPr>
              <w:t xml:space="preserve"> Dysgu Cymraeg </w:t>
            </w:r>
            <w:proofErr w:type="spellStart"/>
            <w:r w:rsidRPr="008671D4">
              <w:rPr>
                <w:rFonts w:ascii="Cymraeg" w:hAnsi="Cymraeg" w:cs="Cymraeg"/>
                <w:color w:val="FFFFFF"/>
              </w:rPr>
              <w:t>gydag</w:t>
            </w:r>
            <w:proofErr w:type="spellEnd"/>
            <w:r w:rsidRPr="008671D4">
              <w:rPr>
                <w:rFonts w:ascii="Cymraeg" w:hAnsi="Cymraeg" w:cs="Cymraeg"/>
                <w:color w:val="FFFFFF"/>
              </w:rPr>
              <w:t xml:space="preserve"> un o </w:t>
            </w:r>
            <w:proofErr w:type="spellStart"/>
            <w:r w:rsidRPr="008671D4">
              <w:rPr>
                <w:rFonts w:ascii="Cymraeg" w:hAnsi="Cymraeg" w:cs="Cymraeg"/>
                <w:color w:val="FFFFFF"/>
              </w:rPr>
              <w:t>Ddarparwyr</w:t>
            </w:r>
            <w:proofErr w:type="spellEnd"/>
            <w:r w:rsidRPr="008671D4">
              <w:rPr>
                <w:rFonts w:ascii="Cymraeg" w:hAnsi="Cymraeg" w:cs="Cymraeg"/>
                <w:color w:val="FFFFFF"/>
              </w:rPr>
              <w:t xml:space="preserve"> Y </w:t>
            </w:r>
            <w:proofErr w:type="spellStart"/>
            <w:r w:rsidRPr="008671D4">
              <w:rPr>
                <w:rFonts w:ascii="Cymraeg" w:hAnsi="Cymraeg" w:cs="Cymraeg"/>
                <w:color w:val="FFFFFF"/>
              </w:rPr>
              <w:t>Ganolfan</w:t>
            </w:r>
            <w:proofErr w:type="spellEnd"/>
            <w:r w:rsidRPr="008671D4">
              <w:rPr>
                <w:rFonts w:ascii="Cymraeg" w:hAnsi="Cymraeg" w:cs="Cymraeg"/>
                <w:color w:val="FFFFFF"/>
              </w:rPr>
              <w:t xml:space="preserve"> Dysgu Cymraeg </w:t>
            </w:r>
            <w:proofErr w:type="spellStart"/>
            <w:r w:rsidRPr="008671D4">
              <w:rPr>
                <w:rFonts w:ascii="Cymraeg" w:hAnsi="Cymraeg" w:cs="Cymraeg"/>
                <w:color w:val="FFFFFF"/>
              </w:rPr>
              <w:t>Genedlaethol</w:t>
            </w:r>
            <w:proofErr w:type="spellEnd"/>
          </w:p>
        </w:tc>
      </w:tr>
    </w:tbl>
    <w:p w14:paraId="28AA0CBC" w14:textId="77777777" w:rsidR="00EE666C" w:rsidRPr="008671D4" w:rsidRDefault="00EE666C" w:rsidP="00EE666C">
      <w:pPr>
        <w:spacing w:after="0"/>
        <w:rPr>
          <w:rFonts w:ascii="Cymraeg" w:hAnsi="Cymraeg"/>
        </w:rPr>
      </w:pPr>
    </w:p>
    <w:p w14:paraId="1EB74298" w14:textId="77777777" w:rsidR="00EE666C" w:rsidRPr="008671D4" w:rsidRDefault="00EE666C" w:rsidP="00EE666C">
      <w:pPr>
        <w:spacing w:after="0"/>
        <w:rPr>
          <w:rFonts w:ascii="Cymraeg" w:hAnsi="Cymraeg"/>
        </w:rPr>
      </w:pPr>
      <w:proofErr w:type="spellStart"/>
      <w:r w:rsidRPr="008671D4">
        <w:rPr>
          <w:rFonts w:ascii="Cymraeg" w:hAnsi="Cymraeg"/>
        </w:rPr>
        <w:t>Bydd</w:t>
      </w:r>
      <w:proofErr w:type="spellEnd"/>
      <w:r w:rsidRPr="008671D4">
        <w:rPr>
          <w:rFonts w:ascii="Cymraeg" w:hAnsi="Cymraeg"/>
        </w:rPr>
        <w:t xml:space="preserve"> </w:t>
      </w:r>
      <w:proofErr w:type="spellStart"/>
      <w:r w:rsidRPr="008671D4">
        <w:rPr>
          <w:rFonts w:ascii="Cymraeg" w:hAnsi="Cymraeg"/>
        </w:rPr>
        <w:t>Blaenoriaeth</w:t>
      </w:r>
      <w:proofErr w:type="spellEnd"/>
      <w:r w:rsidRPr="008671D4">
        <w:rPr>
          <w:rFonts w:ascii="Cymraeg" w:hAnsi="Cymraeg"/>
        </w:rPr>
        <w:t xml:space="preserve"> i </w:t>
      </w:r>
      <w:proofErr w:type="spellStart"/>
      <w:r w:rsidRPr="008671D4">
        <w:rPr>
          <w:rFonts w:ascii="Cymraeg" w:hAnsi="Cymraeg"/>
        </w:rPr>
        <w:t>Ddysgwyr</w:t>
      </w:r>
      <w:proofErr w:type="spellEnd"/>
      <w:r w:rsidRPr="008671D4">
        <w:rPr>
          <w:rFonts w:ascii="Cymraeg" w:hAnsi="Cymraeg"/>
        </w:rPr>
        <w:t xml:space="preserve"> </w:t>
      </w:r>
      <w:proofErr w:type="spellStart"/>
      <w:r w:rsidRPr="008671D4">
        <w:rPr>
          <w:rFonts w:ascii="Cymraeg" w:hAnsi="Cymraeg"/>
        </w:rPr>
        <w:t>sydd</w:t>
      </w:r>
      <w:proofErr w:type="spellEnd"/>
      <w:r w:rsidRPr="008671D4">
        <w:rPr>
          <w:rFonts w:ascii="Cymraeg" w:hAnsi="Cymraeg"/>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461964"/>
        <w:tblLook w:val="04A0" w:firstRow="1" w:lastRow="0" w:firstColumn="1" w:lastColumn="0" w:noHBand="0" w:noVBand="1"/>
      </w:tblPr>
      <w:tblGrid>
        <w:gridCol w:w="9016"/>
      </w:tblGrid>
      <w:tr w:rsidR="00EE666C" w:rsidRPr="008671D4" w14:paraId="64954D62" w14:textId="77777777" w:rsidTr="00DB323E">
        <w:tc>
          <w:tcPr>
            <w:tcW w:w="0" w:type="auto"/>
            <w:shd w:val="clear" w:color="auto" w:fill="461964"/>
          </w:tcPr>
          <w:p w14:paraId="778280D4" w14:textId="77777777" w:rsidR="00EE666C" w:rsidRPr="008671D4" w:rsidRDefault="00EE666C" w:rsidP="00DB323E">
            <w:pPr>
              <w:rPr>
                <w:rFonts w:ascii="Cymraeg" w:hAnsi="Cymraeg"/>
                <w:color w:val="FFFFFF" w:themeColor="background1"/>
              </w:rPr>
            </w:pPr>
            <w:proofErr w:type="spellStart"/>
            <w:r w:rsidRPr="008671D4">
              <w:rPr>
                <w:rFonts w:ascii="Cymraeg" w:hAnsi="Cymraeg"/>
                <w:color w:val="FFFFFF" w:themeColor="background1"/>
              </w:rPr>
              <w:t>Yn</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rhiant</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gydag</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anghenion</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gofal</w:t>
            </w:r>
            <w:proofErr w:type="spellEnd"/>
            <w:r w:rsidRPr="008671D4">
              <w:rPr>
                <w:rFonts w:ascii="Cymraeg" w:hAnsi="Cymraeg"/>
                <w:color w:val="FFFFFF" w:themeColor="background1"/>
              </w:rPr>
              <w:t xml:space="preserve"> plant (</w:t>
            </w:r>
            <w:proofErr w:type="spellStart"/>
            <w:r w:rsidRPr="008671D4">
              <w:rPr>
                <w:rFonts w:ascii="Cymraeg" w:hAnsi="Cymraeg"/>
                <w:color w:val="FFFFFF" w:themeColor="background1"/>
              </w:rPr>
              <w:t>plentyn</w:t>
            </w:r>
            <w:proofErr w:type="spellEnd"/>
            <w:r w:rsidRPr="008671D4">
              <w:rPr>
                <w:rFonts w:ascii="Cymraeg" w:hAnsi="Cymraeg"/>
                <w:color w:val="FFFFFF" w:themeColor="background1"/>
              </w:rPr>
              <w:t xml:space="preserve">/plant o </w:t>
            </w:r>
            <w:proofErr w:type="spellStart"/>
            <w:r w:rsidRPr="008671D4">
              <w:rPr>
                <w:rFonts w:ascii="Cymraeg" w:hAnsi="Cymraeg"/>
                <w:color w:val="FFFFFF" w:themeColor="background1"/>
              </w:rPr>
              <w:t>dan</w:t>
            </w:r>
            <w:proofErr w:type="spellEnd"/>
            <w:r w:rsidRPr="008671D4">
              <w:rPr>
                <w:rFonts w:ascii="Cymraeg" w:hAnsi="Cymraeg"/>
                <w:color w:val="FFFFFF" w:themeColor="background1"/>
              </w:rPr>
              <w:t xml:space="preserve"> 18 </w:t>
            </w:r>
            <w:proofErr w:type="spellStart"/>
            <w:r w:rsidRPr="008671D4">
              <w:rPr>
                <w:rFonts w:ascii="Cymraeg" w:hAnsi="Cymraeg"/>
                <w:color w:val="FFFFFF" w:themeColor="background1"/>
              </w:rPr>
              <w:t>mlwydd</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oed</w:t>
            </w:r>
            <w:proofErr w:type="spellEnd"/>
            <w:r w:rsidRPr="008671D4">
              <w:rPr>
                <w:rFonts w:ascii="Cymraeg" w:hAnsi="Cymraeg"/>
                <w:color w:val="FFFFFF" w:themeColor="background1"/>
              </w:rPr>
              <w:t>)</w:t>
            </w:r>
          </w:p>
        </w:tc>
      </w:tr>
      <w:tr w:rsidR="00EE666C" w:rsidRPr="008671D4" w14:paraId="33E553ED" w14:textId="77777777" w:rsidTr="00DB323E">
        <w:tc>
          <w:tcPr>
            <w:tcW w:w="0" w:type="auto"/>
            <w:shd w:val="clear" w:color="auto" w:fill="461964"/>
          </w:tcPr>
          <w:p w14:paraId="4EC698EB" w14:textId="77777777" w:rsidR="00EE666C" w:rsidRPr="008671D4" w:rsidRDefault="00EE666C" w:rsidP="00DB323E">
            <w:pPr>
              <w:rPr>
                <w:rFonts w:ascii="Cymraeg" w:hAnsi="Cymraeg"/>
                <w:color w:val="FFFFFF" w:themeColor="background1"/>
              </w:rPr>
            </w:pPr>
            <w:proofErr w:type="spellStart"/>
            <w:r w:rsidRPr="008671D4">
              <w:rPr>
                <w:rFonts w:ascii="Cymraeg" w:hAnsi="Cymraeg"/>
                <w:color w:val="FFFFFF" w:themeColor="background1"/>
              </w:rPr>
              <w:t>Yn</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rhiant</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sengl</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gydag</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anghenion</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gofal</w:t>
            </w:r>
            <w:proofErr w:type="spellEnd"/>
            <w:r w:rsidRPr="008671D4">
              <w:rPr>
                <w:rFonts w:ascii="Cymraeg" w:hAnsi="Cymraeg"/>
                <w:color w:val="FFFFFF" w:themeColor="background1"/>
              </w:rPr>
              <w:t xml:space="preserve"> plant (</w:t>
            </w:r>
            <w:proofErr w:type="spellStart"/>
            <w:r w:rsidRPr="008671D4">
              <w:rPr>
                <w:rFonts w:ascii="Cymraeg" w:hAnsi="Cymraeg"/>
                <w:color w:val="FFFFFF" w:themeColor="background1"/>
              </w:rPr>
              <w:t>plentyn</w:t>
            </w:r>
            <w:proofErr w:type="spellEnd"/>
            <w:r w:rsidRPr="008671D4">
              <w:rPr>
                <w:rFonts w:ascii="Cymraeg" w:hAnsi="Cymraeg"/>
                <w:color w:val="FFFFFF" w:themeColor="background1"/>
              </w:rPr>
              <w:t xml:space="preserve">/plant o </w:t>
            </w:r>
            <w:proofErr w:type="spellStart"/>
            <w:r w:rsidRPr="008671D4">
              <w:rPr>
                <w:rFonts w:ascii="Cymraeg" w:hAnsi="Cymraeg"/>
                <w:color w:val="FFFFFF" w:themeColor="background1"/>
              </w:rPr>
              <w:t>dan</w:t>
            </w:r>
            <w:proofErr w:type="spellEnd"/>
            <w:r w:rsidRPr="008671D4">
              <w:rPr>
                <w:rFonts w:ascii="Cymraeg" w:hAnsi="Cymraeg"/>
                <w:color w:val="FFFFFF" w:themeColor="background1"/>
              </w:rPr>
              <w:t xml:space="preserve"> 18 </w:t>
            </w:r>
            <w:proofErr w:type="spellStart"/>
            <w:r w:rsidRPr="008671D4">
              <w:rPr>
                <w:rFonts w:ascii="Cymraeg" w:hAnsi="Cymraeg"/>
                <w:color w:val="FFFFFF" w:themeColor="background1"/>
              </w:rPr>
              <w:t>mlwydd</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oed</w:t>
            </w:r>
            <w:proofErr w:type="spellEnd"/>
            <w:r w:rsidRPr="008671D4">
              <w:rPr>
                <w:rFonts w:ascii="Cymraeg" w:hAnsi="Cymraeg"/>
                <w:color w:val="FFFFFF" w:themeColor="background1"/>
              </w:rPr>
              <w:t>)</w:t>
            </w:r>
          </w:p>
        </w:tc>
      </w:tr>
      <w:tr w:rsidR="00EE666C" w:rsidRPr="008671D4" w14:paraId="22870CA4" w14:textId="77777777" w:rsidTr="00DB323E">
        <w:tc>
          <w:tcPr>
            <w:tcW w:w="0" w:type="auto"/>
            <w:shd w:val="clear" w:color="auto" w:fill="461964"/>
          </w:tcPr>
          <w:p w14:paraId="7FD17BCB" w14:textId="77777777" w:rsidR="00EE666C" w:rsidRPr="008671D4" w:rsidRDefault="00EE666C" w:rsidP="00DB323E">
            <w:pPr>
              <w:rPr>
                <w:rFonts w:ascii="Cymraeg" w:hAnsi="Cymraeg"/>
                <w:color w:val="FFFFFF" w:themeColor="background1"/>
              </w:rPr>
            </w:pPr>
            <w:proofErr w:type="spellStart"/>
            <w:r w:rsidRPr="008671D4">
              <w:rPr>
                <w:rFonts w:ascii="Cymraeg" w:hAnsi="Cymraeg"/>
                <w:color w:val="FFFFFF" w:themeColor="background1"/>
              </w:rPr>
              <w:t>Yn</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ofalwyr</w:t>
            </w:r>
            <w:proofErr w:type="spellEnd"/>
            <w:r w:rsidRPr="008671D4">
              <w:rPr>
                <w:rFonts w:ascii="Cymraeg" w:hAnsi="Cymraeg"/>
                <w:color w:val="FFFFFF" w:themeColor="background1"/>
              </w:rPr>
              <w:t xml:space="preserve">, a </w:t>
            </w:r>
            <w:proofErr w:type="spellStart"/>
            <w:r w:rsidRPr="008671D4">
              <w:rPr>
                <w:rFonts w:ascii="Cymraeg" w:hAnsi="Cymraeg"/>
                <w:color w:val="FFFFFF" w:themeColor="background1"/>
              </w:rPr>
              <w:t>fu’n</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derbyn</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gofal</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neu</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ar</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brawf</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neu</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ddysgwr</w:t>
            </w:r>
            <w:proofErr w:type="spellEnd"/>
            <w:r w:rsidRPr="008671D4">
              <w:rPr>
                <w:rFonts w:ascii="Cymraeg" w:hAnsi="Cymraeg"/>
                <w:color w:val="FFFFFF" w:themeColor="background1"/>
              </w:rPr>
              <w:t xml:space="preserve"> yr </w:t>
            </w:r>
            <w:proofErr w:type="spellStart"/>
            <w:r w:rsidRPr="008671D4">
              <w:rPr>
                <w:rFonts w:ascii="Cymraeg" w:hAnsi="Cymraeg"/>
                <w:color w:val="FFFFFF" w:themeColor="background1"/>
              </w:rPr>
              <w:t>ystyrir</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eu</w:t>
            </w:r>
            <w:proofErr w:type="spellEnd"/>
            <w:r w:rsidRPr="008671D4">
              <w:rPr>
                <w:rFonts w:ascii="Cymraeg" w:hAnsi="Cymraeg"/>
                <w:color w:val="FFFFFF" w:themeColor="background1"/>
              </w:rPr>
              <w:t xml:space="preserve"> bod o </w:t>
            </w:r>
            <w:proofErr w:type="spellStart"/>
            <w:r w:rsidRPr="008671D4">
              <w:rPr>
                <w:rFonts w:ascii="Cymraeg" w:hAnsi="Cymraeg"/>
                <w:color w:val="FFFFFF" w:themeColor="background1"/>
              </w:rPr>
              <w:t>dan</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risg</w:t>
            </w:r>
            <w:proofErr w:type="spellEnd"/>
            <w:r w:rsidRPr="008671D4">
              <w:rPr>
                <w:rFonts w:ascii="Cymraeg" w:hAnsi="Cymraeg"/>
                <w:color w:val="FFFFFF" w:themeColor="background1"/>
              </w:rPr>
              <w:t xml:space="preserve"> am </w:t>
            </w:r>
            <w:proofErr w:type="spellStart"/>
            <w:r w:rsidRPr="008671D4">
              <w:rPr>
                <w:rFonts w:ascii="Cymraeg" w:hAnsi="Cymraeg"/>
                <w:color w:val="FFFFFF" w:themeColor="background1"/>
              </w:rPr>
              <w:t>reswm</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arall</w:t>
            </w:r>
            <w:proofErr w:type="spellEnd"/>
          </w:p>
        </w:tc>
      </w:tr>
      <w:tr w:rsidR="00EE666C" w:rsidRPr="008671D4" w14:paraId="44921B8D" w14:textId="77777777" w:rsidTr="00DB323E">
        <w:tc>
          <w:tcPr>
            <w:tcW w:w="0" w:type="auto"/>
            <w:shd w:val="clear" w:color="auto" w:fill="461964"/>
          </w:tcPr>
          <w:p w14:paraId="31FCA6A7" w14:textId="77777777" w:rsidR="00EE666C" w:rsidRPr="008671D4" w:rsidRDefault="00EE666C" w:rsidP="00DB323E">
            <w:pPr>
              <w:rPr>
                <w:rFonts w:ascii="Cymraeg" w:hAnsi="Cymraeg"/>
                <w:color w:val="FFFFFF" w:themeColor="background1"/>
              </w:rPr>
            </w:pPr>
            <w:proofErr w:type="spellStart"/>
            <w:r w:rsidRPr="008671D4">
              <w:rPr>
                <w:rFonts w:ascii="Cymraeg" w:hAnsi="Cymraeg"/>
                <w:color w:val="FFFFFF" w:themeColor="background1"/>
              </w:rPr>
              <w:t>Ar</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incwm</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isel</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gan</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gynnwys</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rhai</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sydd</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ddim</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yn</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gymwys</w:t>
            </w:r>
            <w:proofErr w:type="spellEnd"/>
            <w:r w:rsidRPr="008671D4">
              <w:rPr>
                <w:rFonts w:ascii="Cymraeg" w:hAnsi="Cymraeg"/>
                <w:color w:val="FFFFFF" w:themeColor="background1"/>
              </w:rPr>
              <w:t xml:space="preserve"> i </w:t>
            </w:r>
            <w:proofErr w:type="spellStart"/>
            <w:r w:rsidRPr="008671D4">
              <w:rPr>
                <w:rFonts w:ascii="Cymraeg" w:hAnsi="Cymraeg"/>
                <w:color w:val="FFFFFF" w:themeColor="background1"/>
              </w:rPr>
              <w:t>gael</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cymhorthdal</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incwm</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neu</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ddysgwyr</w:t>
            </w:r>
            <w:proofErr w:type="spellEnd"/>
            <w:r w:rsidRPr="008671D4">
              <w:rPr>
                <w:rFonts w:ascii="Cymraeg" w:hAnsi="Cymraeg"/>
                <w:color w:val="FFFFFF" w:themeColor="background1"/>
              </w:rPr>
              <w:t xml:space="preserve"> o </w:t>
            </w:r>
            <w:proofErr w:type="spellStart"/>
            <w:r w:rsidRPr="008671D4">
              <w:rPr>
                <w:rFonts w:ascii="Cymraeg" w:hAnsi="Cymraeg"/>
                <w:color w:val="FFFFFF" w:themeColor="background1"/>
              </w:rPr>
              <w:t>deuluoedd</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ar</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incwm</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isel</w:t>
            </w:r>
            <w:proofErr w:type="spellEnd"/>
          </w:p>
        </w:tc>
      </w:tr>
      <w:tr w:rsidR="00EE666C" w:rsidRPr="008671D4" w14:paraId="5A58649B" w14:textId="77777777" w:rsidTr="00DB323E">
        <w:tc>
          <w:tcPr>
            <w:tcW w:w="0" w:type="auto"/>
            <w:shd w:val="clear" w:color="auto" w:fill="461964"/>
          </w:tcPr>
          <w:p w14:paraId="3437C39E" w14:textId="29F01F28" w:rsidR="00EE666C" w:rsidRPr="008671D4" w:rsidRDefault="001F5021" w:rsidP="00DB323E">
            <w:pPr>
              <w:rPr>
                <w:rFonts w:ascii="Cymraeg" w:hAnsi="Cymraeg"/>
                <w:color w:val="FFFFFF" w:themeColor="background1"/>
              </w:rPr>
            </w:pPr>
            <w:proofErr w:type="spellStart"/>
            <w:r w:rsidRPr="008671D4">
              <w:rPr>
                <w:rFonts w:ascii="Cymraeg" w:hAnsi="Cymraeg" w:cs="Cymraeg"/>
                <w:color w:val="FFFFFF"/>
              </w:rPr>
              <w:t>Yn</w:t>
            </w:r>
            <w:proofErr w:type="spellEnd"/>
            <w:r w:rsidRPr="008671D4">
              <w:rPr>
                <w:rFonts w:ascii="Cymraeg" w:hAnsi="Cymraeg" w:cs="Cymraeg"/>
                <w:color w:val="FFFFFF"/>
              </w:rPr>
              <w:t xml:space="preserve"> </w:t>
            </w:r>
            <w:proofErr w:type="spellStart"/>
            <w:r w:rsidRPr="008671D4">
              <w:rPr>
                <w:rFonts w:ascii="Cymraeg" w:hAnsi="Cymraeg" w:cs="Cymraeg"/>
                <w:color w:val="FFFFFF"/>
              </w:rPr>
              <w:t>p</w:t>
            </w:r>
            <w:r w:rsidR="00EE666C" w:rsidRPr="008671D4">
              <w:rPr>
                <w:rFonts w:ascii="Cymraeg" w:hAnsi="Cymraeg" w:cs="Cymraeg"/>
                <w:color w:val="FFFFFF"/>
              </w:rPr>
              <w:t>reswylio</w:t>
            </w:r>
            <w:proofErr w:type="spellEnd"/>
            <w:r w:rsidR="00EE666C" w:rsidRPr="008671D4">
              <w:rPr>
                <w:rFonts w:ascii="Cymraeg" w:hAnsi="Cymraeg" w:cs="Cymraeg"/>
                <w:color w:val="FFFFFF"/>
              </w:rPr>
              <w:t xml:space="preserve"> </w:t>
            </w:r>
            <w:proofErr w:type="spellStart"/>
            <w:r w:rsidR="00EE666C" w:rsidRPr="008671D4">
              <w:rPr>
                <w:rFonts w:ascii="Cymraeg" w:hAnsi="Cymraeg" w:cs="Cymraeg"/>
                <w:color w:val="FFFFFF"/>
              </w:rPr>
              <w:t>mewn</w:t>
            </w:r>
            <w:proofErr w:type="spellEnd"/>
            <w:r w:rsidR="00EE666C" w:rsidRPr="008671D4">
              <w:rPr>
                <w:rFonts w:ascii="Cymraeg" w:hAnsi="Cymraeg" w:cs="Cymraeg"/>
                <w:color w:val="FFFFFF"/>
              </w:rPr>
              <w:t xml:space="preserve"> </w:t>
            </w:r>
            <w:proofErr w:type="spellStart"/>
            <w:r w:rsidR="00EE666C" w:rsidRPr="008671D4">
              <w:rPr>
                <w:rFonts w:ascii="Cymraeg" w:hAnsi="Cymraeg" w:cs="Cymraeg"/>
                <w:color w:val="FFFFFF"/>
              </w:rPr>
              <w:t>ardal</w:t>
            </w:r>
            <w:proofErr w:type="spellEnd"/>
            <w:r w:rsidR="00EE666C" w:rsidRPr="008671D4">
              <w:rPr>
                <w:rFonts w:ascii="Cymraeg" w:hAnsi="Cymraeg" w:cs="Cymraeg"/>
                <w:color w:val="FFFFFF"/>
              </w:rPr>
              <w:t xml:space="preserve"> â </w:t>
            </w:r>
            <w:proofErr w:type="spellStart"/>
            <w:r w:rsidR="00EE666C" w:rsidRPr="008671D4">
              <w:rPr>
                <w:rFonts w:ascii="Cymraeg" w:hAnsi="Cymraeg" w:cs="Cymraeg"/>
                <w:color w:val="FFFFFF"/>
              </w:rPr>
              <w:t>lefel</w:t>
            </w:r>
            <w:proofErr w:type="spellEnd"/>
            <w:r w:rsidR="00EE666C" w:rsidRPr="008671D4">
              <w:rPr>
                <w:rFonts w:ascii="Cymraeg" w:hAnsi="Cymraeg" w:cs="Cymraeg"/>
                <w:color w:val="FFFFFF"/>
              </w:rPr>
              <w:t xml:space="preserve"> </w:t>
            </w:r>
            <w:proofErr w:type="spellStart"/>
            <w:r w:rsidR="00EE666C" w:rsidRPr="008671D4">
              <w:rPr>
                <w:rFonts w:ascii="Cymraeg" w:hAnsi="Cymraeg" w:cs="Cymraeg"/>
                <w:color w:val="FFFFFF"/>
              </w:rPr>
              <w:t>gyffredinol</w:t>
            </w:r>
            <w:proofErr w:type="spellEnd"/>
            <w:r w:rsidR="00EE666C" w:rsidRPr="008671D4">
              <w:rPr>
                <w:rFonts w:ascii="Cymraeg" w:hAnsi="Cymraeg" w:cs="Cymraeg"/>
                <w:color w:val="FFFFFF"/>
              </w:rPr>
              <w:t xml:space="preserve"> o 190 </w:t>
            </w:r>
            <w:proofErr w:type="spellStart"/>
            <w:r w:rsidR="00EE666C" w:rsidRPr="008671D4">
              <w:rPr>
                <w:rFonts w:ascii="Cymraeg" w:hAnsi="Cymraeg" w:cs="Cymraeg"/>
                <w:color w:val="FFFFFF"/>
              </w:rPr>
              <w:t>neu</w:t>
            </w:r>
            <w:proofErr w:type="spellEnd"/>
            <w:r w:rsidR="00EE666C" w:rsidRPr="008671D4">
              <w:rPr>
                <w:rFonts w:ascii="Cymraeg" w:hAnsi="Cymraeg" w:cs="Cymraeg"/>
                <w:color w:val="FFFFFF"/>
              </w:rPr>
              <w:t xml:space="preserve"> is </w:t>
            </w:r>
            <w:proofErr w:type="spellStart"/>
            <w:r w:rsidR="00EE666C" w:rsidRPr="008671D4">
              <w:rPr>
                <w:rFonts w:ascii="Cymraeg" w:hAnsi="Cymraeg" w:cs="Cymraeg"/>
                <w:color w:val="FFFFFF"/>
              </w:rPr>
              <w:t>yn</w:t>
            </w:r>
            <w:proofErr w:type="spellEnd"/>
            <w:r w:rsidR="00EE666C" w:rsidRPr="008671D4">
              <w:rPr>
                <w:rFonts w:ascii="Cymraeg" w:hAnsi="Cymraeg" w:cs="Cymraeg"/>
                <w:color w:val="FFFFFF"/>
              </w:rPr>
              <w:t xml:space="preserve"> </w:t>
            </w:r>
            <w:proofErr w:type="spellStart"/>
            <w:r w:rsidR="00EE666C" w:rsidRPr="008671D4">
              <w:rPr>
                <w:rFonts w:ascii="Cymraeg" w:hAnsi="Cymraeg" w:cs="Cymraeg"/>
                <w:color w:val="FFFFFF"/>
              </w:rPr>
              <w:t>ôl</w:t>
            </w:r>
            <w:proofErr w:type="spellEnd"/>
            <w:r w:rsidR="00EE666C" w:rsidRPr="008671D4">
              <w:rPr>
                <w:rFonts w:ascii="Cymraeg" w:hAnsi="Cymraeg" w:cs="Cymraeg"/>
                <w:color w:val="FFFFFF"/>
              </w:rPr>
              <w:t xml:space="preserve"> </w:t>
            </w:r>
            <w:proofErr w:type="spellStart"/>
            <w:r w:rsidR="00EE666C" w:rsidRPr="008671D4">
              <w:rPr>
                <w:rFonts w:ascii="Cymraeg" w:hAnsi="Cymraeg" w:cs="Cymraeg"/>
                <w:color w:val="FFFFFF"/>
              </w:rPr>
              <w:t>rhestr</w:t>
            </w:r>
            <w:proofErr w:type="spellEnd"/>
            <w:r w:rsidR="00EE666C" w:rsidRPr="008671D4">
              <w:rPr>
                <w:rFonts w:ascii="Cymraeg" w:hAnsi="Cymraeg" w:cs="Cymraeg"/>
                <w:color w:val="FFFFFF"/>
              </w:rPr>
              <w:t xml:space="preserve"> </w:t>
            </w:r>
            <w:proofErr w:type="spellStart"/>
            <w:r w:rsidR="00EE666C" w:rsidRPr="008671D4">
              <w:rPr>
                <w:rFonts w:ascii="Cymraeg" w:hAnsi="Cymraeg" w:cs="Cymraeg"/>
                <w:color w:val="FFFFFF"/>
              </w:rPr>
              <w:t>sgorio</w:t>
            </w:r>
            <w:proofErr w:type="spellEnd"/>
            <w:r w:rsidR="00EE666C" w:rsidRPr="008671D4">
              <w:rPr>
                <w:rFonts w:ascii="Cymraeg" w:hAnsi="Cymraeg" w:cs="Cymraeg"/>
                <w:color w:val="FFFFFF"/>
              </w:rPr>
              <w:t xml:space="preserve"> WIMD y </w:t>
            </w:r>
            <w:proofErr w:type="spellStart"/>
            <w:r w:rsidR="00EE666C" w:rsidRPr="008671D4">
              <w:rPr>
                <w:rFonts w:ascii="Cymraeg" w:hAnsi="Cymraeg" w:cs="Cymraeg"/>
                <w:color w:val="FFFFFF"/>
              </w:rPr>
              <w:t>Llywodraeth</w:t>
            </w:r>
            <w:proofErr w:type="spellEnd"/>
          </w:p>
        </w:tc>
      </w:tr>
      <w:tr w:rsidR="00EE666C" w:rsidRPr="008671D4" w14:paraId="20ADBC7A" w14:textId="77777777" w:rsidTr="00DB323E">
        <w:tc>
          <w:tcPr>
            <w:tcW w:w="0" w:type="auto"/>
            <w:shd w:val="clear" w:color="auto" w:fill="461964"/>
          </w:tcPr>
          <w:p w14:paraId="0C1870D8" w14:textId="77777777" w:rsidR="00EE666C" w:rsidRPr="008671D4" w:rsidRDefault="00EE666C" w:rsidP="00DB323E">
            <w:pPr>
              <w:rPr>
                <w:rFonts w:ascii="Cymraeg" w:hAnsi="Cymraeg"/>
                <w:color w:val="FFFFFF" w:themeColor="background1"/>
              </w:rPr>
            </w:pPr>
            <w:proofErr w:type="spellStart"/>
            <w:r w:rsidRPr="008671D4">
              <w:rPr>
                <w:rFonts w:ascii="Cymraeg" w:hAnsi="Cymraeg"/>
                <w:color w:val="FFFFFF" w:themeColor="background1"/>
              </w:rPr>
              <w:t>Yn</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wynebu</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anawsterau</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ariannol</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penodol</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oherwydd</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bydd</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eu</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teuluoedd</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ddim</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yn</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derbyn</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elfen</w:t>
            </w:r>
            <w:proofErr w:type="spellEnd"/>
            <w:r w:rsidRPr="008671D4">
              <w:rPr>
                <w:rFonts w:ascii="Cymraeg" w:hAnsi="Cymraeg"/>
                <w:color w:val="FFFFFF" w:themeColor="background1"/>
              </w:rPr>
              <w:t xml:space="preserve"> plant y </w:t>
            </w:r>
            <w:proofErr w:type="spellStart"/>
            <w:r w:rsidRPr="008671D4">
              <w:rPr>
                <w:rFonts w:ascii="Cymraeg" w:hAnsi="Cymraeg"/>
                <w:color w:val="FFFFFF" w:themeColor="background1"/>
              </w:rPr>
              <w:t>credyd</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cynhwysol</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ar</w:t>
            </w:r>
            <w:proofErr w:type="spellEnd"/>
            <w:r w:rsidRPr="008671D4">
              <w:rPr>
                <w:rFonts w:ascii="Cymraeg" w:hAnsi="Cymraeg"/>
                <w:color w:val="FFFFFF" w:themeColor="background1"/>
              </w:rPr>
              <w:t xml:space="preserve"> 1 Medi </w:t>
            </w:r>
            <w:proofErr w:type="spellStart"/>
            <w:r w:rsidRPr="008671D4">
              <w:rPr>
                <w:rFonts w:ascii="Cymraeg" w:hAnsi="Cymraeg"/>
                <w:color w:val="FFFFFF" w:themeColor="background1"/>
              </w:rPr>
              <w:t>sy’n</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dilyn</w:t>
            </w:r>
            <w:proofErr w:type="spellEnd"/>
            <w:r w:rsidRPr="008671D4">
              <w:rPr>
                <w:rFonts w:ascii="Cymraeg" w:hAnsi="Cymraeg"/>
                <w:color w:val="FFFFFF" w:themeColor="background1"/>
              </w:rPr>
              <w:t xml:space="preserve"> 19eg </w:t>
            </w:r>
            <w:proofErr w:type="spellStart"/>
            <w:r w:rsidRPr="008671D4">
              <w:rPr>
                <w:rFonts w:ascii="Cymraeg" w:hAnsi="Cymraeg"/>
                <w:color w:val="FFFFFF" w:themeColor="background1"/>
              </w:rPr>
              <w:t>penblwydd</w:t>
            </w:r>
            <w:proofErr w:type="spellEnd"/>
          </w:p>
        </w:tc>
      </w:tr>
    </w:tbl>
    <w:p w14:paraId="44245C07" w14:textId="77777777" w:rsidR="00EE666C" w:rsidRPr="008671D4" w:rsidRDefault="00EE666C" w:rsidP="00EE666C">
      <w:pPr>
        <w:spacing w:after="0"/>
        <w:rPr>
          <w:rFonts w:ascii="Cymraeg" w:hAnsi="Cymraeg"/>
        </w:rPr>
      </w:pPr>
    </w:p>
    <w:p w14:paraId="41EB4BDD" w14:textId="77777777" w:rsidR="00EE666C" w:rsidRPr="008671D4" w:rsidRDefault="00EE666C" w:rsidP="00EE666C">
      <w:pPr>
        <w:spacing w:after="0"/>
        <w:rPr>
          <w:rFonts w:ascii="Cymraeg" w:hAnsi="Cymraeg"/>
        </w:rPr>
      </w:pPr>
      <w:proofErr w:type="spellStart"/>
      <w:r w:rsidRPr="008671D4">
        <w:rPr>
          <w:rFonts w:ascii="Cymraeg" w:hAnsi="Cymraeg"/>
        </w:rPr>
        <w:t>Gellir</w:t>
      </w:r>
      <w:proofErr w:type="spellEnd"/>
      <w:r w:rsidRPr="008671D4">
        <w:rPr>
          <w:rFonts w:ascii="Cymraeg" w:hAnsi="Cymraeg"/>
        </w:rPr>
        <w:t xml:space="preserve"> </w:t>
      </w:r>
      <w:proofErr w:type="spellStart"/>
      <w:r w:rsidRPr="008671D4">
        <w:rPr>
          <w:rFonts w:ascii="Cymraeg" w:hAnsi="Cymraeg"/>
        </w:rPr>
        <w:t>hawlio</w:t>
      </w:r>
      <w:proofErr w:type="spellEnd"/>
      <w:r w:rsidRPr="008671D4">
        <w:rPr>
          <w:rFonts w:ascii="Cymraeg" w:hAnsi="Cymraeg"/>
        </w:rPr>
        <w:t xml:space="preserve"> am y </w:t>
      </w:r>
      <w:proofErr w:type="spellStart"/>
      <w:r w:rsidRPr="008671D4">
        <w:rPr>
          <w:rFonts w:ascii="Cymraeg" w:hAnsi="Cymraeg"/>
        </w:rPr>
        <w:t>costau</w:t>
      </w:r>
      <w:proofErr w:type="spellEnd"/>
      <w:r w:rsidRPr="008671D4">
        <w:rPr>
          <w:rFonts w:ascii="Cymraeg" w:hAnsi="Cymraeg"/>
        </w:rPr>
        <w:t xml:space="preserve"> </w:t>
      </w:r>
      <w:proofErr w:type="spellStart"/>
      <w:r w:rsidRPr="008671D4">
        <w:rPr>
          <w:rFonts w:ascii="Cymraeg" w:hAnsi="Cymraeg"/>
        </w:rPr>
        <w:t>canlynol</w:t>
      </w:r>
      <w:proofErr w:type="spellEnd"/>
      <w:r w:rsidRPr="008671D4">
        <w:rPr>
          <w:rFonts w:ascii="Cymraeg" w:hAnsi="Cymraeg"/>
        </w:rPr>
        <w:t xml:space="preserve">, </w:t>
      </w:r>
      <w:proofErr w:type="spellStart"/>
      <w:r w:rsidRPr="008671D4">
        <w:rPr>
          <w:rFonts w:ascii="Cymraeg" w:hAnsi="Cymraeg"/>
        </w:rPr>
        <w:t>gyda</w:t>
      </w:r>
      <w:proofErr w:type="spellEnd"/>
      <w:r w:rsidRPr="008671D4">
        <w:rPr>
          <w:rFonts w:ascii="Cymraeg" w:hAnsi="Cymraeg"/>
        </w:rPr>
        <w:t xml:space="preserve"> </w:t>
      </w:r>
      <w:proofErr w:type="spellStart"/>
      <w:r w:rsidRPr="008671D4">
        <w:rPr>
          <w:rFonts w:ascii="Cymraeg" w:hAnsi="Cymraeg"/>
        </w:rPr>
        <w:t>thystioaleth</w:t>
      </w:r>
      <w:proofErr w:type="spellEnd"/>
      <w:r w:rsidRPr="008671D4">
        <w:rPr>
          <w:rFonts w:ascii="Cymraeg" w:hAnsi="Cymraeg"/>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461964"/>
        <w:tblLook w:val="04A0" w:firstRow="1" w:lastRow="0" w:firstColumn="1" w:lastColumn="0" w:noHBand="0" w:noVBand="1"/>
      </w:tblPr>
      <w:tblGrid>
        <w:gridCol w:w="1980"/>
        <w:gridCol w:w="3685"/>
        <w:gridCol w:w="3351"/>
      </w:tblGrid>
      <w:tr w:rsidR="00EE666C" w:rsidRPr="008671D4" w14:paraId="0C348D59" w14:textId="77777777" w:rsidTr="00DB323E">
        <w:trPr>
          <w:trHeight w:val="363"/>
        </w:trPr>
        <w:tc>
          <w:tcPr>
            <w:tcW w:w="1980" w:type="dxa"/>
            <w:shd w:val="clear" w:color="auto" w:fill="461964"/>
          </w:tcPr>
          <w:p w14:paraId="7ACA3686" w14:textId="77777777" w:rsidR="00EE666C" w:rsidRPr="008671D4" w:rsidRDefault="00EE666C" w:rsidP="00DB323E">
            <w:pPr>
              <w:rPr>
                <w:rFonts w:ascii="Cymraeg" w:hAnsi="Cymraeg"/>
                <w:b/>
                <w:color w:val="FFFFFF" w:themeColor="background1"/>
              </w:rPr>
            </w:pPr>
            <w:proofErr w:type="spellStart"/>
            <w:r w:rsidRPr="008671D4">
              <w:rPr>
                <w:rFonts w:ascii="Cymraeg" w:hAnsi="Cymraeg"/>
                <w:b/>
                <w:color w:val="FFFFFF" w:themeColor="background1"/>
              </w:rPr>
              <w:t>Cais</w:t>
            </w:r>
            <w:proofErr w:type="spellEnd"/>
          </w:p>
        </w:tc>
        <w:tc>
          <w:tcPr>
            <w:tcW w:w="3685" w:type="dxa"/>
            <w:shd w:val="clear" w:color="auto" w:fill="461964"/>
          </w:tcPr>
          <w:p w14:paraId="3A9A9955" w14:textId="77777777" w:rsidR="00EE666C" w:rsidRPr="008671D4" w:rsidRDefault="00EE666C" w:rsidP="00DB323E">
            <w:pPr>
              <w:rPr>
                <w:rFonts w:ascii="Cymraeg" w:hAnsi="Cymraeg"/>
                <w:b/>
                <w:color w:val="FFFFFF" w:themeColor="background1"/>
              </w:rPr>
            </w:pPr>
            <w:proofErr w:type="spellStart"/>
            <w:r w:rsidRPr="008671D4">
              <w:rPr>
                <w:rFonts w:ascii="Cymraeg" w:hAnsi="Cymraeg"/>
                <w:b/>
                <w:color w:val="FFFFFF" w:themeColor="background1"/>
              </w:rPr>
              <w:t>Tystiolaeth</w:t>
            </w:r>
            <w:proofErr w:type="spellEnd"/>
          </w:p>
        </w:tc>
        <w:tc>
          <w:tcPr>
            <w:tcW w:w="3351" w:type="dxa"/>
            <w:shd w:val="clear" w:color="auto" w:fill="461964"/>
          </w:tcPr>
          <w:p w14:paraId="57F92606" w14:textId="77777777" w:rsidR="00EE666C" w:rsidRPr="008671D4" w:rsidRDefault="00EE666C" w:rsidP="00DB323E">
            <w:pPr>
              <w:rPr>
                <w:rFonts w:ascii="Cymraeg" w:hAnsi="Cymraeg"/>
                <w:b/>
                <w:color w:val="FFFFFF" w:themeColor="background1"/>
              </w:rPr>
            </w:pPr>
            <w:proofErr w:type="spellStart"/>
            <w:r w:rsidRPr="008671D4">
              <w:rPr>
                <w:rFonts w:ascii="Cymraeg" w:hAnsi="Cymraeg"/>
                <w:b/>
                <w:color w:val="FFFFFF" w:themeColor="background1"/>
              </w:rPr>
              <w:t>Uchafswm</w:t>
            </w:r>
            <w:proofErr w:type="spellEnd"/>
            <w:r w:rsidRPr="008671D4">
              <w:rPr>
                <w:rFonts w:ascii="Cymraeg" w:hAnsi="Cymraeg"/>
                <w:b/>
                <w:color w:val="FFFFFF" w:themeColor="background1"/>
              </w:rPr>
              <w:t xml:space="preserve"> </w:t>
            </w:r>
            <w:proofErr w:type="spellStart"/>
            <w:r w:rsidRPr="008671D4">
              <w:rPr>
                <w:rFonts w:ascii="Cymraeg" w:hAnsi="Cymraeg"/>
                <w:b/>
                <w:color w:val="FFFFFF" w:themeColor="background1"/>
              </w:rPr>
              <w:t>Hawliad</w:t>
            </w:r>
            <w:proofErr w:type="spellEnd"/>
          </w:p>
        </w:tc>
      </w:tr>
      <w:tr w:rsidR="00EE666C" w:rsidRPr="008671D4" w14:paraId="031CC17B" w14:textId="77777777" w:rsidTr="00DB323E">
        <w:tc>
          <w:tcPr>
            <w:tcW w:w="1980" w:type="dxa"/>
            <w:shd w:val="clear" w:color="auto" w:fill="461964"/>
          </w:tcPr>
          <w:p w14:paraId="571F48A7" w14:textId="77777777" w:rsidR="00EE666C" w:rsidRPr="008671D4" w:rsidRDefault="00EE666C" w:rsidP="00DB323E">
            <w:pPr>
              <w:rPr>
                <w:rFonts w:ascii="Cymraeg" w:hAnsi="Cymraeg"/>
                <w:color w:val="FFFFFF" w:themeColor="background1"/>
              </w:rPr>
            </w:pPr>
            <w:proofErr w:type="spellStart"/>
            <w:r w:rsidRPr="008671D4">
              <w:rPr>
                <w:rFonts w:ascii="Cymraeg" w:hAnsi="Cymraeg"/>
                <w:color w:val="FFFFFF" w:themeColor="background1"/>
              </w:rPr>
              <w:t>Gofal</w:t>
            </w:r>
            <w:proofErr w:type="spellEnd"/>
            <w:r w:rsidRPr="008671D4">
              <w:rPr>
                <w:rFonts w:ascii="Cymraeg" w:hAnsi="Cymraeg"/>
                <w:color w:val="FFFFFF" w:themeColor="background1"/>
              </w:rPr>
              <w:t xml:space="preserve"> Plant</w:t>
            </w:r>
          </w:p>
        </w:tc>
        <w:tc>
          <w:tcPr>
            <w:tcW w:w="3685" w:type="dxa"/>
            <w:shd w:val="clear" w:color="auto" w:fill="461964"/>
          </w:tcPr>
          <w:p w14:paraId="663306C8" w14:textId="77777777" w:rsidR="00EE666C" w:rsidRPr="008671D4" w:rsidRDefault="00EE666C" w:rsidP="00DB323E">
            <w:pPr>
              <w:rPr>
                <w:rFonts w:ascii="Cymraeg" w:hAnsi="Cymraeg"/>
                <w:color w:val="FFFFFF" w:themeColor="background1"/>
              </w:rPr>
            </w:pPr>
            <w:proofErr w:type="spellStart"/>
            <w:r w:rsidRPr="008671D4">
              <w:rPr>
                <w:rFonts w:ascii="Cymraeg" w:hAnsi="Cymraeg" w:cs="Cymraeg"/>
                <w:color w:val="FFFFFF"/>
              </w:rPr>
              <w:t>Derbynneb</w:t>
            </w:r>
            <w:proofErr w:type="spellEnd"/>
            <w:r w:rsidRPr="008671D4">
              <w:rPr>
                <w:rFonts w:ascii="Cymraeg" w:hAnsi="Cymraeg" w:cs="Cymraeg"/>
                <w:color w:val="FFFFFF"/>
              </w:rPr>
              <w:t xml:space="preserve"> </w:t>
            </w:r>
            <w:proofErr w:type="spellStart"/>
            <w:r w:rsidRPr="008671D4">
              <w:rPr>
                <w:rFonts w:ascii="Cymraeg" w:hAnsi="Cymraeg" w:cs="Cymraeg"/>
                <w:color w:val="FFFFFF"/>
              </w:rPr>
              <w:t>gan</w:t>
            </w:r>
            <w:proofErr w:type="spellEnd"/>
            <w:r w:rsidRPr="008671D4">
              <w:rPr>
                <w:rFonts w:ascii="Cymraeg" w:hAnsi="Cymraeg" w:cs="Cymraeg"/>
                <w:color w:val="FFFFFF"/>
              </w:rPr>
              <w:t xml:space="preserve"> </w:t>
            </w:r>
            <w:proofErr w:type="spellStart"/>
            <w:r w:rsidRPr="008671D4">
              <w:rPr>
                <w:rFonts w:ascii="Cymraeg" w:hAnsi="Cymraeg" w:cs="Cymraeg"/>
                <w:color w:val="FFFFFF"/>
              </w:rPr>
              <w:t>ofalwr</w:t>
            </w:r>
            <w:proofErr w:type="spellEnd"/>
            <w:r w:rsidRPr="008671D4">
              <w:rPr>
                <w:rFonts w:ascii="Cymraeg" w:hAnsi="Cymraeg" w:cs="Cymraeg"/>
                <w:color w:val="FFFFFF"/>
              </w:rPr>
              <w:t xml:space="preserve"> </w:t>
            </w:r>
            <w:proofErr w:type="spellStart"/>
            <w:r w:rsidRPr="008671D4">
              <w:rPr>
                <w:rFonts w:ascii="Cymraeg" w:hAnsi="Cymraeg" w:cs="Cymraeg"/>
                <w:color w:val="FFFFFF"/>
              </w:rPr>
              <w:t>cofrestredig</w:t>
            </w:r>
            <w:proofErr w:type="spellEnd"/>
            <w:r w:rsidRPr="008671D4">
              <w:rPr>
                <w:rFonts w:ascii="Cymraeg" w:hAnsi="Cymraeg" w:cs="Cymraeg"/>
                <w:color w:val="FFFFFF"/>
              </w:rPr>
              <w:t xml:space="preserve"> (</w:t>
            </w:r>
            <w:proofErr w:type="spellStart"/>
            <w:r w:rsidRPr="008671D4">
              <w:rPr>
                <w:rFonts w:ascii="Cymraeg" w:hAnsi="Cymraeg" w:cs="Cymraeg"/>
                <w:color w:val="FFFFFF"/>
              </w:rPr>
              <w:t>gan</w:t>
            </w:r>
            <w:proofErr w:type="spellEnd"/>
            <w:r w:rsidRPr="008671D4">
              <w:rPr>
                <w:rFonts w:ascii="Cymraeg" w:hAnsi="Cymraeg" w:cs="Cymraeg"/>
                <w:color w:val="FFFFFF"/>
              </w:rPr>
              <w:t xml:space="preserve"> </w:t>
            </w:r>
            <w:proofErr w:type="spellStart"/>
            <w:r w:rsidRPr="008671D4">
              <w:rPr>
                <w:rFonts w:ascii="Cymraeg" w:hAnsi="Cymraeg" w:cs="Cymraeg"/>
                <w:color w:val="FFFFFF"/>
              </w:rPr>
              <w:t>nodi</w:t>
            </w:r>
            <w:proofErr w:type="spellEnd"/>
            <w:r w:rsidRPr="008671D4">
              <w:rPr>
                <w:rFonts w:ascii="Cymraeg" w:hAnsi="Cymraeg" w:cs="Cymraeg"/>
                <w:color w:val="FFFFFF"/>
              </w:rPr>
              <w:t xml:space="preserve"> </w:t>
            </w:r>
            <w:proofErr w:type="spellStart"/>
            <w:r w:rsidRPr="008671D4">
              <w:rPr>
                <w:rFonts w:ascii="Cymraeg" w:hAnsi="Cymraeg" w:cs="Cymraeg"/>
                <w:color w:val="FFFFFF"/>
              </w:rPr>
              <w:t>eu</w:t>
            </w:r>
            <w:proofErr w:type="spellEnd"/>
            <w:r w:rsidRPr="008671D4">
              <w:rPr>
                <w:rFonts w:ascii="Cymraeg" w:hAnsi="Cymraeg" w:cs="Cymraeg"/>
                <w:color w:val="FFFFFF"/>
              </w:rPr>
              <w:t xml:space="preserve"> </w:t>
            </w:r>
            <w:proofErr w:type="spellStart"/>
            <w:r w:rsidRPr="008671D4">
              <w:rPr>
                <w:rFonts w:ascii="Cymraeg" w:hAnsi="Cymraeg" w:cs="Cymraeg"/>
                <w:color w:val="FFFFFF"/>
              </w:rPr>
              <w:t>rhif</w:t>
            </w:r>
            <w:proofErr w:type="spellEnd"/>
            <w:r w:rsidRPr="008671D4">
              <w:rPr>
                <w:rFonts w:ascii="Cymraeg" w:hAnsi="Cymraeg" w:cs="Cymraeg"/>
                <w:color w:val="FFFFFF"/>
              </w:rPr>
              <w:t xml:space="preserve"> </w:t>
            </w:r>
            <w:proofErr w:type="spellStart"/>
            <w:r w:rsidRPr="008671D4">
              <w:rPr>
                <w:rFonts w:ascii="Cymraeg" w:hAnsi="Cymraeg" w:cs="Cymraeg"/>
                <w:color w:val="FFFFFF"/>
              </w:rPr>
              <w:t>cofrestredig</w:t>
            </w:r>
            <w:proofErr w:type="spellEnd"/>
            <w:r w:rsidRPr="008671D4">
              <w:rPr>
                <w:rFonts w:ascii="Cymraeg" w:hAnsi="Cymraeg" w:cs="Cymraeg"/>
                <w:color w:val="FFFFFF"/>
              </w:rPr>
              <w:t>)</w:t>
            </w:r>
          </w:p>
          <w:p w14:paraId="4E9817DF" w14:textId="77777777" w:rsidR="00EE666C" w:rsidRPr="008671D4" w:rsidRDefault="00EE666C" w:rsidP="00DB323E">
            <w:pPr>
              <w:rPr>
                <w:rFonts w:ascii="Cymraeg" w:hAnsi="Cymraeg"/>
                <w:color w:val="FFFFFF" w:themeColor="background1"/>
              </w:rPr>
            </w:pPr>
            <w:proofErr w:type="spellStart"/>
            <w:r w:rsidRPr="008671D4">
              <w:rPr>
                <w:rFonts w:ascii="Cymraeg" w:hAnsi="Cymraeg"/>
                <w:color w:val="FFFFFF" w:themeColor="background1"/>
              </w:rPr>
              <w:t>Manylion</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nifer</w:t>
            </w:r>
            <w:proofErr w:type="spellEnd"/>
            <w:r w:rsidRPr="008671D4">
              <w:rPr>
                <w:rFonts w:ascii="Cymraeg" w:hAnsi="Cymraeg"/>
                <w:color w:val="FFFFFF" w:themeColor="background1"/>
              </w:rPr>
              <w:t xml:space="preserve"> y </w:t>
            </w:r>
            <w:proofErr w:type="spellStart"/>
            <w:r w:rsidRPr="008671D4">
              <w:rPr>
                <w:rFonts w:ascii="Cymraeg" w:hAnsi="Cymraeg"/>
                <w:color w:val="FFFFFF" w:themeColor="background1"/>
              </w:rPr>
              <w:t>gwersi</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sesiynau</w:t>
            </w:r>
            <w:proofErr w:type="spellEnd"/>
          </w:p>
        </w:tc>
        <w:tc>
          <w:tcPr>
            <w:tcW w:w="3351" w:type="dxa"/>
            <w:shd w:val="clear" w:color="auto" w:fill="461964"/>
          </w:tcPr>
          <w:p w14:paraId="3BD8B176" w14:textId="77777777" w:rsidR="00EE666C" w:rsidRPr="008671D4" w:rsidRDefault="00EE666C" w:rsidP="00DB323E">
            <w:pPr>
              <w:rPr>
                <w:rFonts w:ascii="Cymraeg" w:hAnsi="Cymraeg"/>
                <w:color w:val="FFFFFF" w:themeColor="background1"/>
              </w:rPr>
            </w:pPr>
            <w:proofErr w:type="spellStart"/>
            <w:r w:rsidRPr="008671D4">
              <w:rPr>
                <w:rFonts w:ascii="Cymraeg" w:hAnsi="Cymraeg"/>
                <w:color w:val="FFFFFF" w:themeColor="background1"/>
              </w:rPr>
              <w:t>Hyd</w:t>
            </w:r>
            <w:proofErr w:type="spellEnd"/>
            <w:r w:rsidRPr="008671D4">
              <w:rPr>
                <w:rFonts w:ascii="Cymraeg" w:hAnsi="Cymraeg"/>
                <w:color w:val="FFFFFF" w:themeColor="background1"/>
              </w:rPr>
              <w:t xml:space="preserve"> at 3.5 </w:t>
            </w:r>
            <w:proofErr w:type="spellStart"/>
            <w:r w:rsidRPr="008671D4">
              <w:rPr>
                <w:rFonts w:ascii="Cymraeg" w:hAnsi="Cymraeg"/>
                <w:color w:val="FFFFFF" w:themeColor="background1"/>
              </w:rPr>
              <w:t>awr</w:t>
            </w:r>
            <w:proofErr w:type="spellEnd"/>
            <w:r w:rsidRPr="008671D4">
              <w:rPr>
                <w:rFonts w:ascii="Cymraeg" w:hAnsi="Cymraeg"/>
                <w:color w:val="FFFFFF" w:themeColor="background1"/>
              </w:rPr>
              <w:t xml:space="preserve"> am £5 yr </w:t>
            </w:r>
            <w:proofErr w:type="spellStart"/>
            <w:r w:rsidRPr="008671D4">
              <w:rPr>
                <w:rFonts w:ascii="Cymraeg" w:hAnsi="Cymraeg"/>
                <w:color w:val="FFFFFF" w:themeColor="background1"/>
              </w:rPr>
              <w:t>awr</w:t>
            </w:r>
            <w:proofErr w:type="spellEnd"/>
            <w:r w:rsidRPr="008671D4">
              <w:rPr>
                <w:rFonts w:ascii="Cymraeg" w:hAnsi="Cymraeg"/>
                <w:color w:val="FFFFFF" w:themeColor="background1"/>
              </w:rPr>
              <w:t xml:space="preserve"> (£17.50) y </w:t>
            </w:r>
            <w:proofErr w:type="spellStart"/>
            <w:r w:rsidRPr="008671D4">
              <w:rPr>
                <w:rFonts w:ascii="Cymraeg" w:hAnsi="Cymraeg"/>
                <w:color w:val="FFFFFF" w:themeColor="background1"/>
              </w:rPr>
              <w:t>plentyn</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pob</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gwers</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sesiwn</w:t>
            </w:r>
            <w:proofErr w:type="spellEnd"/>
          </w:p>
        </w:tc>
      </w:tr>
      <w:tr w:rsidR="00EE666C" w:rsidRPr="008671D4" w14:paraId="3F7629DA" w14:textId="77777777" w:rsidTr="00DB323E">
        <w:tc>
          <w:tcPr>
            <w:tcW w:w="1980" w:type="dxa"/>
            <w:shd w:val="clear" w:color="auto" w:fill="461964"/>
          </w:tcPr>
          <w:p w14:paraId="01373559" w14:textId="77777777" w:rsidR="00EE666C" w:rsidRPr="008671D4" w:rsidRDefault="00EE666C" w:rsidP="00DB323E">
            <w:pPr>
              <w:rPr>
                <w:rFonts w:ascii="Cymraeg" w:hAnsi="Cymraeg"/>
                <w:color w:val="FFFFFF" w:themeColor="background1"/>
              </w:rPr>
            </w:pPr>
            <w:proofErr w:type="spellStart"/>
            <w:r w:rsidRPr="008671D4">
              <w:rPr>
                <w:rFonts w:ascii="Cymraeg" w:hAnsi="Cymraeg"/>
                <w:color w:val="FFFFFF" w:themeColor="background1"/>
              </w:rPr>
              <w:t>Ffi</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Arholi</w:t>
            </w:r>
            <w:proofErr w:type="spellEnd"/>
          </w:p>
        </w:tc>
        <w:tc>
          <w:tcPr>
            <w:tcW w:w="3685" w:type="dxa"/>
            <w:shd w:val="clear" w:color="auto" w:fill="461964"/>
          </w:tcPr>
          <w:p w14:paraId="3E064A83" w14:textId="77777777" w:rsidR="00EE666C" w:rsidRPr="008671D4" w:rsidRDefault="00EE666C" w:rsidP="00DB323E">
            <w:pPr>
              <w:rPr>
                <w:rFonts w:ascii="Cymraeg" w:hAnsi="Cymraeg"/>
                <w:color w:val="FFFFFF" w:themeColor="background1"/>
              </w:rPr>
            </w:pPr>
            <w:proofErr w:type="spellStart"/>
            <w:r w:rsidRPr="008671D4">
              <w:rPr>
                <w:rFonts w:ascii="Cymraeg" w:hAnsi="Cymraeg"/>
                <w:color w:val="FFFFFF" w:themeColor="background1"/>
              </w:rPr>
              <w:t>Derbynneb</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gan</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eich</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darparwr</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yn</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cadarnhau</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eich</w:t>
            </w:r>
            <w:proofErr w:type="spellEnd"/>
            <w:r w:rsidRPr="008671D4">
              <w:rPr>
                <w:rFonts w:ascii="Cymraeg" w:hAnsi="Cymraeg"/>
                <w:color w:val="FFFFFF" w:themeColor="background1"/>
              </w:rPr>
              <w:t xml:space="preserve"> bod </w:t>
            </w:r>
            <w:proofErr w:type="spellStart"/>
            <w:r w:rsidRPr="008671D4">
              <w:rPr>
                <w:rFonts w:ascii="Cymraeg" w:hAnsi="Cymraeg"/>
                <w:color w:val="FFFFFF" w:themeColor="background1"/>
              </w:rPr>
              <w:t>wedi</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talu</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yn</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nodi’r</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swm</w:t>
            </w:r>
            <w:proofErr w:type="spellEnd"/>
            <w:r w:rsidRPr="008671D4">
              <w:rPr>
                <w:rFonts w:ascii="Cymraeg" w:hAnsi="Cymraeg"/>
                <w:color w:val="FFFFFF" w:themeColor="background1"/>
              </w:rPr>
              <w:t>)</w:t>
            </w:r>
          </w:p>
        </w:tc>
        <w:tc>
          <w:tcPr>
            <w:tcW w:w="3351" w:type="dxa"/>
            <w:shd w:val="clear" w:color="auto" w:fill="461964"/>
          </w:tcPr>
          <w:p w14:paraId="12655063" w14:textId="77777777" w:rsidR="00EE666C" w:rsidRPr="008671D4" w:rsidRDefault="00EE666C" w:rsidP="00DB323E">
            <w:pPr>
              <w:rPr>
                <w:rFonts w:ascii="Cymraeg" w:hAnsi="Cymraeg"/>
                <w:color w:val="FFFFFF" w:themeColor="background1"/>
              </w:rPr>
            </w:pPr>
            <w:proofErr w:type="spellStart"/>
            <w:r w:rsidRPr="008671D4">
              <w:rPr>
                <w:rFonts w:ascii="Cymraeg" w:hAnsi="Cymraeg"/>
                <w:color w:val="FFFFFF" w:themeColor="background1"/>
              </w:rPr>
              <w:t>Lefel</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Mynediad</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Hyd</w:t>
            </w:r>
            <w:proofErr w:type="spellEnd"/>
            <w:r w:rsidRPr="008671D4">
              <w:rPr>
                <w:rFonts w:ascii="Cymraeg" w:hAnsi="Cymraeg"/>
                <w:color w:val="FFFFFF" w:themeColor="background1"/>
              </w:rPr>
              <w:t xml:space="preserve"> at £20</w:t>
            </w:r>
          </w:p>
          <w:p w14:paraId="53C9B3AA" w14:textId="77777777" w:rsidR="00EE666C" w:rsidRPr="008671D4" w:rsidRDefault="00EE666C" w:rsidP="00DB323E">
            <w:pPr>
              <w:rPr>
                <w:rFonts w:ascii="Cymraeg" w:hAnsi="Cymraeg"/>
                <w:color w:val="FFFFFF" w:themeColor="background1"/>
              </w:rPr>
            </w:pPr>
            <w:proofErr w:type="spellStart"/>
            <w:r w:rsidRPr="008671D4">
              <w:rPr>
                <w:rFonts w:ascii="Cymraeg" w:hAnsi="Cymraeg"/>
                <w:color w:val="FFFFFF" w:themeColor="background1"/>
              </w:rPr>
              <w:t>Lefel</w:t>
            </w:r>
            <w:proofErr w:type="spellEnd"/>
            <w:r w:rsidRPr="008671D4">
              <w:rPr>
                <w:rFonts w:ascii="Cymraeg" w:hAnsi="Cymraeg"/>
                <w:color w:val="FFFFFF" w:themeColor="background1"/>
              </w:rPr>
              <w:t xml:space="preserve"> Sylfaen: </w:t>
            </w:r>
            <w:proofErr w:type="spellStart"/>
            <w:r w:rsidRPr="008671D4">
              <w:rPr>
                <w:rFonts w:ascii="Cymraeg" w:hAnsi="Cymraeg"/>
                <w:color w:val="FFFFFF" w:themeColor="background1"/>
              </w:rPr>
              <w:t>Hyd</w:t>
            </w:r>
            <w:proofErr w:type="spellEnd"/>
            <w:r w:rsidRPr="008671D4">
              <w:rPr>
                <w:rFonts w:ascii="Cymraeg" w:hAnsi="Cymraeg"/>
                <w:color w:val="FFFFFF" w:themeColor="background1"/>
              </w:rPr>
              <w:t xml:space="preserve"> at £22</w:t>
            </w:r>
          </w:p>
          <w:p w14:paraId="7BFE6875" w14:textId="77777777" w:rsidR="00EE666C" w:rsidRPr="008671D4" w:rsidRDefault="00EE666C" w:rsidP="00DB323E">
            <w:pPr>
              <w:rPr>
                <w:rFonts w:ascii="Cymraeg" w:hAnsi="Cymraeg"/>
                <w:color w:val="FFFFFF" w:themeColor="background1"/>
              </w:rPr>
            </w:pPr>
            <w:proofErr w:type="spellStart"/>
            <w:r w:rsidRPr="008671D4">
              <w:rPr>
                <w:rFonts w:ascii="Cymraeg" w:hAnsi="Cymraeg"/>
                <w:color w:val="FFFFFF" w:themeColor="background1"/>
              </w:rPr>
              <w:t>Lefel</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Canolradd</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Hyd</w:t>
            </w:r>
            <w:proofErr w:type="spellEnd"/>
            <w:r w:rsidRPr="008671D4">
              <w:rPr>
                <w:rFonts w:ascii="Cymraeg" w:hAnsi="Cymraeg"/>
                <w:color w:val="FFFFFF" w:themeColor="background1"/>
              </w:rPr>
              <w:t xml:space="preserve"> at £24</w:t>
            </w:r>
          </w:p>
          <w:p w14:paraId="69FA3954" w14:textId="77777777" w:rsidR="00EE666C" w:rsidRPr="008671D4" w:rsidRDefault="00EE666C" w:rsidP="00DB323E">
            <w:pPr>
              <w:rPr>
                <w:rFonts w:ascii="Cymraeg" w:hAnsi="Cymraeg"/>
                <w:color w:val="FFFFFF" w:themeColor="background1"/>
              </w:rPr>
            </w:pPr>
            <w:proofErr w:type="spellStart"/>
            <w:r w:rsidRPr="008671D4">
              <w:rPr>
                <w:rFonts w:ascii="Cymraeg" w:hAnsi="Cymraeg"/>
                <w:color w:val="FFFFFF" w:themeColor="background1"/>
              </w:rPr>
              <w:t>Lefel</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Uwch</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Hyd</w:t>
            </w:r>
            <w:proofErr w:type="spellEnd"/>
            <w:r w:rsidRPr="008671D4">
              <w:rPr>
                <w:rFonts w:ascii="Cymraeg" w:hAnsi="Cymraeg"/>
                <w:color w:val="FFFFFF" w:themeColor="background1"/>
              </w:rPr>
              <w:t xml:space="preserve"> at £32</w:t>
            </w:r>
          </w:p>
        </w:tc>
      </w:tr>
      <w:tr w:rsidR="00EE666C" w:rsidRPr="008671D4" w14:paraId="6762E521" w14:textId="77777777" w:rsidTr="00DB323E">
        <w:tc>
          <w:tcPr>
            <w:tcW w:w="1980" w:type="dxa"/>
            <w:shd w:val="clear" w:color="auto" w:fill="461964"/>
          </w:tcPr>
          <w:p w14:paraId="33305DF9" w14:textId="77777777" w:rsidR="00EE666C" w:rsidRPr="008671D4" w:rsidRDefault="00EE666C" w:rsidP="00DB323E">
            <w:pPr>
              <w:rPr>
                <w:rFonts w:ascii="Cymraeg" w:hAnsi="Cymraeg"/>
                <w:color w:val="FFFFFF" w:themeColor="background1"/>
              </w:rPr>
            </w:pPr>
            <w:proofErr w:type="spellStart"/>
            <w:r w:rsidRPr="008671D4">
              <w:rPr>
                <w:rFonts w:ascii="Cymraeg" w:hAnsi="Cymraeg"/>
                <w:color w:val="FFFFFF" w:themeColor="background1"/>
              </w:rPr>
              <w:t>Cyfarpar</w:t>
            </w:r>
            <w:proofErr w:type="spellEnd"/>
            <w:r w:rsidRPr="008671D4">
              <w:rPr>
                <w:rFonts w:ascii="Cymraeg" w:hAnsi="Cymraeg"/>
                <w:color w:val="FFFFFF" w:themeColor="background1"/>
              </w:rPr>
              <w:t xml:space="preserve"> / </w:t>
            </w:r>
            <w:proofErr w:type="spellStart"/>
            <w:r w:rsidRPr="008671D4">
              <w:rPr>
                <w:rFonts w:ascii="Cymraeg" w:hAnsi="Cymraeg"/>
                <w:color w:val="FFFFFF" w:themeColor="background1"/>
              </w:rPr>
              <w:t>adnoddau</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dysgu</w:t>
            </w:r>
            <w:proofErr w:type="spellEnd"/>
          </w:p>
        </w:tc>
        <w:tc>
          <w:tcPr>
            <w:tcW w:w="3685" w:type="dxa"/>
            <w:shd w:val="clear" w:color="auto" w:fill="461964"/>
          </w:tcPr>
          <w:p w14:paraId="6191E1C3" w14:textId="77777777" w:rsidR="00EE666C" w:rsidRPr="008671D4" w:rsidRDefault="00EE666C" w:rsidP="00DB323E">
            <w:pPr>
              <w:rPr>
                <w:rFonts w:ascii="Cymraeg" w:hAnsi="Cymraeg"/>
                <w:color w:val="FFFFFF" w:themeColor="background1"/>
              </w:rPr>
            </w:pPr>
            <w:proofErr w:type="spellStart"/>
            <w:r w:rsidRPr="008671D4">
              <w:rPr>
                <w:rFonts w:ascii="Cymraeg" w:hAnsi="Cymraeg" w:cs="Cymraeg"/>
                <w:color w:val="FFFFFF"/>
              </w:rPr>
              <w:t>Derbyneb</w:t>
            </w:r>
            <w:proofErr w:type="spellEnd"/>
            <w:r w:rsidRPr="008671D4">
              <w:rPr>
                <w:rFonts w:ascii="Cymraeg" w:hAnsi="Cymraeg" w:cs="Cymraeg"/>
                <w:color w:val="FFFFFF"/>
              </w:rPr>
              <w:t xml:space="preserve">(au) </w:t>
            </w:r>
            <w:proofErr w:type="spellStart"/>
            <w:r w:rsidRPr="008671D4">
              <w:rPr>
                <w:rFonts w:ascii="Cymraeg" w:hAnsi="Cymraeg" w:cs="Cymraeg"/>
                <w:color w:val="FFFFFF"/>
              </w:rPr>
              <w:t>yn</w:t>
            </w:r>
            <w:proofErr w:type="spellEnd"/>
            <w:r w:rsidRPr="008671D4">
              <w:rPr>
                <w:rFonts w:ascii="Cymraeg" w:hAnsi="Cymraeg" w:cs="Cymraeg"/>
                <w:color w:val="FFFFFF"/>
              </w:rPr>
              <w:t xml:space="preserve"> </w:t>
            </w:r>
            <w:proofErr w:type="spellStart"/>
            <w:r w:rsidRPr="008671D4">
              <w:rPr>
                <w:rFonts w:ascii="Cymraeg" w:hAnsi="Cymraeg" w:cs="Cymraeg"/>
                <w:color w:val="FFFFFF"/>
              </w:rPr>
              <w:t>nodi’r</w:t>
            </w:r>
            <w:proofErr w:type="spellEnd"/>
            <w:r w:rsidRPr="008671D4">
              <w:rPr>
                <w:rFonts w:ascii="Cymraeg" w:hAnsi="Cymraeg" w:cs="Cymraeg"/>
                <w:color w:val="FFFFFF"/>
              </w:rPr>
              <w:t xml:space="preserve"> </w:t>
            </w:r>
            <w:proofErr w:type="spellStart"/>
            <w:r w:rsidRPr="008671D4">
              <w:rPr>
                <w:rFonts w:ascii="Cymraeg" w:hAnsi="Cymraeg" w:cs="Cymraeg"/>
                <w:color w:val="FFFFFF"/>
              </w:rPr>
              <w:t>defnyddiau</w:t>
            </w:r>
            <w:proofErr w:type="spellEnd"/>
            <w:r w:rsidRPr="008671D4">
              <w:rPr>
                <w:rFonts w:ascii="Cymraeg" w:hAnsi="Cymraeg" w:cs="Cymraeg"/>
                <w:color w:val="FFFFFF"/>
              </w:rPr>
              <w:t xml:space="preserve"> </w:t>
            </w:r>
            <w:proofErr w:type="spellStart"/>
            <w:r w:rsidRPr="008671D4">
              <w:rPr>
                <w:rFonts w:ascii="Cymraeg" w:hAnsi="Cymraeg" w:cs="Cymraeg"/>
                <w:color w:val="FFFFFF"/>
              </w:rPr>
              <w:t>a’r</w:t>
            </w:r>
            <w:proofErr w:type="spellEnd"/>
            <w:r w:rsidRPr="008671D4">
              <w:rPr>
                <w:rFonts w:ascii="Cymraeg" w:hAnsi="Cymraeg" w:cs="Cymraeg"/>
                <w:color w:val="FFFFFF"/>
              </w:rPr>
              <w:t xml:space="preserve"> </w:t>
            </w:r>
            <w:proofErr w:type="spellStart"/>
            <w:r w:rsidRPr="008671D4">
              <w:rPr>
                <w:rFonts w:ascii="Cymraeg" w:hAnsi="Cymraeg" w:cs="Cymraeg"/>
                <w:color w:val="FFFFFF"/>
              </w:rPr>
              <w:t>symiau</w:t>
            </w:r>
            <w:proofErr w:type="spellEnd"/>
          </w:p>
        </w:tc>
        <w:tc>
          <w:tcPr>
            <w:tcW w:w="3351" w:type="dxa"/>
            <w:shd w:val="clear" w:color="auto" w:fill="461964"/>
          </w:tcPr>
          <w:p w14:paraId="348EDA8B" w14:textId="77777777" w:rsidR="00EE666C" w:rsidRPr="008671D4" w:rsidRDefault="00EE666C" w:rsidP="00DB323E">
            <w:pPr>
              <w:rPr>
                <w:rFonts w:ascii="Cymraeg" w:hAnsi="Cymraeg"/>
                <w:color w:val="FFFFFF" w:themeColor="background1"/>
              </w:rPr>
            </w:pPr>
            <w:r w:rsidRPr="008671D4">
              <w:rPr>
                <w:rFonts w:ascii="Cymraeg" w:hAnsi="Cymraeg" w:cs="Cymraeg"/>
                <w:color w:val="FFFFFF"/>
              </w:rPr>
              <w:t xml:space="preserve">£50 </w:t>
            </w:r>
            <w:proofErr w:type="spellStart"/>
            <w:r w:rsidRPr="008671D4">
              <w:rPr>
                <w:rFonts w:ascii="Cymraeg" w:hAnsi="Cymraeg" w:cs="Cymraeg"/>
                <w:color w:val="FFFFFF"/>
              </w:rPr>
              <w:t>mewn</w:t>
            </w:r>
            <w:proofErr w:type="spellEnd"/>
            <w:r w:rsidRPr="008671D4">
              <w:rPr>
                <w:rFonts w:ascii="Cymraeg" w:hAnsi="Cymraeg" w:cs="Cymraeg"/>
                <w:color w:val="FFFFFF"/>
              </w:rPr>
              <w:t xml:space="preserve"> </w:t>
            </w:r>
            <w:proofErr w:type="spellStart"/>
            <w:r w:rsidRPr="008671D4">
              <w:rPr>
                <w:rFonts w:ascii="Cymraeg" w:hAnsi="Cymraeg" w:cs="Cymraeg"/>
                <w:color w:val="FFFFFF"/>
              </w:rPr>
              <w:t>cyfnod</w:t>
            </w:r>
            <w:proofErr w:type="spellEnd"/>
            <w:r w:rsidRPr="008671D4">
              <w:rPr>
                <w:rFonts w:ascii="Cymraeg" w:hAnsi="Cymraeg" w:cs="Cymraeg"/>
                <w:color w:val="FFFFFF"/>
              </w:rPr>
              <w:t xml:space="preserve"> o 12 </w:t>
            </w:r>
            <w:proofErr w:type="spellStart"/>
            <w:r w:rsidRPr="008671D4">
              <w:rPr>
                <w:rFonts w:ascii="Cymraeg" w:hAnsi="Cymraeg" w:cs="Cymraeg"/>
                <w:color w:val="FFFFFF"/>
              </w:rPr>
              <w:t>mis</w:t>
            </w:r>
            <w:proofErr w:type="spellEnd"/>
          </w:p>
        </w:tc>
      </w:tr>
      <w:tr w:rsidR="00EE666C" w:rsidRPr="008671D4" w14:paraId="3E45E686" w14:textId="77777777" w:rsidTr="00DB323E">
        <w:trPr>
          <w:trHeight w:val="880"/>
        </w:trPr>
        <w:tc>
          <w:tcPr>
            <w:tcW w:w="1980" w:type="dxa"/>
            <w:shd w:val="clear" w:color="auto" w:fill="461964"/>
          </w:tcPr>
          <w:p w14:paraId="57FD0CA3" w14:textId="77777777" w:rsidR="00EE666C" w:rsidRPr="008671D4" w:rsidRDefault="00EE666C" w:rsidP="00DB323E">
            <w:pPr>
              <w:rPr>
                <w:rFonts w:ascii="Cymraeg" w:hAnsi="Cymraeg"/>
                <w:color w:val="FFFFFF" w:themeColor="background1"/>
              </w:rPr>
            </w:pPr>
            <w:proofErr w:type="spellStart"/>
            <w:r w:rsidRPr="008671D4">
              <w:rPr>
                <w:rFonts w:ascii="Cymraeg" w:hAnsi="Cymraeg"/>
                <w:color w:val="FFFFFF" w:themeColor="background1"/>
              </w:rPr>
              <w:t>Costau</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Teithio</w:t>
            </w:r>
            <w:proofErr w:type="spellEnd"/>
            <w:r w:rsidRPr="008671D4">
              <w:rPr>
                <w:rFonts w:ascii="Cymraeg" w:hAnsi="Cymraeg"/>
                <w:color w:val="FFFFFF" w:themeColor="background1"/>
              </w:rPr>
              <w:t xml:space="preserve">  - </w:t>
            </w:r>
            <w:proofErr w:type="spellStart"/>
            <w:r w:rsidRPr="008671D4">
              <w:rPr>
                <w:rFonts w:ascii="Cymraeg" w:hAnsi="Cymraeg"/>
                <w:color w:val="FFFFFF" w:themeColor="background1"/>
              </w:rPr>
              <w:t>Milltiredd</w:t>
            </w:r>
            <w:proofErr w:type="spellEnd"/>
          </w:p>
        </w:tc>
        <w:tc>
          <w:tcPr>
            <w:tcW w:w="3685" w:type="dxa"/>
            <w:shd w:val="clear" w:color="auto" w:fill="461964"/>
          </w:tcPr>
          <w:p w14:paraId="21DAA767" w14:textId="77777777" w:rsidR="00EE666C" w:rsidRPr="008671D4" w:rsidRDefault="00EE666C" w:rsidP="00DB323E">
            <w:pPr>
              <w:rPr>
                <w:rFonts w:ascii="Cymraeg" w:hAnsi="Cymraeg"/>
                <w:color w:val="FFFFFF" w:themeColor="background1"/>
              </w:rPr>
            </w:pPr>
            <w:proofErr w:type="spellStart"/>
            <w:r w:rsidRPr="008671D4">
              <w:rPr>
                <w:rFonts w:ascii="Cymraeg" w:hAnsi="Cymraeg"/>
                <w:color w:val="FFFFFF" w:themeColor="background1"/>
              </w:rPr>
              <w:t>Llenwi’r</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Ffurflen</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Gostau</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Teithio</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gyda</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dyddiadau’r</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siwrneau</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manylion</w:t>
            </w:r>
            <w:proofErr w:type="spellEnd"/>
            <w:r w:rsidRPr="008671D4">
              <w:rPr>
                <w:rFonts w:ascii="Cymraeg" w:hAnsi="Cymraeg"/>
                <w:color w:val="FFFFFF" w:themeColor="background1"/>
              </w:rPr>
              <w:t xml:space="preserve"> y </w:t>
            </w:r>
            <w:proofErr w:type="spellStart"/>
            <w:r w:rsidRPr="008671D4">
              <w:rPr>
                <w:rFonts w:ascii="Cymraeg" w:hAnsi="Cymraeg"/>
                <w:color w:val="FFFFFF" w:themeColor="background1"/>
              </w:rPr>
              <w:t>daith</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a’r</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milltiredd</w:t>
            </w:r>
            <w:proofErr w:type="spellEnd"/>
          </w:p>
        </w:tc>
        <w:tc>
          <w:tcPr>
            <w:tcW w:w="3351" w:type="dxa"/>
            <w:shd w:val="clear" w:color="auto" w:fill="461964"/>
          </w:tcPr>
          <w:p w14:paraId="5C54DA41" w14:textId="77777777" w:rsidR="00EE666C" w:rsidRPr="008671D4" w:rsidRDefault="00EE666C" w:rsidP="00DB323E">
            <w:pPr>
              <w:rPr>
                <w:rFonts w:ascii="Cymraeg" w:hAnsi="Cymraeg"/>
                <w:color w:val="FFFFFF" w:themeColor="background1"/>
              </w:rPr>
            </w:pPr>
            <w:proofErr w:type="spellStart"/>
            <w:r w:rsidRPr="008671D4">
              <w:rPr>
                <w:rFonts w:ascii="Cymraeg" w:hAnsi="Cymraeg"/>
                <w:color w:val="FFFFFF" w:themeColor="background1"/>
              </w:rPr>
              <w:t>Hyd</w:t>
            </w:r>
            <w:proofErr w:type="spellEnd"/>
            <w:r w:rsidRPr="008671D4">
              <w:rPr>
                <w:rFonts w:ascii="Cymraeg" w:hAnsi="Cymraeg"/>
                <w:color w:val="FFFFFF" w:themeColor="background1"/>
              </w:rPr>
              <w:t xml:space="preserve"> at 60 </w:t>
            </w:r>
            <w:proofErr w:type="spellStart"/>
            <w:r w:rsidRPr="008671D4">
              <w:rPr>
                <w:rFonts w:ascii="Cymraeg" w:hAnsi="Cymraeg"/>
                <w:color w:val="FFFFFF" w:themeColor="background1"/>
              </w:rPr>
              <w:t>milltir</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fesul</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gwers</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cwrs</w:t>
            </w:r>
            <w:proofErr w:type="spellEnd"/>
            <w:r w:rsidRPr="008671D4">
              <w:rPr>
                <w:rFonts w:ascii="Cymraeg" w:hAnsi="Cymraeg"/>
                <w:color w:val="FFFFFF" w:themeColor="background1"/>
              </w:rPr>
              <w:t xml:space="preserve"> x £0.25 y </w:t>
            </w:r>
            <w:proofErr w:type="spellStart"/>
            <w:r w:rsidRPr="008671D4">
              <w:rPr>
                <w:rFonts w:ascii="Cymraeg" w:hAnsi="Cymraeg"/>
                <w:color w:val="FFFFFF" w:themeColor="background1"/>
              </w:rPr>
              <w:t>filltir</w:t>
            </w:r>
            <w:proofErr w:type="spellEnd"/>
            <w:r w:rsidRPr="008671D4">
              <w:rPr>
                <w:rFonts w:ascii="Cymraeg" w:hAnsi="Cymraeg"/>
                <w:color w:val="FFFFFF" w:themeColor="background1"/>
              </w:rPr>
              <w:t xml:space="preserve"> (£15 </w:t>
            </w:r>
            <w:proofErr w:type="spellStart"/>
            <w:r w:rsidRPr="008671D4">
              <w:rPr>
                <w:rFonts w:ascii="Cymraeg" w:hAnsi="Cymraeg"/>
                <w:color w:val="FFFFFF" w:themeColor="background1"/>
              </w:rPr>
              <w:t>fesul</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siwrnai</w:t>
            </w:r>
            <w:proofErr w:type="spellEnd"/>
            <w:r w:rsidRPr="008671D4">
              <w:rPr>
                <w:rFonts w:ascii="Cymraeg" w:hAnsi="Cymraeg"/>
                <w:color w:val="FFFFFF" w:themeColor="background1"/>
              </w:rPr>
              <w:t>)</w:t>
            </w:r>
          </w:p>
        </w:tc>
      </w:tr>
      <w:tr w:rsidR="00EE666C" w:rsidRPr="008671D4" w14:paraId="5FA1DD92" w14:textId="77777777" w:rsidTr="00DB323E">
        <w:tc>
          <w:tcPr>
            <w:tcW w:w="1980" w:type="dxa"/>
            <w:shd w:val="clear" w:color="auto" w:fill="461964"/>
          </w:tcPr>
          <w:p w14:paraId="1AA986A3" w14:textId="77777777" w:rsidR="00EE666C" w:rsidRPr="008671D4" w:rsidRDefault="00EE666C" w:rsidP="00DB323E">
            <w:pPr>
              <w:rPr>
                <w:rFonts w:ascii="Cymraeg" w:hAnsi="Cymraeg"/>
                <w:color w:val="FFFFFF" w:themeColor="background1"/>
              </w:rPr>
            </w:pPr>
            <w:proofErr w:type="spellStart"/>
            <w:r w:rsidRPr="008671D4">
              <w:rPr>
                <w:rFonts w:ascii="Cymraeg" w:hAnsi="Cymraeg"/>
                <w:color w:val="FFFFFF" w:themeColor="background1"/>
              </w:rPr>
              <w:t>Costau</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Teithio</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Bws</w:t>
            </w:r>
            <w:proofErr w:type="spellEnd"/>
            <w:r w:rsidRPr="008671D4">
              <w:rPr>
                <w:rFonts w:ascii="Cymraeg" w:hAnsi="Cymraeg"/>
                <w:color w:val="FFFFFF" w:themeColor="background1"/>
              </w:rPr>
              <w:t xml:space="preserve"> / </w:t>
            </w:r>
            <w:proofErr w:type="spellStart"/>
            <w:r w:rsidRPr="008671D4">
              <w:rPr>
                <w:rFonts w:ascii="Cymraeg" w:hAnsi="Cymraeg"/>
                <w:color w:val="FFFFFF" w:themeColor="background1"/>
              </w:rPr>
              <w:t>Tren</w:t>
            </w:r>
            <w:proofErr w:type="spellEnd"/>
          </w:p>
        </w:tc>
        <w:tc>
          <w:tcPr>
            <w:tcW w:w="3685" w:type="dxa"/>
            <w:shd w:val="clear" w:color="auto" w:fill="461964"/>
          </w:tcPr>
          <w:p w14:paraId="749EDA87" w14:textId="77777777" w:rsidR="00EE666C" w:rsidRPr="008671D4" w:rsidRDefault="00EE666C" w:rsidP="00DB323E">
            <w:pPr>
              <w:rPr>
                <w:rFonts w:ascii="Cymraeg" w:hAnsi="Cymraeg"/>
                <w:color w:val="FFFFFF" w:themeColor="background1"/>
              </w:rPr>
            </w:pPr>
            <w:proofErr w:type="spellStart"/>
            <w:r w:rsidRPr="008671D4">
              <w:rPr>
                <w:rFonts w:ascii="Cymraeg" w:hAnsi="Cymraeg"/>
                <w:color w:val="FFFFFF" w:themeColor="background1"/>
              </w:rPr>
              <w:t>Copïau</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o’r</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tocynnau</w:t>
            </w:r>
            <w:proofErr w:type="spellEnd"/>
          </w:p>
        </w:tc>
        <w:tc>
          <w:tcPr>
            <w:tcW w:w="3351" w:type="dxa"/>
            <w:shd w:val="clear" w:color="auto" w:fill="461964"/>
          </w:tcPr>
          <w:p w14:paraId="0D32598B" w14:textId="77777777" w:rsidR="00EE666C" w:rsidRPr="008671D4" w:rsidRDefault="00EE666C" w:rsidP="00DB323E">
            <w:pPr>
              <w:rPr>
                <w:rFonts w:ascii="Cymraeg" w:hAnsi="Cymraeg"/>
                <w:color w:val="FFFFFF" w:themeColor="background1"/>
              </w:rPr>
            </w:pPr>
            <w:r w:rsidRPr="008671D4">
              <w:rPr>
                <w:rFonts w:ascii="Cymraeg" w:hAnsi="Cymraeg"/>
                <w:color w:val="FFFFFF" w:themeColor="background1"/>
              </w:rPr>
              <w:t xml:space="preserve">£15 </w:t>
            </w:r>
            <w:proofErr w:type="spellStart"/>
            <w:r w:rsidRPr="008671D4">
              <w:rPr>
                <w:rFonts w:ascii="Cymraeg" w:hAnsi="Cymraeg"/>
                <w:color w:val="FFFFFF" w:themeColor="background1"/>
              </w:rPr>
              <w:t>fesul</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siwrnai</w:t>
            </w:r>
            <w:proofErr w:type="spellEnd"/>
          </w:p>
        </w:tc>
      </w:tr>
      <w:tr w:rsidR="00EE666C" w:rsidRPr="008671D4" w14:paraId="7C089FEE" w14:textId="77777777" w:rsidTr="00DB323E">
        <w:tc>
          <w:tcPr>
            <w:tcW w:w="1980" w:type="dxa"/>
            <w:shd w:val="clear" w:color="auto" w:fill="461964"/>
          </w:tcPr>
          <w:p w14:paraId="5FBE0D18" w14:textId="77777777" w:rsidR="00EE666C" w:rsidRPr="008671D4" w:rsidRDefault="00EE666C" w:rsidP="00DB323E">
            <w:pPr>
              <w:rPr>
                <w:rFonts w:ascii="Cymraeg" w:hAnsi="Cymraeg"/>
                <w:color w:val="FFFFFF" w:themeColor="background1"/>
              </w:rPr>
            </w:pPr>
            <w:proofErr w:type="spellStart"/>
            <w:r w:rsidRPr="008671D4">
              <w:rPr>
                <w:rFonts w:ascii="Cymraeg" w:hAnsi="Cymraeg"/>
                <w:color w:val="FFFFFF" w:themeColor="background1"/>
              </w:rPr>
              <w:t>Costau</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Parcio</w:t>
            </w:r>
            <w:proofErr w:type="spellEnd"/>
          </w:p>
        </w:tc>
        <w:tc>
          <w:tcPr>
            <w:tcW w:w="3685" w:type="dxa"/>
            <w:shd w:val="clear" w:color="auto" w:fill="461964"/>
          </w:tcPr>
          <w:p w14:paraId="19093081" w14:textId="77777777" w:rsidR="00EE666C" w:rsidRPr="008671D4" w:rsidRDefault="00EE666C" w:rsidP="00DB323E">
            <w:pPr>
              <w:rPr>
                <w:rFonts w:ascii="Cymraeg" w:hAnsi="Cymraeg"/>
                <w:color w:val="FFFFFF" w:themeColor="background1"/>
              </w:rPr>
            </w:pPr>
            <w:proofErr w:type="spellStart"/>
            <w:r w:rsidRPr="008671D4">
              <w:rPr>
                <w:rFonts w:ascii="Cymraeg" w:hAnsi="Cymraeg" w:cs="Cymraeg"/>
                <w:color w:val="FFFFFF"/>
              </w:rPr>
              <w:t>Copïau</w:t>
            </w:r>
            <w:proofErr w:type="spellEnd"/>
            <w:r w:rsidRPr="008671D4">
              <w:rPr>
                <w:rFonts w:ascii="Cymraeg" w:hAnsi="Cymraeg" w:cs="Cymraeg"/>
                <w:color w:val="FFFFFF"/>
              </w:rPr>
              <w:t xml:space="preserve"> </w:t>
            </w:r>
            <w:proofErr w:type="spellStart"/>
            <w:r w:rsidRPr="008671D4">
              <w:rPr>
                <w:rFonts w:ascii="Cymraeg" w:hAnsi="Cymraeg" w:cs="Cymraeg"/>
                <w:color w:val="FFFFFF"/>
              </w:rPr>
              <w:t>o’r</w:t>
            </w:r>
            <w:proofErr w:type="spellEnd"/>
            <w:r w:rsidRPr="008671D4">
              <w:rPr>
                <w:rFonts w:ascii="Cymraeg" w:hAnsi="Cymraeg" w:cs="Cymraeg"/>
                <w:color w:val="FFFFFF"/>
              </w:rPr>
              <w:t xml:space="preserve"> </w:t>
            </w:r>
            <w:proofErr w:type="spellStart"/>
            <w:r w:rsidRPr="008671D4">
              <w:rPr>
                <w:rFonts w:ascii="Cymraeg" w:hAnsi="Cymraeg" w:cs="Cymraeg"/>
                <w:color w:val="FFFFFF"/>
              </w:rPr>
              <w:t>tocynnau</w:t>
            </w:r>
            <w:proofErr w:type="spellEnd"/>
            <w:r w:rsidRPr="008671D4">
              <w:rPr>
                <w:rFonts w:ascii="Cymraeg" w:hAnsi="Cymraeg" w:cs="Cymraeg"/>
                <w:color w:val="FFFFFF"/>
              </w:rPr>
              <w:t xml:space="preserve"> </w:t>
            </w:r>
            <w:proofErr w:type="spellStart"/>
            <w:r w:rsidRPr="008671D4">
              <w:rPr>
                <w:rFonts w:ascii="Cymraeg" w:hAnsi="Cymraeg" w:cs="Cymraeg"/>
                <w:color w:val="FFFFFF"/>
              </w:rPr>
              <w:t>parcio</w:t>
            </w:r>
            <w:proofErr w:type="spellEnd"/>
            <w:r w:rsidRPr="008671D4">
              <w:rPr>
                <w:rFonts w:ascii="Cymraeg" w:hAnsi="Cymraeg" w:cs="Cymraeg"/>
                <w:color w:val="FFFFFF"/>
              </w:rPr>
              <w:t xml:space="preserve">, </w:t>
            </w:r>
            <w:proofErr w:type="spellStart"/>
            <w:r w:rsidRPr="008671D4">
              <w:rPr>
                <w:rFonts w:ascii="Cymraeg" w:hAnsi="Cymraeg" w:cs="Cymraeg"/>
                <w:color w:val="FFFFFF"/>
              </w:rPr>
              <w:t>yn</w:t>
            </w:r>
            <w:proofErr w:type="spellEnd"/>
            <w:r w:rsidRPr="008671D4">
              <w:rPr>
                <w:rFonts w:ascii="Cymraeg" w:hAnsi="Cymraeg" w:cs="Cymraeg"/>
                <w:color w:val="FFFFFF"/>
              </w:rPr>
              <w:t xml:space="preserve"> </w:t>
            </w:r>
            <w:proofErr w:type="spellStart"/>
            <w:r w:rsidRPr="008671D4">
              <w:rPr>
                <w:rFonts w:ascii="Cymraeg" w:hAnsi="Cymraeg" w:cs="Cymraeg"/>
                <w:color w:val="FFFFFF"/>
              </w:rPr>
              <w:t>cynnwys</w:t>
            </w:r>
            <w:proofErr w:type="spellEnd"/>
            <w:r w:rsidRPr="008671D4">
              <w:rPr>
                <w:rFonts w:ascii="Cymraeg" w:hAnsi="Cymraeg" w:cs="Cymraeg"/>
                <w:color w:val="FFFFFF"/>
              </w:rPr>
              <w:t xml:space="preserve"> y </w:t>
            </w:r>
            <w:proofErr w:type="spellStart"/>
            <w:r w:rsidRPr="008671D4">
              <w:rPr>
                <w:rFonts w:ascii="Cymraeg" w:hAnsi="Cymraeg" w:cs="Cymraeg"/>
                <w:color w:val="FFFFFF"/>
              </w:rPr>
              <w:t>dyddiad</w:t>
            </w:r>
            <w:proofErr w:type="spellEnd"/>
            <w:r w:rsidRPr="008671D4">
              <w:rPr>
                <w:rFonts w:ascii="Cymraeg" w:hAnsi="Cymraeg" w:cs="Cymraeg"/>
                <w:color w:val="FFFFFF"/>
              </w:rPr>
              <w:t xml:space="preserve"> </w:t>
            </w:r>
            <w:proofErr w:type="spellStart"/>
            <w:r w:rsidRPr="008671D4">
              <w:rPr>
                <w:rFonts w:ascii="Cymraeg" w:hAnsi="Cymraeg" w:cs="Cymraeg"/>
                <w:color w:val="FFFFFF"/>
              </w:rPr>
              <w:t>a’r</w:t>
            </w:r>
            <w:proofErr w:type="spellEnd"/>
            <w:r w:rsidRPr="008671D4">
              <w:rPr>
                <w:rFonts w:ascii="Cymraeg" w:hAnsi="Cymraeg" w:cs="Cymraeg"/>
                <w:color w:val="FFFFFF"/>
              </w:rPr>
              <w:t xml:space="preserve"> </w:t>
            </w:r>
            <w:proofErr w:type="spellStart"/>
            <w:r w:rsidRPr="008671D4">
              <w:rPr>
                <w:rFonts w:ascii="Cymraeg" w:hAnsi="Cymraeg" w:cs="Cymraeg"/>
                <w:color w:val="FFFFFF"/>
              </w:rPr>
              <w:t>symiau</w:t>
            </w:r>
            <w:proofErr w:type="spellEnd"/>
          </w:p>
        </w:tc>
        <w:tc>
          <w:tcPr>
            <w:tcW w:w="3351" w:type="dxa"/>
            <w:shd w:val="clear" w:color="auto" w:fill="461964"/>
          </w:tcPr>
          <w:p w14:paraId="10969617" w14:textId="77777777" w:rsidR="00EE666C" w:rsidRPr="008671D4" w:rsidRDefault="00EE666C" w:rsidP="00DB323E">
            <w:pPr>
              <w:rPr>
                <w:rFonts w:ascii="Cymraeg" w:hAnsi="Cymraeg"/>
                <w:color w:val="FFFFFF" w:themeColor="background1"/>
              </w:rPr>
            </w:pPr>
            <w:r w:rsidRPr="008671D4">
              <w:rPr>
                <w:rFonts w:ascii="Cymraeg" w:hAnsi="Cymraeg"/>
                <w:color w:val="FFFFFF" w:themeColor="background1"/>
              </w:rPr>
              <w:t xml:space="preserve">£5 y </w:t>
            </w:r>
            <w:proofErr w:type="spellStart"/>
            <w:r w:rsidRPr="008671D4">
              <w:rPr>
                <w:rFonts w:ascii="Cymraeg" w:hAnsi="Cymraeg"/>
                <w:color w:val="FFFFFF" w:themeColor="background1"/>
              </w:rPr>
              <w:t>wers</w:t>
            </w:r>
            <w:proofErr w:type="spellEnd"/>
            <w:r w:rsidRPr="008671D4">
              <w:rPr>
                <w:rFonts w:ascii="Cymraeg" w:hAnsi="Cymraeg"/>
                <w:color w:val="FFFFFF" w:themeColor="background1"/>
              </w:rPr>
              <w:t xml:space="preserve"> / </w:t>
            </w:r>
            <w:proofErr w:type="spellStart"/>
            <w:r w:rsidRPr="008671D4">
              <w:rPr>
                <w:rFonts w:ascii="Cymraeg" w:hAnsi="Cymraeg"/>
                <w:color w:val="FFFFFF" w:themeColor="background1"/>
              </w:rPr>
              <w:t>sesiwn</w:t>
            </w:r>
            <w:proofErr w:type="spellEnd"/>
          </w:p>
        </w:tc>
      </w:tr>
      <w:tr w:rsidR="00EE666C" w:rsidRPr="008671D4" w14:paraId="398B805C" w14:textId="77777777" w:rsidTr="00DB323E">
        <w:tc>
          <w:tcPr>
            <w:tcW w:w="1980" w:type="dxa"/>
            <w:shd w:val="clear" w:color="auto" w:fill="461964"/>
          </w:tcPr>
          <w:p w14:paraId="71EC7AC6" w14:textId="77777777" w:rsidR="00EE666C" w:rsidRPr="008671D4" w:rsidRDefault="00EE666C" w:rsidP="00DB323E">
            <w:pPr>
              <w:rPr>
                <w:rFonts w:ascii="Cymraeg" w:hAnsi="Cymraeg"/>
                <w:color w:val="FFFFFF" w:themeColor="background1"/>
              </w:rPr>
            </w:pPr>
            <w:proofErr w:type="spellStart"/>
            <w:r w:rsidRPr="008671D4">
              <w:rPr>
                <w:rFonts w:ascii="Cymraeg" w:hAnsi="Cymraeg"/>
                <w:color w:val="FFFFFF" w:themeColor="background1"/>
              </w:rPr>
              <w:t>Anableddau</w:t>
            </w:r>
            <w:proofErr w:type="spellEnd"/>
          </w:p>
        </w:tc>
        <w:tc>
          <w:tcPr>
            <w:tcW w:w="3685" w:type="dxa"/>
            <w:shd w:val="clear" w:color="auto" w:fill="461964"/>
          </w:tcPr>
          <w:p w14:paraId="182EEDF3" w14:textId="77777777" w:rsidR="00EE666C" w:rsidRPr="008671D4" w:rsidRDefault="00EE666C" w:rsidP="00DB323E">
            <w:pPr>
              <w:rPr>
                <w:rFonts w:ascii="Cymraeg" w:hAnsi="Cymraeg"/>
                <w:color w:val="FFFFFF" w:themeColor="background1"/>
              </w:rPr>
            </w:pPr>
            <w:proofErr w:type="spellStart"/>
            <w:r w:rsidRPr="008671D4">
              <w:rPr>
                <w:rFonts w:ascii="Cymraeg" w:hAnsi="Cymraeg"/>
                <w:color w:val="FFFFFF" w:themeColor="background1"/>
              </w:rPr>
              <w:t>Llythyr</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swyddogol</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yn</w:t>
            </w:r>
            <w:proofErr w:type="spellEnd"/>
          </w:p>
          <w:p w14:paraId="5B6B4C08" w14:textId="77777777" w:rsidR="00EE666C" w:rsidRPr="008671D4" w:rsidRDefault="00EE666C" w:rsidP="00DB323E">
            <w:pPr>
              <w:rPr>
                <w:rFonts w:ascii="Cymraeg" w:hAnsi="Cymraeg"/>
                <w:color w:val="FFFFFF" w:themeColor="background1"/>
              </w:rPr>
            </w:pPr>
            <w:proofErr w:type="spellStart"/>
            <w:r w:rsidRPr="008671D4">
              <w:rPr>
                <w:rFonts w:ascii="Cymraeg" w:hAnsi="Cymraeg"/>
                <w:color w:val="FFFFFF" w:themeColor="background1"/>
              </w:rPr>
              <w:t>darparu</w:t>
            </w:r>
            <w:proofErr w:type="spellEnd"/>
            <w:r w:rsidRPr="008671D4">
              <w:rPr>
                <w:rFonts w:ascii="Cymraeg" w:hAnsi="Cymraeg"/>
                <w:color w:val="FFFFFF" w:themeColor="background1"/>
              </w:rPr>
              <w:t xml:space="preserve"> </w:t>
            </w:r>
            <w:proofErr w:type="spellStart"/>
            <w:r w:rsidRPr="008671D4">
              <w:rPr>
                <w:rFonts w:ascii="Cymraeg" w:hAnsi="Cymraeg"/>
                <w:color w:val="FFFFFF" w:themeColor="background1"/>
              </w:rPr>
              <w:t>tystiolaeth</w:t>
            </w:r>
            <w:proofErr w:type="spellEnd"/>
          </w:p>
        </w:tc>
        <w:tc>
          <w:tcPr>
            <w:tcW w:w="3351" w:type="dxa"/>
            <w:shd w:val="clear" w:color="auto" w:fill="461964"/>
          </w:tcPr>
          <w:p w14:paraId="3E50B70F" w14:textId="77777777" w:rsidR="00EE666C" w:rsidRPr="008671D4" w:rsidRDefault="00EE666C" w:rsidP="00DB323E">
            <w:pPr>
              <w:rPr>
                <w:rFonts w:ascii="Cymraeg" w:hAnsi="Cymraeg"/>
                <w:color w:val="FFFFFF" w:themeColor="background1"/>
              </w:rPr>
            </w:pPr>
            <w:r w:rsidRPr="008671D4">
              <w:rPr>
                <w:rFonts w:ascii="Cymraeg" w:hAnsi="Cymraeg"/>
                <w:color w:val="FFFFFF" w:themeColor="background1"/>
              </w:rPr>
              <w:t xml:space="preserve">£10 y </w:t>
            </w:r>
            <w:proofErr w:type="spellStart"/>
            <w:r w:rsidRPr="008671D4">
              <w:rPr>
                <w:rFonts w:ascii="Cymraeg" w:hAnsi="Cymraeg"/>
                <w:color w:val="FFFFFF" w:themeColor="background1"/>
              </w:rPr>
              <w:t>wers</w:t>
            </w:r>
            <w:proofErr w:type="spellEnd"/>
            <w:r w:rsidRPr="008671D4">
              <w:rPr>
                <w:rFonts w:ascii="Cymraeg" w:hAnsi="Cymraeg"/>
                <w:color w:val="FFFFFF" w:themeColor="background1"/>
              </w:rPr>
              <w:t xml:space="preserve"> / </w:t>
            </w:r>
            <w:proofErr w:type="spellStart"/>
            <w:r w:rsidRPr="008671D4">
              <w:rPr>
                <w:rFonts w:ascii="Cymraeg" w:hAnsi="Cymraeg"/>
                <w:color w:val="FFFFFF" w:themeColor="background1"/>
              </w:rPr>
              <w:t>sesiwn</w:t>
            </w:r>
            <w:proofErr w:type="spellEnd"/>
          </w:p>
        </w:tc>
      </w:tr>
    </w:tbl>
    <w:p w14:paraId="4F0C35DA" w14:textId="77777777" w:rsidR="007A423E" w:rsidRPr="008671D4" w:rsidRDefault="007A423E" w:rsidP="007A423E">
      <w:pPr>
        <w:spacing w:after="0" w:line="240" w:lineRule="auto"/>
        <w:rPr>
          <w:rFonts w:ascii="Cymraeg" w:hAnsi="Cymraeg"/>
          <w:sz w:val="24"/>
          <w:szCs w:val="24"/>
        </w:rPr>
      </w:pPr>
    </w:p>
    <w:p w14:paraId="47412C9D" w14:textId="227ACD28" w:rsidR="007A423E" w:rsidRPr="008671D4" w:rsidRDefault="007A423E" w:rsidP="007A423E">
      <w:pPr>
        <w:spacing w:after="0" w:line="240" w:lineRule="auto"/>
        <w:rPr>
          <w:rFonts w:ascii="Cymraeg" w:hAnsi="Cymraeg" w:cs="Arial"/>
          <w:b/>
          <w:lang w:val="cy-GB"/>
        </w:rPr>
      </w:pPr>
      <w:r w:rsidRPr="008671D4">
        <w:rPr>
          <w:rFonts w:ascii="Cymraeg" w:hAnsi="Cymraeg" w:cs="Arial"/>
          <w:b/>
          <w:lang w:val="cy-GB"/>
        </w:rPr>
        <w:t xml:space="preserve">Am fwy o fanylion, ewch i’n gwefan: </w:t>
      </w:r>
      <w:hyperlink r:id="rId10" w:history="1">
        <w:r w:rsidRPr="008671D4">
          <w:rPr>
            <w:rStyle w:val="Hyperlink"/>
            <w:rFonts w:ascii="Cymraeg" w:hAnsi="Cymraeg" w:cs="Arial"/>
            <w:b/>
            <w:lang w:val="cy-GB"/>
          </w:rPr>
          <w:t>https://dysgucymraeg.cymru/cymorth/cronfa-ariannol/</w:t>
        </w:r>
      </w:hyperlink>
    </w:p>
    <w:p w14:paraId="37C80EF5" w14:textId="2A5965DE" w:rsidR="00EE666C" w:rsidRPr="008671D4" w:rsidRDefault="007A423E" w:rsidP="007A423E">
      <w:pPr>
        <w:spacing w:after="0"/>
        <w:jc w:val="right"/>
        <w:rPr>
          <w:rFonts w:ascii="Cymraeg" w:hAnsi="Cymraeg"/>
          <w:sz w:val="24"/>
          <w:szCs w:val="24"/>
        </w:rPr>
      </w:pPr>
      <w:r w:rsidRPr="008671D4">
        <w:rPr>
          <w:rFonts w:ascii="Cymraeg" w:hAnsi="Cymraeg"/>
          <w:sz w:val="20"/>
          <w:szCs w:val="24"/>
        </w:rPr>
        <w:lastRenderedPageBreak/>
        <w:t xml:space="preserve"> </w:t>
      </w:r>
      <w:r w:rsidR="00EE666C" w:rsidRPr="008671D4">
        <w:rPr>
          <w:rFonts w:ascii="Cymraeg" w:hAnsi="Cymraeg"/>
          <w:sz w:val="20"/>
          <w:szCs w:val="24"/>
        </w:rPr>
        <w:t>(Continuation)</w:t>
      </w:r>
    </w:p>
    <w:p w14:paraId="45739B1C" w14:textId="474D7952" w:rsidR="00EE666C" w:rsidRPr="008671D4" w:rsidRDefault="00B41D33" w:rsidP="00EE666C">
      <w:pPr>
        <w:spacing w:after="0"/>
        <w:jc w:val="both"/>
        <w:rPr>
          <w:rFonts w:ascii="Cymraeg" w:hAnsi="Cymraeg"/>
          <w:b/>
        </w:rPr>
      </w:pPr>
      <w:r w:rsidRPr="008671D4">
        <w:rPr>
          <w:rFonts w:ascii="Cymraeg" w:hAnsi="Cymraeg"/>
          <w:b/>
        </w:rPr>
        <w:t>**</w:t>
      </w:r>
      <w:r w:rsidR="00EE666C" w:rsidRPr="008671D4">
        <w:rPr>
          <w:rFonts w:ascii="Cymraeg" w:hAnsi="Cymraeg"/>
          <w:b/>
        </w:rPr>
        <w:t>The fund is to be used by learners where access to education might be inhibited by financial    considerations, or who, for whatever reason, including physical or other disability, face financial difficulties.</w:t>
      </w:r>
      <w:r w:rsidRPr="008671D4">
        <w:rPr>
          <w:rFonts w:ascii="Cymraeg" w:hAnsi="Cymraeg"/>
          <w:b/>
        </w:rPr>
        <w:t>**</w:t>
      </w:r>
    </w:p>
    <w:p w14:paraId="7F125CF5" w14:textId="77777777" w:rsidR="00EE666C" w:rsidRPr="008671D4" w:rsidRDefault="00EE666C" w:rsidP="00EE666C">
      <w:pPr>
        <w:spacing w:after="0"/>
        <w:rPr>
          <w:rFonts w:ascii="Cymraeg" w:hAnsi="Cymraeg"/>
        </w:rPr>
      </w:pPr>
    </w:p>
    <w:p w14:paraId="7E851065" w14:textId="77777777" w:rsidR="00EE666C" w:rsidRPr="008671D4" w:rsidRDefault="00EE666C" w:rsidP="00EE666C">
      <w:pPr>
        <w:spacing w:after="0"/>
        <w:jc w:val="both"/>
        <w:rPr>
          <w:rFonts w:ascii="Cymraeg" w:hAnsi="Cymraeg"/>
        </w:rPr>
      </w:pPr>
      <w:r w:rsidRPr="008671D4">
        <w:rPr>
          <w:rFonts w:ascii="Cymraeg" w:hAnsi="Cymraeg"/>
        </w:rPr>
        <w:t xml:space="preserve">In addition, in order to be eligible, you must </w:t>
      </w:r>
      <w:proofErr w:type="gramStart"/>
      <w:r w:rsidRPr="008671D4">
        <w:rPr>
          <w:rFonts w:ascii="Cymraeg" w:hAnsi="Cymraeg"/>
        </w:rPr>
        <w:t>be:</w:t>
      </w:r>
      <w:proofErr w:type="gramEnd"/>
      <w:r w:rsidRPr="008671D4">
        <w:rPr>
          <w:rFonts w:ascii="Cymraeg" w:hAnsi="Cymraeg" w:cs="Cymraeg"/>
          <w:color w:val="FFFFFF"/>
        </w:rPr>
        <w:t xml:space="preserve"> </w:t>
      </w:r>
      <w:proofErr w:type="spellStart"/>
      <w:r w:rsidRPr="008671D4">
        <w:rPr>
          <w:rFonts w:ascii="Cymraeg" w:hAnsi="Cymraeg" w:cs="Cymraeg"/>
          <w:color w:val="FFFFFF"/>
        </w:rPr>
        <w:t>yn</w:t>
      </w:r>
      <w:proofErr w:type="spellEnd"/>
      <w:r w:rsidRPr="008671D4">
        <w:rPr>
          <w:rFonts w:ascii="Cymraeg" w:hAnsi="Cymraeg" w:cs="Cymraeg"/>
          <w:color w:val="FFFFFF"/>
        </w:rPr>
        <w:t xml:space="preserve"> </w:t>
      </w:r>
      <w:proofErr w:type="spellStart"/>
      <w:r w:rsidRPr="008671D4">
        <w:rPr>
          <w:rFonts w:ascii="Cymraeg" w:hAnsi="Cymraeg" w:cs="Cymraeg"/>
          <w:color w:val="FFFFFF"/>
        </w:rPr>
        <w:t>nodi’r</w:t>
      </w:r>
      <w:proofErr w:type="spellEnd"/>
      <w:r w:rsidRPr="008671D4">
        <w:rPr>
          <w:rFonts w:ascii="Cymraeg" w:hAnsi="Cymraeg" w:cs="Cymraeg"/>
          <w:color w:val="FFFFFF"/>
        </w:rPr>
        <w:t xml:space="preserve"> </w:t>
      </w:r>
      <w:proofErr w:type="spellStart"/>
      <w:r w:rsidRPr="008671D4">
        <w:rPr>
          <w:rFonts w:ascii="Cymraeg" w:hAnsi="Cymraeg" w:cs="Cymraeg"/>
          <w:color w:val="FFFFFF"/>
        </w:rPr>
        <w:t>defnyddiau</w:t>
      </w:r>
      <w:proofErr w:type="spellEnd"/>
      <w:r w:rsidRPr="008671D4">
        <w:rPr>
          <w:rFonts w:ascii="Cymraeg" w:hAnsi="Cymraeg" w:cs="Cymraeg"/>
          <w:color w:val="FFFFFF"/>
        </w:rPr>
        <w:t xml:space="preserve"> </w:t>
      </w:r>
      <w:proofErr w:type="spellStart"/>
      <w:r w:rsidRPr="008671D4">
        <w:rPr>
          <w:rFonts w:ascii="Cymraeg" w:hAnsi="Cymraeg" w:cs="Cymraeg"/>
          <w:color w:val="FFFFFF"/>
        </w:rPr>
        <w:t>a’r</w:t>
      </w:r>
      <w:proofErr w:type="spellEnd"/>
      <w:r w:rsidRPr="008671D4">
        <w:rPr>
          <w:rFonts w:ascii="Cymraeg" w:hAnsi="Cymraeg" w:cs="Cymraeg"/>
          <w:color w:val="FFFFFF"/>
        </w:rPr>
        <w:t xml:space="preserve"> </w:t>
      </w:r>
      <w:proofErr w:type="spellStart"/>
      <w:r w:rsidRPr="008671D4">
        <w:rPr>
          <w:rFonts w:ascii="Cymraeg" w:hAnsi="Cymraeg" w:cs="Cymraeg"/>
          <w:color w:val="FFFFFF"/>
        </w:rPr>
        <w:t>symiau</w:t>
      </w:r>
      <w:proofErr w:type="spellEnd"/>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461964"/>
        <w:tblLook w:val="04A0" w:firstRow="1" w:lastRow="0" w:firstColumn="1" w:lastColumn="0" w:noHBand="0" w:noVBand="1"/>
      </w:tblPr>
      <w:tblGrid>
        <w:gridCol w:w="9016"/>
      </w:tblGrid>
      <w:tr w:rsidR="00EE666C" w:rsidRPr="008671D4" w14:paraId="25DC8002" w14:textId="77777777" w:rsidTr="00DB323E">
        <w:tc>
          <w:tcPr>
            <w:tcW w:w="0" w:type="auto"/>
            <w:shd w:val="clear" w:color="auto" w:fill="461964"/>
          </w:tcPr>
          <w:p w14:paraId="51D2FA63" w14:textId="2CFBAD8A" w:rsidR="00EE666C" w:rsidRPr="008671D4" w:rsidRDefault="00EE666C" w:rsidP="00304BC2">
            <w:pPr>
              <w:rPr>
                <w:rFonts w:ascii="Cymraeg" w:hAnsi="Cymraeg"/>
                <w:color w:val="FFFFFF" w:themeColor="background1"/>
              </w:rPr>
            </w:pPr>
            <w:r w:rsidRPr="008671D4">
              <w:rPr>
                <w:rFonts w:ascii="Cymraeg" w:hAnsi="Cymraeg"/>
                <w:color w:val="FFFFFF" w:themeColor="background1"/>
              </w:rPr>
              <w:t>16 years old, or older, on 1 September 201</w:t>
            </w:r>
            <w:r w:rsidR="001D0C6F">
              <w:rPr>
                <w:rFonts w:ascii="Cymraeg" w:hAnsi="Cymraeg"/>
                <w:color w:val="FFFFFF" w:themeColor="background1"/>
              </w:rPr>
              <w:t>9</w:t>
            </w:r>
          </w:p>
        </w:tc>
      </w:tr>
      <w:tr w:rsidR="00EE666C" w:rsidRPr="008671D4" w14:paraId="63E3A03D" w14:textId="77777777" w:rsidTr="00DB323E">
        <w:tc>
          <w:tcPr>
            <w:tcW w:w="0" w:type="auto"/>
            <w:shd w:val="clear" w:color="auto" w:fill="461964"/>
          </w:tcPr>
          <w:p w14:paraId="1727909D" w14:textId="77777777" w:rsidR="00EE666C" w:rsidRPr="008671D4" w:rsidRDefault="00EE666C" w:rsidP="00DB323E">
            <w:pPr>
              <w:rPr>
                <w:rFonts w:ascii="Cymraeg" w:hAnsi="Cymraeg"/>
                <w:color w:val="FFFFFF" w:themeColor="background1"/>
              </w:rPr>
            </w:pPr>
            <w:r w:rsidRPr="008671D4">
              <w:rPr>
                <w:rFonts w:ascii="Cymraeg" w:hAnsi="Cymraeg" w:cs="Cymraeg"/>
                <w:color w:val="FFFFFF"/>
              </w:rPr>
              <w:t xml:space="preserve">An UK </w:t>
            </w:r>
            <w:proofErr w:type="spellStart"/>
            <w:r w:rsidRPr="008671D4">
              <w:rPr>
                <w:rFonts w:ascii="Cymraeg" w:hAnsi="Cymraeg" w:cs="Cymraeg"/>
                <w:color w:val="FFFFFF"/>
              </w:rPr>
              <w:t>o’r</w:t>
            </w:r>
            <w:proofErr w:type="spellEnd"/>
            <w:r w:rsidRPr="008671D4">
              <w:rPr>
                <w:rFonts w:ascii="Cymraeg" w:hAnsi="Cymraeg" w:cs="Cymraeg"/>
                <w:color w:val="FFFFFF"/>
              </w:rPr>
              <w:t xml:space="preserve"> EU Resident for at least 3 years</w:t>
            </w:r>
          </w:p>
        </w:tc>
      </w:tr>
      <w:tr w:rsidR="00EE666C" w:rsidRPr="008671D4" w14:paraId="133FF906" w14:textId="77777777" w:rsidTr="00DB323E">
        <w:tc>
          <w:tcPr>
            <w:tcW w:w="0" w:type="auto"/>
            <w:shd w:val="clear" w:color="auto" w:fill="461964"/>
          </w:tcPr>
          <w:p w14:paraId="2E872FC2" w14:textId="77777777" w:rsidR="00EE666C" w:rsidRPr="008671D4" w:rsidRDefault="00EE666C" w:rsidP="00DB323E">
            <w:pPr>
              <w:rPr>
                <w:rFonts w:ascii="Cymraeg" w:hAnsi="Cymraeg"/>
                <w:color w:val="FFFFFF" w:themeColor="background1"/>
              </w:rPr>
            </w:pPr>
            <w:r w:rsidRPr="008671D4">
              <w:rPr>
                <w:rFonts w:ascii="Cymraeg" w:hAnsi="Cymraeg"/>
                <w:color w:val="FFFFFF" w:themeColor="background1"/>
              </w:rPr>
              <w:t>Registered for a learning Welsh course with one of the National Centre for Learning Welsh providers</w:t>
            </w:r>
          </w:p>
        </w:tc>
      </w:tr>
    </w:tbl>
    <w:p w14:paraId="184122F7" w14:textId="77777777" w:rsidR="00EE666C" w:rsidRPr="008671D4" w:rsidRDefault="00EE666C" w:rsidP="00EE666C">
      <w:pPr>
        <w:spacing w:after="0"/>
        <w:rPr>
          <w:rFonts w:ascii="Cymraeg" w:hAnsi="Cymraeg"/>
        </w:rPr>
      </w:pPr>
    </w:p>
    <w:p w14:paraId="15E711A9" w14:textId="77777777" w:rsidR="00EE666C" w:rsidRPr="008671D4" w:rsidRDefault="00EE666C" w:rsidP="00EE666C">
      <w:pPr>
        <w:spacing w:after="0"/>
        <w:rPr>
          <w:rFonts w:ascii="Cymraeg" w:hAnsi="Cymraeg"/>
        </w:rPr>
      </w:pPr>
      <w:r w:rsidRPr="008671D4">
        <w:rPr>
          <w:rFonts w:ascii="Cymraeg" w:hAnsi="Cymraeg"/>
        </w:rPr>
        <w:t xml:space="preserve">Priority </w:t>
      </w:r>
      <w:proofErr w:type="gramStart"/>
      <w:r w:rsidRPr="008671D4">
        <w:rPr>
          <w:rFonts w:ascii="Cymraeg" w:hAnsi="Cymraeg"/>
        </w:rPr>
        <w:t>will be given</w:t>
      </w:r>
      <w:proofErr w:type="gramEnd"/>
      <w:r w:rsidRPr="008671D4">
        <w:rPr>
          <w:rFonts w:ascii="Cymraeg" w:hAnsi="Cymraeg"/>
        </w:rPr>
        <w:t xml:space="preserve"> to learners who are:</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461964"/>
        <w:tblLook w:val="04A0" w:firstRow="1" w:lastRow="0" w:firstColumn="1" w:lastColumn="0" w:noHBand="0" w:noVBand="1"/>
      </w:tblPr>
      <w:tblGrid>
        <w:gridCol w:w="9016"/>
      </w:tblGrid>
      <w:tr w:rsidR="00EE666C" w:rsidRPr="008671D4" w14:paraId="1526ABD6" w14:textId="77777777" w:rsidTr="00DB323E">
        <w:tc>
          <w:tcPr>
            <w:tcW w:w="0" w:type="auto"/>
            <w:shd w:val="clear" w:color="auto" w:fill="461964"/>
          </w:tcPr>
          <w:p w14:paraId="5C9D2F26" w14:textId="77777777" w:rsidR="00EE666C" w:rsidRPr="008671D4" w:rsidRDefault="00EE666C" w:rsidP="00DB323E">
            <w:pPr>
              <w:rPr>
                <w:rFonts w:ascii="Cymraeg" w:hAnsi="Cymraeg"/>
                <w:color w:val="FFFFFF" w:themeColor="background1"/>
              </w:rPr>
            </w:pPr>
            <w:r w:rsidRPr="008671D4">
              <w:rPr>
                <w:rFonts w:ascii="Cymraeg" w:hAnsi="Cymraeg"/>
                <w:color w:val="FFFFFF" w:themeColor="background1"/>
              </w:rPr>
              <w:t>A parent with childcare needs (child/children under 18 years old)</w:t>
            </w:r>
          </w:p>
        </w:tc>
      </w:tr>
      <w:tr w:rsidR="00EE666C" w:rsidRPr="008671D4" w14:paraId="5ACABA2E" w14:textId="77777777" w:rsidTr="00DB323E">
        <w:tc>
          <w:tcPr>
            <w:tcW w:w="0" w:type="auto"/>
            <w:shd w:val="clear" w:color="auto" w:fill="461964"/>
          </w:tcPr>
          <w:p w14:paraId="079ADADB" w14:textId="77777777" w:rsidR="00EE666C" w:rsidRPr="008671D4" w:rsidRDefault="00EE666C" w:rsidP="00DB323E">
            <w:pPr>
              <w:rPr>
                <w:rFonts w:ascii="Cymraeg" w:hAnsi="Cymraeg"/>
                <w:color w:val="FFFFFF" w:themeColor="background1"/>
              </w:rPr>
            </w:pPr>
            <w:r w:rsidRPr="008671D4">
              <w:rPr>
                <w:rFonts w:ascii="Cymraeg" w:hAnsi="Cymraeg"/>
                <w:color w:val="FFFFFF" w:themeColor="background1"/>
              </w:rPr>
              <w:t>A single parent with childcare needs (child/children under 18 years old)</w:t>
            </w:r>
          </w:p>
        </w:tc>
      </w:tr>
      <w:tr w:rsidR="00EE666C" w:rsidRPr="008671D4" w14:paraId="1C64475A" w14:textId="77777777" w:rsidTr="00DB323E">
        <w:tc>
          <w:tcPr>
            <w:tcW w:w="0" w:type="auto"/>
            <w:shd w:val="clear" w:color="auto" w:fill="461964"/>
          </w:tcPr>
          <w:p w14:paraId="2E556083" w14:textId="77777777" w:rsidR="00EE666C" w:rsidRPr="008671D4" w:rsidRDefault="00EE666C" w:rsidP="00DB323E">
            <w:pPr>
              <w:rPr>
                <w:rFonts w:ascii="Cymraeg" w:hAnsi="Cymraeg"/>
                <w:color w:val="FFFFFF" w:themeColor="background1"/>
              </w:rPr>
            </w:pPr>
            <w:r w:rsidRPr="008671D4">
              <w:rPr>
                <w:rFonts w:ascii="Cymraeg" w:hAnsi="Cymraeg"/>
                <w:color w:val="FFFFFF" w:themeColor="background1"/>
              </w:rPr>
              <w:t>A carer; have been in care, on probation or are otherwise considered at risk</w:t>
            </w:r>
          </w:p>
        </w:tc>
      </w:tr>
      <w:tr w:rsidR="00EE666C" w:rsidRPr="008671D4" w14:paraId="237BB18C" w14:textId="77777777" w:rsidTr="00DB323E">
        <w:tc>
          <w:tcPr>
            <w:tcW w:w="0" w:type="auto"/>
            <w:shd w:val="clear" w:color="auto" w:fill="461964"/>
          </w:tcPr>
          <w:p w14:paraId="4E11FF4B" w14:textId="77777777" w:rsidR="00EE666C" w:rsidRPr="008671D4" w:rsidRDefault="00EE666C" w:rsidP="00DB323E">
            <w:pPr>
              <w:rPr>
                <w:rFonts w:ascii="Cymraeg" w:hAnsi="Cymraeg"/>
                <w:color w:val="FFFFFF" w:themeColor="background1"/>
              </w:rPr>
            </w:pPr>
            <w:r w:rsidRPr="008671D4">
              <w:rPr>
                <w:rFonts w:ascii="Cymraeg" w:hAnsi="Cymraeg"/>
                <w:color w:val="FFFFFF" w:themeColor="background1"/>
              </w:rPr>
              <w:t>On low income, including learners who do not qualify for income support, or students from low income families</w:t>
            </w:r>
          </w:p>
        </w:tc>
      </w:tr>
      <w:tr w:rsidR="00EE666C" w:rsidRPr="008671D4" w14:paraId="336ABE9D" w14:textId="77777777" w:rsidTr="00DB323E">
        <w:tc>
          <w:tcPr>
            <w:tcW w:w="0" w:type="auto"/>
            <w:shd w:val="clear" w:color="auto" w:fill="461964"/>
          </w:tcPr>
          <w:p w14:paraId="5B56FE68" w14:textId="77777777" w:rsidR="00EE666C" w:rsidRPr="008671D4" w:rsidRDefault="00EE666C" w:rsidP="00DB323E">
            <w:pPr>
              <w:rPr>
                <w:rFonts w:ascii="Cymraeg" w:hAnsi="Cymraeg"/>
                <w:color w:val="FFFFFF" w:themeColor="background1"/>
              </w:rPr>
            </w:pPr>
            <w:r w:rsidRPr="008671D4">
              <w:rPr>
                <w:rFonts w:ascii="Cymraeg" w:hAnsi="Cymraeg"/>
                <w:color w:val="FFFFFF" w:themeColor="background1"/>
              </w:rPr>
              <w:t>Resident in an area with an overall ranking of 190 or less according to the latest Welsh Index of Multiple Deprivation</w:t>
            </w:r>
          </w:p>
        </w:tc>
      </w:tr>
      <w:tr w:rsidR="00EE666C" w:rsidRPr="008671D4" w14:paraId="4A562C98" w14:textId="77777777" w:rsidTr="00DB323E">
        <w:tc>
          <w:tcPr>
            <w:tcW w:w="0" w:type="auto"/>
            <w:shd w:val="clear" w:color="auto" w:fill="461964"/>
          </w:tcPr>
          <w:p w14:paraId="211F56EB" w14:textId="205D4D2E" w:rsidR="00EE666C" w:rsidRPr="008671D4" w:rsidRDefault="001F5021" w:rsidP="00DB323E">
            <w:pPr>
              <w:rPr>
                <w:rFonts w:ascii="Cymraeg" w:hAnsi="Cymraeg"/>
                <w:color w:val="FFFFFF" w:themeColor="background1"/>
              </w:rPr>
            </w:pPr>
            <w:r w:rsidRPr="008671D4">
              <w:rPr>
                <w:rFonts w:ascii="Cymraeg" w:hAnsi="Cymraeg"/>
                <w:color w:val="FFFFFF" w:themeColor="background1"/>
              </w:rPr>
              <w:t>Facing</w:t>
            </w:r>
            <w:r w:rsidR="00EE666C" w:rsidRPr="008671D4">
              <w:rPr>
                <w:rFonts w:ascii="Cymraeg" w:hAnsi="Cymraeg"/>
                <w:color w:val="FFFFFF" w:themeColor="background1"/>
              </w:rPr>
              <w:t xml:space="preserve"> particular financial difficulties because their families will cease to receive the children element of universal credit as of the 1st September following their 19th birthday</w:t>
            </w:r>
          </w:p>
        </w:tc>
      </w:tr>
    </w:tbl>
    <w:p w14:paraId="66F99809" w14:textId="77777777" w:rsidR="00EE666C" w:rsidRPr="008671D4" w:rsidRDefault="00EE666C" w:rsidP="00EE666C">
      <w:pPr>
        <w:spacing w:after="0"/>
        <w:rPr>
          <w:rFonts w:ascii="Cymraeg" w:hAnsi="Cymraeg"/>
        </w:rPr>
      </w:pPr>
    </w:p>
    <w:p w14:paraId="104A82CA" w14:textId="77777777" w:rsidR="00EE666C" w:rsidRPr="008671D4" w:rsidRDefault="00EE666C" w:rsidP="00EE666C">
      <w:pPr>
        <w:spacing w:after="0"/>
        <w:rPr>
          <w:rFonts w:ascii="Cymraeg" w:hAnsi="Cymraeg"/>
        </w:rPr>
      </w:pPr>
      <w:r w:rsidRPr="008671D4">
        <w:rPr>
          <w:rFonts w:ascii="Cymraeg" w:hAnsi="Cymraeg"/>
        </w:rPr>
        <w:t xml:space="preserve">The following costs </w:t>
      </w:r>
      <w:proofErr w:type="gramStart"/>
      <w:r w:rsidRPr="008671D4">
        <w:rPr>
          <w:rFonts w:ascii="Cymraeg" w:hAnsi="Cymraeg"/>
        </w:rPr>
        <w:t>can be claimed</w:t>
      </w:r>
      <w:proofErr w:type="gramEnd"/>
      <w:r w:rsidRPr="008671D4">
        <w:rPr>
          <w:rFonts w:ascii="Cymraeg" w:hAnsi="Cymraeg"/>
        </w:rPr>
        <w:t>, with evidence:</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461964"/>
        <w:tblLook w:val="04A0" w:firstRow="1" w:lastRow="0" w:firstColumn="1" w:lastColumn="0" w:noHBand="0" w:noVBand="1"/>
      </w:tblPr>
      <w:tblGrid>
        <w:gridCol w:w="1980"/>
        <w:gridCol w:w="3544"/>
        <w:gridCol w:w="3492"/>
      </w:tblGrid>
      <w:tr w:rsidR="00EE666C" w:rsidRPr="008671D4" w14:paraId="1E37DD2A" w14:textId="77777777" w:rsidTr="00DB323E">
        <w:trPr>
          <w:trHeight w:val="363"/>
        </w:trPr>
        <w:tc>
          <w:tcPr>
            <w:tcW w:w="1980" w:type="dxa"/>
            <w:shd w:val="clear" w:color="auto" w:fill="461964"/>
          </w:tcPr>
          <w:p w14:paraId="158839FB" w14:textId="77777777" w:rsidR="00EE666C" w:rsidRPr="008671D4" w:rsidRDefault="00EE666C" w:rsidP="00DB323E">
            <w:pPr>
              <w:rPr>
                <w:rFonts w:ascii="Cymraeg" w:hAnsi="Cymraeg"/>
                <w:b/>
                <w:color w:val="FFFFFF" w:themeColor="background1"/>
              </w:rPr>
            </w:pPr>
            <w:r w:rsidRPr="008671D4">
              <w:rPr>
                <w:rFonts w:ascii="Cymraeg" w:hAnsi="Cymraeg"/>
                <w:b/>
                <w:color w:val="FFFFFF" w:themeColor="background1"/>
              </w:rPr>
              <w:t>Claim</w:t>
            </w:r>
          </w:p>
        </w:tc>
        <w:tc>
          <w:tcPr>
            <w:tcW w:w="3544" w:type="dxa"/>
            <w:shd w:val="clear" w:color="auto" w:fill="461964"/>
          </w:tcPr>
          <w:p w14:paraId="2625074F" w14:textId="77777777" w:rsidR="00EE666C" w:rsidRPr="008671D4" w:rsidRDefault="00EE666C" w:rsidP="00DB323E">
            <w:pPr>
              <w:rPr>
                <w:rFonts w:ascii="Cymraeg" w:hAnsi="Cymraeg"/>
                <w:b/>
                <w:color w:val="FFFFFF" w:themeColor="background1"/>
              </w:rPr>
            </w:pPr>
            <w:r w:rsidRPr="008671D4">
              <w:rPr>
                <w:rFonts w:ascii="Cymraeg" w:hAnsi="Cymraeg"/>
                <w:b/>
                <w:color w:val="FFFFFF" w:themeColor="background1"/>
              </w:rPr>
              <w:t>Evidence</w:t>
            </w:r>
          </w:p>
        </w:tc>
        <w:tc>
          <w:tcPr>
            <w:tcW w:w="3492" w:type="dxa"/>
            <w:shd w:val="clear" w:color="auto" w:fill="461964"/>
          </w:tcPr>
          <w:p w14:paraId="75963338" w14:textId="77777777" w:rsidR="00EE666C" w:rsidRPr="008671D4" w:rsidRDefault="00EE666C" w:rsidP="00DB323E">
            <w:pPr>
              <w:rPr>
                <w:rFonts w:ascii="Cymraeg" w:hAnsi="Cymraeg"/>
                <w:b/>
                <w:color w:val="FFFFFF" w:themeColor="background1"/>
              </w:rPr>
            </w:pPr>
            <w:r w:rsidRPr="008671D4">
              <w:rPr>
                <w:rFonts w:ascii="Cymraeg" w:hAnsi="Cymraeg"/>
                <w:b/>
                <w:color w:val="FFFFFF" w:themeColor="background1"/>
              </w:rPr>
              <w:t>Maximum Claim</w:t>
            </w:r>
          </w:p>
        </w:tc>
      </w:tr>
      <w:tr w:rsidR="00EE666C" w:rsidRPr="008671D4" w14:paraId="47327EF2" w14:textId="77777777" w:rsidTr="00DB323E">
        <w:tc>
          <w:tcPr>
            <w:tcW w:w="1980" w:type="dxa"/>
            <w:shd w:val="clear" w:color="auto" w:fill="461964"/>
          </w:tcPr>
          <w:p w14:paraId="602C446F" w14:textId="77777777" w:rsidR="00EE666C" w:rsidRPr="008671D4" w:rsidRDefault="00EE666C" w:rsidP="00DB323E">
            <w:pPr>
              <w:rPr>
                <w:rFonts w:ascii="Cymraeg" w:hAnsi="Cymraeg"/>
                <w:color w:val="FFFFFF" w:themeColor="background1"/>
              </w:rPr>
            </w:pPr>
            <w:r w:rsidRPr="008671D4">
              <w:rPr>
                <w:rFonts w:ascii="Cymraeg" w:hAnsi="Cymraeg"/>
                <w:color w:val="FFFFFF" w:themeColor="background1"/>
              </w:rPr>
              <w:t>Childcare</w:t>
            </w:r>
          </w:p>
        </w:tc>
        <w:tc>
          <w:tcPr>
            <w:tcW w:w="3544" w:type="dxa"/>
            <w:shd w:val="clear" w:color="auto" w:fill="461964"/>
          </w:tcPr>
          <w:p w14:paraId="1D4A4EA9" w14:textId="77777777" w:rsidR="00EE666C" w:rsidRPr="008671D4" w:rsidRDefault="00EE666C" w:rsidP="00DB323E">
            <w:pPr>
              <w:rPr>
                <w:rFonts w:ascii="Cymraeg" w:hAnsi="Cymraeg"/>
                <w:color w:val="FFFFFF" w:themeColor="background1"/>
              </w:rPr>
            </w:pPr>
            <w:r w:rsidRPr="008671D4">
              <w:rPr>
                <w:rFonts w:ascii="Cymraeg" w:hAnsi="Cymraeg"/>
                <w:color w:val="FFFFFF" w:themeColor="background1"/>
              </w:rPr>
              <w:t xml:space="preserve">Receipt by a registered childminder (including their registration number) </w:t>
            </w:r>
          </w:p>
          <w:p w14:paraId="46B8784B" w14:textId="77777777" w:rsidR="00EE666C" w:rsidRPr="008671D4" w:rsidRDefault="00EE666C" w:rsidP="00DB323E">
            <w:pPr>
              <w:rPr>
                <w:rFonts w:ascii="Cymraeg" w:hAnsi="Cymraeg"/>
                <w:color w:val="FFFFFF" w:themeColor="background1"/>
              </w:rPr>
            </w:pPr>
            <w:r w:rsidRPr="008671D4">
              <w:rPr>
                <w:rFonts w:ascii="Cymraeg" w:hAnsi="Cymraeg"/>
                <w:color w:val="FFFFFF" w:themeColor="background1"/>
              </w:rPr>
              <w:t>Details of the number of lessons / sessions attended</w:t>
            </w:r>
          </w:p>
        </w:tc>
        <w:tc>
          <w:tcPr>
            <w:tcW w:w="3492" w:type="dxa"/>
            <w:shd w:val="clear" w:color="auto" w:fill="461964"/>
          </w:tcPr>
          <w:p w14:paraId="2DEBB95A" w14:textId="77777777" w:rsidR="00EE666C" w:rsidRPr="008671D4" w:rsidRDefault="00EE666C" w:rsidP="00DB323E">
            <w:pPr>
              <w:rPr>
                <w:rFonts w:ascii="Cymraeg" w:hAnsi="Cymraeg"/>
                <w:color w:val="FFFFFF" w:themeColor="background1"/>
              </w:rPr>
            </w:pPr>
            <w:r w:rsidRPr="008671D4">
              <w:rPr>
                <w:rFonts w:ascii="Cymraeg" w:hAnsi="Cymraeg"/>
                <w:color w:val="FFFFFF" w:themeColor="background1"/>
              </w:rPr>
              <w:t xml:space="preserve">Up to 3.5 hours at £5 per hour (£17.50) per child </w:t>
            </w:r>
            <w:proofErr w:type="spellStart"/>
            <w:r w:rsidRPr="008671D4">
              <w:rPr>
                <w:rFonts w:ascii="Cymraeg" w:hAnsi="Cymraeg"/>
                <w:color w:val="FFFFFF" w:themeColor="background1"/>
              </w:rPr>
              <w:t>fod</w:t>
            </w:r>
            <w:proofErr w:type="spellEnd"/>
            <w:r w:rsidRPr="008671D4">
              <w:rPr>
                <w:rFonts w:ascii="Cymraeg" w:hAnsi="Cymraeg"/>
                <w:color w:val="FFFFFF" w:themeColor="background1"/>
              </w:rPr>
              <w:t xml:space="preserve"> each lesson / session </w:t>
            </w:r>
          </w:p>
        </w:tc>
      </w:tr>
      <w:tr w:rsidR="00EE666C" w:rsidRPr="008671D4" w14:paraId="358EFD07" w14:textId="77777777" w:rsidTr="00DB323E">
        <w:tc>
          <w:tcPr>
            <w:tcW w:w="1980" w:type="dxa"/>
            <w:shd w:val="clear" w:color="auto" w:fill="461964"/>
          </w:tcPr>
          <w:p w14:paraId="773CEE2A" w14:textId="77777777" w:rsidR="00EE666C" w:rsidRPr="008671D4" w:rsidRDefault="00EE666C" w:rsidP="00DB323E">
            <w:pPr>
              <w:rPr>
                <w:rFonts w:ascii="Cymraeg" w:hAnsi="Cymraeg"/>
                <w:color w:val="FFFFFF" w:themeColor="background1"/>
              </w:rPr>
            </w:pPr>
            <w:r w:rsidRPr="008671D4">
              <w:rPr>
                <w:rFonts w:ascii="Cymraeg" w:hAnsi="Cymraeg"/>
                <w:color w:val="FFFFFF" w:themeColor="background1"/>
              </w:rPr>
              <w:t>Exam Fee</w:t>
            </w:r>
          </w:p>
        </w:tc>
        <w:tc>
          <w:tcPr>
            <w:tcW w:w="3544" w:type="dxa"/>
            <w:shd w:val="clear" w:color="auto" w:fill="461964"/>
          </w:tcPr>
          <w:p w14:paraId="7789C2CE" w14:textId="77777777" w:rsidR="00EE666C" w:rsidRPr="008671D4" w:rsidRDefault="00EE666C" w:rsidP="00DB323E">
            <w:pPr>
              <w:rPr>
                <w:rFonts w:ascii="Cymraeg" w:hAnsi="Cymraeg"/>
                <w:color w:val="FFFFFF" w:themeColor="background1"/>
              </w:rPr>
            </w:pPr>
            <w:r w:rsidRPr="008671D4">
              <w:rPr>
                <w:rFonts w:ascii="Cymraeg" w:hAnsi="Cymraeg"/>
                <w:color w:val="FFFFFF" w:themeColor="background1"/>
              </w:rPr>
              <w:t>Receipt from your provider confirming that you have paid (including the amount)</w:t>
            </w:r>
          </w:p>
        </w:tc>
        <w:tc>
          <w:tcPr>
            <w:tcW w:w="3492" w:type="dxa"/>
            <w:shd w:val="clear" w:color="auto" w:fill="461964"/>
          </w:tcPr>
          <w:p w14:paraId="7B035B48" w14:textId="77777777" w:rsidR="00EE666C" w:rsidRPr="008671D4" w:rsidRDefault="00EE666C" w:rsidP="00DB323E">
            <w:pPr>
              <w:rPr>
                <w:rFonts w:ascii="Cymraeg" w:hAnsi="Cymraeg"/>
                <w:color w:val="FFFFFF" w:themeColor="background1"/>
              </w:rPr>
            </w:pPr>
            <w:r w:rsidRPr="008671D4">
              <w:rPr>
                <w:rFonts w:ascii="Cymraeg" w:hAnsi="Cymraeg"/>
                <w:color w:val="FFFFFF" w:themeColor="background1"/>
              </w:rPr>
              <w:t>Entry Level: Up to £20</w:t>
            </w:r>
          </w:p>
          <w:p w14:paraId="4AD1E280" w14:textId="77777777" w:rsidR="00EE666C" w:rsidRPr="008671D4" w:rsidRDefault="00EE666C" w:rsidP="00DB323E">
            <w:pPr>
              <w:rPr>
                <w:rFonts w:ascii="Cymraeg" w:hAnsi="Cymraeg"/>
                <w:color w:val="FFFFFF" w:themeColor="background1"/>
              </w:rPr>
            </w:pPr>
            <w:r w:rsidRPr="008671D4">
              <w:rPr>
                <w:rFonts w:ascii="Cymraeg" w:hAnsi="Cymraeg"/>
                <w:color w:val="FFFFFF" w:themeColor="background1"/>
              </w:rPr>
              <w:t>Foundation Level: Up to £22</w:t>
            </w:r>
          </w:p>
          <w:p w14:paraId="70EB2063" w14:textId="77777777" w:rsidR="00EE666C" w:rsidRPr="008671D4" w:rsidRDefault="00EE666C" w:rsidP="00DB323E">
            <w:pPr>
              <w:rPr>
                <w:rFonts w:ascii="Cymraeg" w:hAnsi="Cymraeg"/>
                <w:color w:val="FFFFFF" w:themeColor="background1"/>
              </w:rPr>
            </w:pPr>
            <w:r w:rsidRPr="008671D4">
              <w:rPr>
                <w:rFonts w:ascii="Cymraeg" w:hAnsi="Cymraeg"/>
                <w:color w:val="FFFFFF" w:themeColor="background1"/>
              </w:rPr>
              <w:t>Intermediate Level: Up to £24</w:t>
            </w:r>
          </w:p>
          <w:p w14:paraId="074678A5" w14:textId="77777777" w:rsidR="00EE666C" w:rsidRPr="008671D4" w:rsidRDefault="00EE666C" w:rsidP="00DB323E">
            <w:pPr>
              <w:rPr>
                <w:rFonts w:ascii="Cymraeg" w:hAnsi="Cymraeg"/>
                <w:color w:val="FFFFFF" w:themeColor="background1"/>
              </w:rPr>
            </w:pPr>
            <w:r w:rsidRPr="008671D4">
              <w:rPr>
                <w:rFonts w:ascii="Cymraeg" w:hAnsi="Cymraeg"/>
                <w:color w:val="FFFFFF" w:themeColor="background1"/>
              </w:rPr>
              <w:t>Higher Level: Up to £32</w:t>
            </w:r>
          </w:p>
        </w:tc>
      </w:tr>
      <w:tr w:rsidR="00EE666C" w:rsidRPr="008671D4" w14:paraId="69C78EB9" w14:textId="77777777" w:rsidTr="00DB323E">
        <w:tc>
          <w:tcPr>
            <w:tcW w:w="1980" w:type="dxa"/>
            <w:shd w:val="clear" w:color="auto" w:fill="461964"/>
          </w:tcPr>
          <w:p w14:paraId="498DBA07" w14:textId="77777777" w:rsidR="00EE666C" w:rsidRPr="008671D4" w:rsidRDefault="00EE666C" w:rsidP="00DB323E">
            <w:pPr>
              <w:rPr>
                <w:rFonts w:ascii="Cymraeg" w:hAnsi="Cymraeg"/>
                <w:color w:val="FFFFFF" w:themeColor="background1"/>
              </w:rPr>
            </w:pPr>
            <w:r w:rsidRPr="008671D4">
              <w:rPr>
                <w:rFonts w:ascii="Cymraeg" w:hAnsi="Cymraeg"/>
                <w:color w:val="FFFFFF" w:themeColor="background1"/>
              </w:rPr>
              <w:t>Resources</w:t>
            </w:r>
          </w:p>
        </w:tc>
        <w:tc>
          <w:tcPr>
            <w:tcW w:w="3544" w:type="dxa"/>
            <w:shd w:val="clear" w:color="auto" w:fill="461964"/>
          </w:tcPr>
          <w:p w14:paraId="5D267921" w14:textId="77777777" w:rsidR="00EE666C" w:rsidRPr="008671D4" w:rsidRDefault="00EE666C" w:rsidP="00DB323E">
            <w:pPr>
              <w:rPr>
                <w:rFonts w:ascii="Cymraeg" w:hAnsi="Cymraeg"/>
                <w:color w:val="FFFFFF" w:themeColor="background1"/>
              </w:rPr>
            </w:pPr>
            <w:r w:rsidRPr="008671D4">
              <w:rPr>
                <w:rFonts w:ascii="Cymraeg" w:hAnsi="Cymraeg"/>
                <w:color w:val="FFFFFF" w:themeColor="background1"/>
              </w:rPr>
              <w:t>Receipts showing the items and amount paid</w:t>
            </w:r>
          </w:p>
        </w:tc>
        <w:tc>
          <w:tcPr>
            <w:tcW w:w="3492" w:type="dxa"/>
            <w:shd w:val="clear" w:color="auto" w:fill="461964"/>
          </w:tcPr>
          <w:p w14:paraId="2801D7FB" w14:textId="77777777" w:rsidR="00EE666C" w:rsidRPr="008671D4" w:rsidRDefault="00EE666C" w:rsidP="00DB323E">
            <w:pPr>
              <w:rPr>
                <w:rFonts w:ascii="Cymraeg" w:hAnsi="Cymraeg"/>
                <w:color w:val="FFFFFF" w:themeColor="background1"/>
              </w:rPr>
            </w:pPr>
            <w:r w:rsidRPr="008671D4">
              <w:rPr>
                <w:rFonts w:ascii="Cymraeg" w:hAnsi="Cymraeg"/>
                <w:color w:val="FFFFFF" w:themeColor="background1"/>
              </w:rPr>
              <w:t>Up to £50 in a 12 month period</w:t>
            </w:r>
          </w:p>
        </w:tc>
      </w:tr>
      <w:tr w:rsidR="00EE666C" w:rsidRPr="008671D4" w14:paraId="781DEB5B" w14:textId="77777777" w:rsidTr="00DB323E">
        <w:trPr>
          <w:trHeight w:val="880"/>
        </w:trPr>
        <w:tc>
          <w:tcPr>
            <w:tcW w:w="1980" w:type="dxa"/>
            <w:shd w:val="clear" w:color="auto" w:fill="461964"/>
          </w:tcPr>
          <w:p w14:paraId="27BB478B" w14:textId="77777777" w:rsidR="00EE666C" w:rsidRPr="008671D4" w:rsidRDefault="00EE666C" w:rsidP="00DB323E">
            <w:pPr>
              <w:rPr>
                <w:rFonts w:ascii="Cymraeg" w:hAnsi="Cymraeg"/>
                <w:color w:val="FFFFFF" w:themeColor="background1"/>
              </w:rPr>
            </w:pPr>
            <w:r w:rsidRPr="008671D4">
              <w:rPr>
                <w:rFonts w:ascii="Cymraeg" w:hAnsi="Cymraeg"/>
                <w:color w:val="FFFFFF" w:themeColor="background1"/>
              </w:rPr>
              <w:t>Travel Costs  - Mileage</w:t>
            </w:r>
          </w:p>
        </w:tc>
        <w:tc>
          <w:tcPr>
            <w:tcW w:w="3544" w:type="dxa"/>
            <w:shd w:val="clear" w:color="auto" w:fill="461964"/>
          </w:tcPr>
          <w:p w14:paraId="56B46E65" w14:textId="77777777" w:rsidR="00EE666C" w:rsidRPr="008671D4" w:rsidRDefault="00EE666C" w:rsidP="00DB323E">
            <w:pPr>
              <w:rPr>
                <w:rFonts w:ascii="Cymraeg" w:hAnsi="Cymraeg"/>
                <w:color w:val="FFFFFF" w:themeColor="background1"/>
              </w:rPr>
            </w:pPr>
            <w:r w:rsidRPr="008671D4">
              <w:rPr>
                <w:rFonts w:ascii="Cymraeg" w:hAnsi="Cymraeg"/>
                <w:color w:val="FFFFFF" w:themeColor="background1"/>
              </w:rPr>
              <w:t xml:space="preserve">Completed Travel Form with dates of journeys, </w:t>
            </w:r>
            <w:proofErr w:type="spellStart"/>
            <w:r w:rsidRPr="008671D4">
              <w:rPr>
                <w:rFonts w:ascii="Cymraeg" w:hAnsi="Cymraeg"/>
                <w:color w:val="FFFFFF" w:themeColor="background1"/>
              </w:rPr>
              <w:t>jouney</w:t>
            </w:r>
            <w:proofErr w:type="spellEnd"/>
            <w:r w:rsidRPr="008671D4">
              <w:rPr>
                <w:rFonts w:ascii="Cymraeg" w:hAnsi="Cymraeg"/>
                <w:color w:val="FFFFFF" w:themeColor="background1"/>
              </w:rPr>
              <w:t xml:space="preserve"> details and mileage</w:t>
            </w:r>
          </w:p>
        </w:tc>
        <w:tc>
          <w:tcPr>
            <w:tcW w:w="3492" w:type="dxa"/>
            <w:shd w:val="clear" w:color="auto" w:fill="461964"/>
          </w:tcPr>
          <w:p w14:paraId="62FBFCCB" w14:textId="77777777" w:rsidR="00EE666C" w:rsidRPr="008671D4" w:rsidRDefault="00EE666C" w:rsidP="00DB323E">
            <w:pPr>
              <w:rPr>
                <w:rFonts w:ascii="Cymraeg" w:hAnsi="Cymraeg"/>
                <w:color w:val="FFFFFF" w:themeColor="background1"/>
              </w:rPr>
            </w:pPr>
            <w:r w:rsidRPr="008671D4">
              <w:rPr>
                <w:rFonts w:ascii="Cymraeg" w:hAnsi="Cymraeg"/>
                <w:color w:val="FFFFFF" w:themeColor="background1"/>
              </w:rPr>
              <w:t>Up to 60 miles per lesson x £0.25 per mile (£15 per journey)</w:t>
            </w:r>
          </w:p>
        </w:tc>
      </w:tr>
      <w:tr w:rsidR="00EE666C" w:rsidRPr="008671D4" w14:paraId="026DFEE1" w14:textId="77777777" w:rsidTr="00DB323E">
        <w:tc>
          <w:tcPr>
            <w:tcW w:w="1980" w:type="dxa"/>
            <w:shd w:val="clear" w:color="auto" w:fill="461964"/>
          </w:tcPr>
          <w:p w14:paraId="2EDB0CAD" w14:textId="77777777" w:rsidR="00EE666C" w:rsidRPr="008671D4" w:rsidRDefault="00EE666C" w:rsidP="00DB323E">
            <w:pPr>
              <w:rPr>
                <w:rFonts w:ascii="Cymraeg" w:hAnsi="Cymraeg"/>
                <w:color w:val="FFFFFF" w:themeColor="background1"/>
              </w:rPr>
            </w:pPr>
            <w:r w:rsidRPr="008671D4">
              <w:rPr>
                <w:rFonts w:ascii="Cymraeg" w:hAnsi="Cymraeg"/>
                <w:color w:val="FFFFFF" w:themeColor="background1"/>
              </w:rPr>
              <w:t>Travel Costs  -Bus / Train</w:t>
            </w:r>
          </w:p>
        </w:tc>
        <w:tc>
          <w:tcPr>
            <w:tcW w:w="3544" w:type="dxa"/>
            <w:shd w:val="clear" w:color="auto" w:fill="461964"/>
          </w:tcPr>
          <w:p w14:paraId="24822430" w14:textId="77777777" w:rsidR="00EE666C" w:rsidRPr="008671D4" w:rsidRDefault="00EE666C" w:rsidP="00DB323E">
            <w:pPr>
              <w:rPr>
                <w:rFonts w:ascii="Cymraeg" w:hAnsi="Cymraeg"/>
                <w:color w:val="FFFFFF" w:themeColor="background1"/>
              </w:rPr>
            </w:pPr>
            <w:r w:rsidRPr="008671D4">
              <w:rPr>
                <w:rFonts w:ascii="Cymraeg" w:hAnsi="Cymraeg"/>
                <w:color w:val="FFFFFF" w:themeColor="background1"/>
              </w:rPr>
              <w:t>Copy (or original) tickets</w:t>
            </w:r>
          </w:p>
        </w:tc>
        <w:tc>
          <w:tcPr>
            <w:tcW w:w="3492" w:type="dxa"/>
            <w:shd w:val="clear" w:color="auto" w:fill="461964"/>
          </w:tcPr>
          <w:p w14:paraId="2FB30906" w14:textId="77777777" w:rsidR="00EE666C" w:rsidRPr="008671D4" w:rsidRDefault="00EE666C" w:rsidP="00DB323E">
            <w:pPr>
              <w:rPr>
                <w:rFonts w:ascii="Cymraeg" w:hAnsi="Cymraeg"/>
                <w:color w:val="FFFFFF" w:themeColor="background1"/>
              </w:rPr>
            </w:pPr>
            <w:r w:rsidRPr="008671D4">
              <w:rPr>
                <w:rFonts w:ascii="Cymraeg" w:hAnsi="Cymraeg"/>
                <w:color w:val="FFFFFF" w:themeColor="background1"/>
              </w:rPr>
              <w:t>£15 per journey</w:t>
            </w:r>
          </w:p>
        </w:tc>
      </w:tr>
      <w:tr w:rsidR="00EE666C" w:rsidRPr="008671D4" w14:paraId="5F38E6E4" w14:textId="77777777" w:rsidTr="00DB323E">
        <w:tc>
          <w:tcPr>
            <w:tcW w:w="1980" w:type="dxa"/>
            <w:shd w:val="clear" w:color="auto" w:fill="461964"/>
          </w:tcPr>
          <w:p w14:paraId="50D7AD18" w14:textId="77777777" w:rsidR="00EE666C" w:rsidRPr="008671D4" w:rsidRDefault="00EE666C" w:rsidP="00DB323E">
            <w:pPr>
              <w:rPr>
                <w:rFonts w:ascii="Cymraeg" w:hAnsi="Cymraeg"/>
                <w:color w:val="FFFFFF" w:themeColor="background1"/>
              </w:rPr>
            </w:pPr>
            <w:r w:rsidRPr="008671D4">
              <w:rPr>
                <w:rFonts w:ascii="Cymraeg" w:hAnsi="Cymraeg"/>
                <w:color w:val="FFFFFF" w:themeColor="background1"/>
              </w:rPr>
              <w:t>Parking Costs</w:t>
            </w:r>
          </w:p>
        </w:tc>
        <w:tc>
          <w:tcPr>
            <w:tcW w:w="3544" w:type="dxa"/>
            <w:shd w:val="clear" w:color="auto" w:fill="461964"/>
          </w:tcPr>
          <w:p w14:paraId="7D1843C4" w14:textId="77777777" w:rsidR="00EE666C" w:rsidRPr="008671D4" w:rsidRDefault="00EE666C" w:rsidP="00DB323E">
            <w:pPr>
              <w:rPr>
                <w:rFonts w:ascii="Cymraeg" w:hAnsi="Cymraeg"/>
                <w:color w:val="FFFFFF" w:themeColor="background1"/>
              </w:rPr>
            </w:pPr>
            <w:r w:rsidRPr="008671D4">
              <w:rPr>
                <w:rFonts w:ascii="Cymraeg" w:hAnsi="Cymraeg"/>
                <w:color w:val="FFFFFF" w:themeColor="background1"/>
              </w:rPr>
              <w:t>Copy (or original) parking tickets, with dates and amounts</w:t>
            </w:r>
          </w:p>
        </w:tc>
        <w:tc>
          <w:tcPr>
            <w:tcW w:w="3492" w:type="dxa"/>
            <w:shd w:val="clear" w:color="auto" w:fill="461964"/>
          </w:tcPr>
          <w:p w14:paraId="26ECA313" w14:textId="77777777" w:rsidR="00EE666C" w:rsidRPr="008671D4" w:rsidRDefault="00EE666C" w:rsidP="00DB323E">
            <w:pPr>
              <w:rPr>
                <w:rFonts w:ascii="Cymraeg" w:hAnsi="Cymraeg"/>
                <w:color w:val="FFFFFF" w:themeColor="background1"/>
              </w:rPr>
            </w:pPr>
            <w:r w:rsidRPr="008671D4">
              <w:rPr>
                <w:rFonts w:ascii="Cymraeg" w:hAnsi="Cymraeg"/>
                <w:color w:val="FFFFFF" w:themeColor="background1"/>
              </w:rPr>
              <w:t>£5 per lesson / session</w:t>
            </w:r>
          </w:p>
        </w:tc>
      </w:tr>
      <w:tr w:rsidR="00EE666C" w:rsidRPr="008671D4" w14:paraId="2EB69CCB" w14:textId="77777777" w:rsidTr="00DB323E">
        <w:tc>
          <w:tcPr>
            <w:tcW w:w="1980" w:type="dxa"/>
            <w:shd w:val="clear" w:color="auto" w:fill="461964"/>
          </w:tcPr>
          <w:p w14:paraId="24FEB49D" w14:textId="77777777" w:rsidR="00EE666C" w:rsidRPr="008671D4" w:rsidRDefault="00EE666C" w:rsidP="00DB323E">
            <w:pPr>
              <w:rPr>
                <w:rFonts w:ascii="Cymraeg" w:hAnsi="Cymraeg"/>
                <w:color w:val="FFFFFF" w:themeColor="background1"/>
              </w:rPr>
            </w:pPr>
            <w:r w:rsidRPr="008671D4">
              <w:rPr>
                <w:rFonts w:ascii="Cymraeg" w:hAnsi="Cymraeg"/>
                <w:color w:val="FFFFFF" w:themeColor="background1"/>
              </w:rPr>
              <w:t>Disability</w:t>
            </w:r>
          </w:p>
        </w:tc>
        <w:tc>
          <w:tcPr>
            <w:tcW w:w="3544" w:type="dxa"/>
            <w:shd w:val="clear" w:color="auto" w:fill="461964"/>
          </w:tcPr>
          <w:p w14:paraId="5A63A135" w14:textId="77777777" w:rsidR="00EE666C" w:rsidRPr="008671D4" w:rsidRDefault="00EE666C" w:rsidP="00DB323E">
            <w:pPr>
              <w:rPr>
                <w:rFonts w:ascii="Cymraeg" w:hAnsi="Cymraeg"/>
                <w:color w:val="FFFFFF" w:themeColor="background1"/>
              </w:rPr>
            </w:pPr>
            <w:r w:rsidRPr="008671D4">
              <w:rPr>
                <w:rFonts w:ascii="Cymraeg" w:hAnsi="Cymraeg"/>
                <w:color w:val="FFFFFF" w:themeColor="background1"/>
              </w:rPr>
              <w:t>Official letter providing evidence</w:t>
            </w:r>
          </w:p>
        </w:tc>
        <w:tc>
          <w:tcPr>
            <w:tcW w:w="3492" w:type="dxa"/>
            <w:shd w:val="clear" w:color="auto" w:fill="461964"/>
          </w:tcPr>
          <w:p w14:paraId="3B2C549B" w14:textId="77777777" w:rsidR="00EE666C" w:rsidRPr="008671D4" w:rsidRDefault="00EE666C" w:rsidP="00DB323E">
            <w:pPr>
              <w:rPr>
                <w:rFonts w:ascii="Cymraeg" w:hAnsi="Cymraeg"/>
                <w:color w:val="FFFFFF" w:themeColor="background1"/>
              </w:rPr>
            </w:pPr>
            <w:r w:rsidRPr="008671D4">
              <w:rPr>
                <w:rFonts w:ascii="Cymraeg" w:hAnsi="Cymraeg"/>
                <w:color w:val="FFFFFF" w:themeColor="background1"/>
              </w:rPr>
              <w:t>£10 per lesson / session</w:t>
            </w:r>
          </w:p>
        </w:tc>
      </w:tr>
    </w:tbl>
    <w:p w14:paraId="2EA9F376" w14:textId="77777777" w:rsidR="00EE666C" w:rsidRPr="008671D4" w:rsidRDefault="00EE666C" w:rsidP="00EE666C">
      <w:pPr>
        <w:spacing w:after="0"/>
        <w:rPr>
          <w:rFonts w:ascii="Cymraeg" w:hAnsi="Cymraeg"/>
          <w:b/>
          <w:sz w:val="24"/>
          <w:szCs w:val="24"/>
          <w:u w:val="single"/>
          <w:lang w:val="cy-GB"/>
        </w:rPr>
      </w:pPr>
    </w:p>
    <w:p w14:paraId="4C06E50A" w14:textId="77777777" w:rsidR="007A423E" w:rsidRPr="008671D4" w:rsidRDefault="007A423E" w:rsidP="007A423E">
      <w:pPr>
        <w:spacing w:after="0" w:line="240" w:lineRule="auto"/>
        <w:rPr>
          <w:rFonts w:ascii="Cymraeg" w:hAnsi="Cymraeg" w:cs="Arial"/>
          <w:b/>
          <w:lang w:val="cy-GB"/>
        </w:rPr>
      </w:pPr>
      <w:proofErr w:type="spellStart"/>
      <w:r w:rsidRPr="008671D4">
        <w:rPr>
          <w:rFonts w:ascii="Cymraeg" w:hAnsi="Cymraeg" w:cs="Arial"/>
          <w:b/>
          <w:lang w:val="cy-GB"/>
        </w:rPr>
        <w:t>For</w:t>
      </w:r>
      <w:proofErr w:type="spellEnd"/>
      <w:r w:rsidRPr="008671D4">
        <w:rPr>
          <w:rFonts w:ascii="Cymraeg" w:hAnsi="Cymraeg" w:cs="Arial"/>
          <w:b/>
          <w:lang w:val="cy-GB"/>
        </w:rPr>
        <w:t xml:space="preserve"> more </w:t>
      </w:r>
      <w:proofErr w:type="spellStart"/>
      <w:r w:rsidRPr="008671D4">
        <w:rPr>
          <w:rFonts w:ascii="Cymraeg" w:hAnsi="Cymraeg" w:cs="Arial"/>
          <w:b/>
          <w:lang w:val="cy-GB"/>
        </w:rPr>
        <w:t>information</w:t>
      </w:r>
      <w:proofErr w:type="spellEnd"/>
      <w:r w:rsidRPr="008671D4">
        <w:rPr>
          <w:rFonts w:ascii="Cymraeg" w:hAnsi="Cymraeg" w:cs="Arial"/>
          <w:b/>
          <w:lang w:val="cy-GB"/>
        </w:rPr>
        <w:t xml:space="preserve">, go to </w:t>
      </w:r>
      <w:proofErr w:type="spellStart"/>
      <w:r w:rsidRPr="008671D4">
        <w:rPr>
          <w:rFonts w:ascii="Cymraeg" w:hAnsi="Cymraeg" w:cs="Arial"/>
          <w:b/>
          <w:lang w:val="cy-GB"/>
        </w:rPr>
        <w:t>our</w:t>
      </w:r>
      <w:proofErr w:type="spellEnd"/>
      <w:r w:rsidRPr="008671D4">
        <w:rPr>
          <w:rFonts w:ascii="Cymraeg" w:hAnsi="Cymraeg" w:cs="Arial"/>
          <w:b/>
          <w:lang w:val="cy-GB"/>
        </w:rPr>
        <w:t xml:space="preserve"> </w:t>
      </w:r>
      <w:proofErr w:type="spellStart"/>
      <w:r w:rsidRPr="008671D4">
        <w:rPr>
          <w:rFonts w:ascii="Cymraeg" w:hAnsi="Cymraeg" w:cs="Arial"/>
          <w:b/>
          <w:lang w:val="cy-GB"/>
        </w:rPr>
        <w:t>website</w:t>
      </w:r>
      <w:proofErr w:type="spellEnd"/>
      <w:r w:rsidRPr="008671D4">
        <w:rPr>
          <w:rFonts w:ascii="Cymraeg" w:hAnsi="Cymraeg" w:cs="Arial"/>
          <w:b/>
          <w:lang w:val="cy-GB"/>
        </w:rPr>
        <w:t>:</w:t>
      </w:r>
    </w:p>
    <w:p w14:paraId="3F8D871A" w14:textId="77777777" w:rsidR="007A423E" w:rsidRPr="008671D4" w:rsidRDefault="00F62B82" w:rsidP="007A423E">
      <w:pPr>
        <w:spacing w:after="0" w:line="240" w:lineRule="auto"/>
        <w:rPr>
          <w:rStyle w:val="Hyperlink"/>
          <w:rFonts w:ascii="Cymraeg" w:hAnsi="Cymraeg"/>
          <w:b/>
        </w:rPr>
      </w:pPr>
      <w:hyperlink r:id="rId11" w:history="1">
        <w:r w:rsidR="007A423E" w:rsidRPr="008671D4">
          <w:rPr>
            <w:rStyle w:val="Hyperlink"/>
            <w:rFonts w:ascii="Cymraeg" w:hAnsi="Cymraeg" w:cs="Arial"/>
            <w:b/>
            <w:lang w:val="cy-GB"/>
          </w:rPr>
          <w:t>https://learnwelsh.cymru/support/financial-support/</w:t>
        </w:r>
      </w:hyperlink>
    </w:p>
    <w:p w14:paraId="48EDB5EE" w14:textId="77777777" w:rsidR="00EE666C" w:rsidRPr="008671D4" w:rsidRDefault="00EE666C" w:rsidP="00EE666C">
      <w:pPr>
        <w:rPr>
          <w:rFonts w:ascii="Cymraeg" w:hAnsi="Cymraeg"/>
          <w:b/>
          <w:sz w:val="24"/>
          <w:szCs w:val="24"/>
          <w:u w:val="single"/>
          <w:lang w:val="cy-GB"/>
        </w:rPr>
      </w:pPr>
      <w:r w:rsidRPr="008671D4">
        <w:rPr>
          <w:rFonts w:ascii="Cymraeg" w:hAnsi="Cymraeg"/>
          <w:b/>
          <w:sz w:val="24"/>
          <w:szCs w:val="24"/>
          <w:u w:val="single"/>
          <w:lang w:val="cy-GB"/>
        </w:rPr>
        <w:br w:type="page"/>
      </w:r>
    </w:p>
    <w:p w14:paraId="2E2CA1B0" w14:textId="581E6DA7" w:rsidR="009B481E" w:rsidRPr="008671D4" w:rsidRDefault="00F374E7" w:rsidP="009B481E">
      <w:pPr>
        <w:spacing w:after="0"/>
        <w:rPr>
          <w:rFonts w:ascii="Cymraeg" w:hAnsi="Cymraeg"/>
          <w:b/>
          <w:sz w:val="24"/>
          <w:szCs w:val="24"/>
          <w:u w:val="single"/>
        </w:rPr>
      </w:pPr>
      <w:r w:rsidRPr="008671D4">
        <w:rPr>
          <w:rFonts w:ascii="Arial" w:hAnsi="Arial" w:cs="Arial"/>
          <w:i/>
          <w:noProof/>
          <w:sz w:val="24"/>
          <w:szCs w:val="24"/>
          <w:lang w:val="cy-GB" w:eastAsia="cy-GB"/>
        </w:rPr>
        <w:lastRenderedPageBreak/>
        <w:drawing>
          <wp:anchor distT="0" distB="0" distL="114300" distR="114300" simplePos="0" relativeHeight="251658240" behindDoc="1" locked="0" layoutInCell="1" allowOverlap="1" wp14:anchorId="5826D010" wp14:editId="09AC83D4">
            <wp:simplePos x="0" y="0"/>
            <wp:positionH relativeFrom="margin">
              <wp:align>right</wp:align>
            </wp:positionH>
            <wp:positionV relativeFrom="paragraph">
              <wp:posOffset>71755</wp:posOffset>
            </wp:positionV>
            <wp:extent cx="2781998" cy="11239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1998" cy="1123915"/>
                    </a:xfrm>
                    <a:prstGeom prst="rect">
                      <a:avLst/>
                    </a:prstGeom>
                    <a:noFill/>
                  </pic:spPr>
                </pic:pic>
              </a:graphicData>
            </a:graphic>
            <wp14:sizeRelH relativeFrom="margin">
              <wp14:pctWidth>0</wp14:pctWidth>
            </wp14:sizeRelH>
            <wp14:sizeRelV relativeFrom="margin">
              <wp14:pctHeight>0</wp14:pctHeight>
            </wp14:sizeRelV>
          </wp:anchor>
        </w:drawing>
      </w:r>
      <w:r w:rsidR="00EE666C" w:rsidRPr="008671D4">
        <w:rPr>
          <w:rFonts w:ascii="Cymraeg" w:hAnsi="Cymraeg"/>
          <w:b/>
          <w:sz w:val="24"/>
          <w:szCs w:val="24"/>
          <w:u w:val="single"/>
        </w:rPr>
        <w:t>A</w:t>
      </w:r>
      <w:r w:rsidR="00332CDC" w:rsidRPr="008671D4">
        <w:rPr>
          <w:rFonts w:ascii="Cymraeg" w:hAnsi="Cymraeg"/>
          <w:b/>
          <w:sz w:val="24"/>
          <w:szCs w:val="24"/>
          <w:u w:val="single"/>
        </w:rPr>
        <w:t>ppendix</w:t>
      </w:r>
      <w:r w:rsidR="00B71E25" w:rsidRPr="008671D4">
        <w:rPr>
          <w:rFonts w:ascii="Cymraeg" w:hAnsi="Cymraeg"/>
          <w:b/>
          <w:sz w:val="24"/>
          <w:szCs w:val="24"/>
          <w:u w:val="single"/>
        </w:rPr>
        <w:t xml:space="preserve"> 3</w:t>
      </w:r>
      <w:r w:rsidR="00C6733E" w:rsidRPr="008671D4">
        <w:rPr>
          <w:rFonts w:ascii="Cymraeg" w:hAnsi="Cymraeg"/>
          <w:b/>
          <w:sz w:val="24"/>
          <w:szCs w:val="24"/>
          <w:u w:val="single"/>
        </w:rPr>
        <w:t xml:space="preserve"> </w:t>
      </w:r>
      <w:r w:rsidR="00B71E25" w:rsidRPr="008671D4">
        <w:rPr>
          <w:rFonts w:ascii="Cymraeg" w:hAnsi="Cymraeg"/>
          <w:b/>
          <w:sz w:val="24"/>
          <w:szCs w:val="24"/>
          <w:u w:val="single"/>
        </w:rPr>
        <w:t xml:space="preserve">- </w:t>
      </w:r>
      <w:proofErr w:type="spellStart"/>
      <w:r w:rsidR="009B481E" w:rsidRPr="008671D4">
        <w:rPr>
          <w:rFonts w:ascii="Cymraeg" w:hAnsi="Cymraeg"/>
          <w:b/>
          <w:sz w:val="24"/>
          <w:szCs w:val="24"/>
          <w:u w:val="single"/>
        </w:rPr>
        <w:t>Ffurflen</w:t>
      </w:r>
      <w:proofErr w:type="spellEnd"/>
      <w:r w:rsidR="009B481E" w:rsidRPr="008671D4">
        <w:rPr>
          <w:rFonts w:ascii="Cymraeg" w:hAnsi="Cymraeg"/>
          <w:b/>
          <w:sz w:val="24"/>
          <w:szCs w:val="24"/>
          <w:u w:val="single"/>
        </w:rPr>
        <w:t xml:space="preserve"> </w:t>
      </w:r>
      <w:proofErr w:type="spellStart"/>
      <w:r w:rsidR="009B481E" w:rsidRPr="008671D4">
        <w:rPr>
          <w:rFonts w:ascii="Cymraeg" w:hAnsi="Cymraeg"/>
          <w:b/>
          <w:sz w:val="24"/>
          <w:szCs w:val="24"/>
          <w:u w:val="single"/>
        </w:rPr>
        <w:t>Gais</w:t>
      </w:r>
      <w:proofErr w:type="spellEnd"/>
      <w:r w:rsidR="009B481E" w:rsidRPr="008671D4">
        <w:rPr>
          <w:rFonts w:ascii="Cymraeg" w:hAnsi="Cymraeg"/>
          <w:b/>
          <w:sz w:val="24"/>
          <w:szCs w:val="24"/>
          <w:u w:val="single"/>
        </w:rPr>
        <w:t xml:space="preserve"> / Claim Form</w:t>
      </w:r>
    </w:p>
    <w:p w14:paraId="6517E047" w14:textId="79694F91" w:rsidR="00EE666C" w:rsidRPr="008671D4" w:rsidRDefault="00EE666C" w:rsidP="00EE666C">
      <w:pPr>
        <w:spacing w:after="0"/>
        <w:rPr>
          <w:rFonts w:ascii="Arial" w:hAnsi="Arial" w:cs="Arial"/>
          <w:b/>
          <w:sz w:val="24"/>
          <w:szCs w:val="24"/>
          <w:lang w:val="cy-GB"/>
        </w:rPr>
      </w:pPr>
    </w:p>
    <w:p w14:paraId="1300B544" w14:textId="1FE450B5" w:rsidR="00EE666C" w:rsidRPr="008671D4" w:rsidRDefault="00EE666C" w:rsidP="00EE666C">
      <w:pPr>
        <w:spacing w:after="0"/>
        <w:rPr>
          <w:rFonts w:ascii="Arial" w:hAnsi="Arial" w:cs="Arial"/>
          <w:b/>
          <w:sz w:val="24"/>
          <w:szCs w:val="24"/>
          <w:lang w:val="cy-GB"/>
        </w:rPr>
      </w:pPr>
      <w:r w:rsidRPr="008671D4">
        <w:rPr>
          <w:rFonts w:ascii="Arial" w:hAnsi="Arial" w:cs="Arial"/>
          <w:b/>
          <w:sz w:val="24"/>
          <w:szCs w:val="24"/>
          <w:lang w:val="cy-GB"/>
        </w:rPr>
        <w:t>Y Ganolfan Dysgu Cymraeg Genedlaethol</w:t>
      </w:r>
    </w:p>
    <w:p w14:paraId="1D36A867" w14:textId="77777777" w:rsidR="00EE666C" w:rsidRPr="008671D4" w:rsidRDefault="00EE666C" w:rsidP="00EE666C">
      <w:pPr>
        <w:spacing w:after="0"/>
        <w:rPr>
          <w:rFonts w:ascii="Arial" w:hAnsi="Arial" w:cs="Arial"/>
          <w:b/>
          <w:color w:val="333333"/>
          <w:sz w:val="24"/>
          <w:szCs w:val="24"/>
          <w:lang w:val="cy-GB"/>
        </w:rPr>
      </w:pPr>
      <w:r w:rsidRPr="008671D4">
        <w:rPr>
          <w:rFonts w:ascii="Arial" w:hAnsi="Arial" w:cs="Arial"/>
          <w:b/>
          <w:color w:val="333333"/>
          <w:sz w:val="24"/>
          <w:szCs w:val="24"/>
          <w:lang w:val="cy-GB"/>
        </w:rPr>
        <w:t>Heol y Coleg </w:t>
      </w:r>
      <w:r w:rsidRPr="008671D4">
        <w:rPr>
          <w:rFonts w:ascii="Arial" w:hAnsi="Arial" w:cs="Arial"/>
          <w:b/>
          <w:color w:val="333333"/>
          <w:sz w:val="24"/>
          <w:szCs w:val="24"/>
          <w:lang w:val="cy-GB"/>
        </w:rPr>
        <w:br/>
        <w:t>Caerfyrddin SA31 3EP </w:t>
      </w:r>
    </w:p>
    <w:p w14:paraId="54E741D2" w14:textId="77777777" w:rsidR="00EE666C" w:rsidRPr="008671D4" w:rsidRDefault="00EE666C" w:rsidP="00EE666C">
      <w:pPr>
        <w:spacing w:after="0"/>
        <w:rPr>
          <w:rFonts w:ascii="Arial" w:hAnsi="Arial" w:cs="Arial"/>
          <w:b/>
          <w:color w:val="333333"/>
          <w:sz w:val="24"/>
          <w:szCs w:val="24"/>
          <w:lang w:val="cy-GB"/>
        </w:rPr>
      </w:pPr>
      <w:proofErr w:type="spellStart"/>
      <w:r w:rsidRPr="008671D4">
        <w:rPr>
          <w:rFonts w:ascii="Arial" w:hAnsi="Arial" w:cs="Arial"/>
          <w:b/>
          <w:color w:val="333333"/>
          <w:sz w:val="24"/>
          <w:szCs w:val="24"/>
          <w:lang w:val="cy-GB"/>
        </w:rPr>
        <w:t>cyllid@dysgucymraeg.cymru</w:t>
      </w:r>
      <w:proofErr w:type="spellEnd"/>
    </w:p>
    <w:p w14:paraId="46D4FD4A" w14:textId="77777777" w:rsidR="00EE666C" w:rsidRPr="008671D4" w:rsidRDefault="00EE666C" w:rsidP="00EE666C">
      <w:pPr>
        <w:tabs>
          <w:tab w:val="left" w:pos="3705"/>
        </w:tabs>
        <w:spacing w:after="0"/>
        <w:rPr>
          <w:rFonts w:ascii="Arial" w:hAnsi="Arial" w:cs="Arial"/>
          <w:b/>
          <w:color w:val="333333"/>
          <w:sz w:val="24"/>
          <w:szCs w:val="24"/>
          <w:lang w:val="cy-GB"/>
        </w:rPr>
      </w:pPr>
    </w:p>
    <w:p w14:paraId="7405DE37" w14:textId="77777777" w:rsidR="00EE666C" w:rsidRPr="008671D4" w:rsidRDefault="00EE666C" w:rsidP="00EE666C">
      <w:pPr>
        <w:spacing w:after="0"/>
        <w:rPr>
          <w:rFonts w:ascii="Arial" w:hAnsi="Arial" w:cs="Arial"/>
          <w:b/>
          <w:i/>
          <w:color w:val="7F7F7F" w:themeColor="text1" w:themeTint="80"/>
          <w:sz w:val="24"/>
          <w:szCs w:val="24"/>
          <w:u w:val="single"/>
          <w:lang w:val="cy-GB"/>
        </w:rPr>
      </w:pPr>
      <w:r w:rsidRPr="008671D4">
        <w:rPr>
          <w:rFonts w:ascii="Arial" w:hAnsi="Arial" w:cs="Arial"/>
          <w:b/>
          <w:sz w:val="24"/>
          <w:szCs w:val="24"/>
          <w:u w:val="single"/>
          <w:lang w:val="cy-GB"/>
        </w:rPr>
        <w:t xml:space="preserve">Ffurflen Gais ‘Cronfa Ariannol Wrth Gefn’ </w:t>
      </w:r>
      <w:proofErr w:type="spellStart"/>
      <w:r w:rsidRPr="008671D4">
        <w:rPr>
          <w:rFonts w:ascii="Arial" w:hAnsi="Arial" w:cs="Arial"/>
          <w:b/>
          <w:sz w:val="24"/>
          <w:szCs w:val="24"/>
          <w:u w:val="single"/>
          <w:lang w:val="cy-GB"/>
        </w:rPr>
        <w:t>Claim</w:t>
      </w:r>
      <w:proofErr w:type="spellEnd"/>
      <w:r w:rsidRPr="008671D4">
        <w:rPr>
          <w:rFonts w:ascii="Arial" w:hAnsi="Arial" w:cs="Arial"/>
          <w:b/>
          <w:sz w:val="24"/>
          <w:szCs w:val="24"/>
          <w:u w:val="single"/>
          <w:lang w:val="cy-GB"/>
        </w:rPr>
        <w:t xml:space="preserve"> </w:t>
      </w:r>
      <w:proofErr w:type="spellStart"/>
      <w:r w:rsidRPr="008671D4">
        <w:rPr>
          <w:rFonts w:ascii="Arial" w:hAnsi="Arial" w:cs="Arial"/>
          <w:b/>
          <w:sz w:val="24"/>
          <w:szCs w:val="24"/>
          <w:u w:val="single"/>
          <w:lang w:val="cy-GB"/>
        </w:rPr>
        <w:t>Form</w:t>
      </w:r>
      <w:proofErr w:type="spellEnd"/>
      <w:r w:rsidRPr="008671D4">
        <w:rPr>
          <w:rFonts w:ascii="Arial" w:hAnsi="Arial" w:cs="Arial"/>
          <w:b/>
          <w:sz w:val="24"/>
          <w:szCs w:val="24"/>
          <w:u w:val="single"/>
          <w:lang w:val="cy-GB"/>
        </w:rPr>
        <w:t xml:space="preserve">  </w:t>
      </w:r>
    </w:p>
    <w:p w14:paraId="202AD81F" w14:textId="77777777" w:rsidR="00EE666C" w:rsidRPr="008671D4" w:rsidRDefault="00EE666C" w:rsidP="00EE666C">
      <w:pPr>
        <w:tabs>
          <w:tab w:val="left" w:pos="3705"/>
        </w:tabs>
        <w:spacing w:after="0"/>
        <w:rPr>
          <w:rFonts w:ascii="Arial" w:hAnsi="Arial" w:cs="Arial"/>
          <w:b/>
          <w:color w:val="333333"/>
          <w:sz w:val="24"/>
          <w:szCs w:val="24"/>
          <w:lang w:val="cy-GB"/>
        </w:rPr>
      </w:pPr>
      <w:r w:rsidRPr="008671D4">
        <w:rPr>
          <w:rFonts w:ascii="Arial" w:hAnsi="Arial" w:cs="Arial"/>
          <w:b/>
          <w:color w:val="333333"/>
          <w:sz w:val="24"/>
          <w:szCs w:val="24"/>
          <w:lang w:val="cy-GB"/>
        </w:rPr>
        <w:tab/>
      </w:r>
    </w:p>
    <w:tbl>
      <w:tblPr>
        <w:tblStyle w:val="TableGrid"/>
        <w:tblW w:w="5001" w:type="pct"/>
        <w:tblLook w:val="04A0" w:firstRow="1" w:lastRow="0" w:firstColumn="1" w:lastColumn="0" w:noHBand="0" w:noVBand="1"/>
      </w:tblPr>
      <w:tblGrid>
        <w:gridCol w:w="3294"/>
        <w:gridCol w:w="714"/>
        <w:gridCol w:w="716"/>
        <w:gridCol w:w="716"/>
        <w:gridCol w:w="716"/>
        <w:gridCol w:w="716"/>
        <w:gridCol w:w="716"/>
        <w:gridCol w:w="716"/>
        <w:gridCol w:w="714"/>
      </w:tblGrid>
      <w:tr w:rsidR="00EE666C" w:rsidRPr="008671D4" w14:paraId="11C69020" w14:textId="77777777" w:rsidTr="00DB323E">
        <w:tc>
          <w:tcPr>
            <w:tcW w:w="5000" w:type="pct"/>
            <w:gridSpan w:val="9"/>
            <w:shd w:val="clear" w:color="auto" w:fill="F2F2F2" w:themeFill="background1" w:themeFillShade="F2"/>
          </w:tcPr>
          <w:p w14:paraId="26B1E5B8"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 xml:space="preserve">Gwybodaeth Dysgwr  </w:t>
            </w:r>
            <w:proofErr w:type="spellStart"/>
            <w:r w:rsidRPr="008671D4">
              <w:rPr>
                <w:rFonts w:ascii="Arial" w:hAnsi="Arial" w:cs="Arial"/>
                <w:i/>
                <w:color w:val="7F7F7F" w:themeColor="text1" w:themeTint="80"/>
                <w:sz w:val="24"/>
                <w:szCs w:val="24"/>
                <w:lang w:val="cy-GB"/>
              </w:rPr>
              <w:t>Learner</w:t>
            </w:r>
            <w:proofErr w:type="spellEnd"/>
            <w:r w:rsidRPr="008671D4">
              <w:rPr>
                <w:rFonts w:ascii="Arial" w:hAnsi="Arial" w:cs="Arial"/>
                <w:i/>
                <w:color w:val="7F7F7F" w:themeColor="text1" w:themeTint="80"/>
                <w:sz w:val="24"/>
                <w:szCs w:val="24"/>
                <w:lang w:val="cy-GB"/>
              </w:rPr>
              <w:t xml:space="preserve"> </w:t>
            </w:r>
            <w:proofErr w:type="spellStart"/>
            <w:r w:rsidRPr="008671D4">
              <w:rPr>
                <w:rFonts w:ascii="Arial" w:hAnsi="Arial" w:cs="Arial"/>
                <w:i/>
                <w:color w:val="7F7F7F" w:themeColor="text1" w:themeTint="80"/>
                <w:sz w:val="24"/>
                <w:szCs w:val="24"/>
                <w:lang w:val="cy-GB"/>
              </w:rPr>
              <w:t>Details</w:t>
            </w:r>
            <w:proofErr w:type="spellEnd"/>
          </w:p>
        </w:tc>
      </w:tr>
      <w:tr w:rsidR="00EE666C" w:rsidRPr="008671D4" w14:paraId="30875352" w14:textId="77777777" w:rsidTr="00DB323E">
        <w:tc>
          <w:tcPr>
            <w:tcW w:w="1826" w:type="pct"/>
          </w:tcPr>
          <w:p w14:paraId="0993CBA8"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 xml:space="preserve">Enw Llawn </w:t>
            </w:r>
            <w:r w:rsidRPr="008671D4">
              <w:rPr>
                <w:rFonts w:ascii="Arial" w:hAnsi="Arial" w:cs="Arial"/>
                <w:i/>
                <w:color w:val="808080" w:themeColor="background1" w:themeShade="80"/>
                <w:sz w:val="24"/>
                <w:szCs w:val="24"/>
                <w:lang w:val="cy-GB"/>
              </w:rPr>
              <w:t xml:space="preserve">Full </w:t>
            </w:r>
            <w:proofErr w:type="spellStart"/>
            <w:r w:rsidRPr="008671D4">
              <w:rPr>
                <w:rFonts w:ascii="Arial" w:hAnsi="Arial" w:cs="Arial"/>
                <w:i/>
                <w:color w:val="808080" w:themeColor="background1" w:themeShade="80"/>
                <w:sz w:val="24"/>
                <w:szCs w:val="24"/>
                <w:lang w:val="cy-GB"/>
              </w:rPr>
              <w:t>Name</w:t>
            </w:r>
            <w:proofErr w:type="spellEnd"/>
          </w:p>
        </w:tc>
        <w:tc>
          <w:tcPr>
            <w:tcW w:w="3174" w:type="pct"/>
            <w:gridSpan w:val="8"/>
          </w:tcPr>
          <w:p w14:paraId="05F8B012" w14:textId="77777777" w:rsidR="00EE666C" w:rsidRPr="008671D4" w:rsidRDefault="00EE666C" w:rsidP="00DB323E">
            <w:pPr>
              <w:rPr>
                <w:rFonts w:ascii="Arial" w:hAnsi="Arial" w:cs="Arial"/>
                <w:sz w:val="24"/>
                <w:szCs w:val="24"/>
                <w:lang w:val="cy-GB"/>
              </w:rPr>
            </w:pPr>
          </w:p>
        </w:tc>
      </w:tr>
      <w:tr w:rsidR="00EE666C" w:rsidRPr="008671D4" w14:paraId="2295C261" w14:textId="77777777" w:rsidTr="00DB323E">
        <w:tc>
          <w:tcPr>
            <w:tcW w:w="1826" w:type="pct"/>
          </w:tcPr>
          <w:p w14:paraId="52942DC8"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 xml:space="preserve">Cyfeiriad  </w:t>
            </w:r>
            <w:proofErr w:type="spellStart"/>
            <w:r w:rsidRPr="008671D4">
              <w:rPr>
                <w:rFonts w:ascii="Arial" w:hAnsi="Arial" w:cs="Arial"/>
                <w:i/>
                <w:color w:val="7F7F7F" w:themeColor="text1" w:themeTint="80"/>
                <w:sz w:val="24"/>
                <w:szCs w:val="24"/>
                <w:lang w:val="cy-GB"/>
              </w:rPr>
              <w:t>Address</w:t>
            </w:r>
            <w:proofErr w:type="spellEnd"/>
          </w:p>
        </w:tc>
        <w:tc>
          <w:tcPr>
            <w:tcW w:w="3174" w:type="pct"/>
            <w:gridSpan w:val="8"/>
          </w:tcPr>
          <w:p w14:paraId="19AD25F4" w14:textId="77777777" w:rsidR="00EE666C" w:rsidRPr="008671D4" w:rsidRDefault="00EE666C" w:rsidP="00DB323E">
            <w:pPr>
              <w:rPr>
                <w:rFonts w:ascii="Arial" w:hAnsi="Arial" w:cs="Arial"/>
                <w:sz w:val="24"/>
                <w:szCs w:val="24"/>
                <w:lang w:val="cy-GB"/>
              </w:rPr>
            </w:pPr>
          </w:p>
        </w:tc>
      </w:tr>
      <w:tr w:rsidR="00EE666C" w:rsidRPr="008671D4" w14:paraId="7016A913" w14:textId="77777777" w:rsidTr="00DB323E">
        <w:tc>
          <w:tcPr>
            <w:tcW w:w="1826" w:type="pct"/>
          </w:tcPr>
          <w:p w14:paraId="664EDAAD" w14:textId="77777777" w:rsidR="00EE666C" w:rsidRPr="008671D4" w:rsidRDefault="00EE666C" w:rsidP="00DB323E">
            <w:pPr>
              <w:rPr>
                <w:rFonts w:ascii="Arial" w:hAnsi="Arial" w:cs="Arial"/>
                <w:sz w:val="24"/>
                <w:szCs w:val="24"/>
                <w:lang w:val="cy-GB"/>
              </w:rPr>
            </w:pPr>
          </w:p>
        </w:tc>
        <w:tc>
          <w:tcPr>
            <w:tcW w:w="3174" w:type="pct"/>
            <w:gridSpan w:val="8"/>
          </w:tcPr>
          <w:p w14:paraId="7A281E13" w14:textId="77777777" w:rsidR="00EE666C" w:rsidRPr="008671D4" w:rsidRDefault="00EE666C" w:rsidP="00DB323E">
            <w:pPr>
              <w:rPr>
                <w:rFonts w:ascii="Arial" w:hAnsi="Arial" w:cs="Arial"/>
                <w:sz w:val="24"/>
                <w:szCs w:val="24"/>
                <w:lang w:val="cy-GB"/>
              </w:rPr>
            </w:pPr>
          </w:p>
        </w:tc>
      </w:tr>
      <w:tr w:rsidR="00EE666C" w:rsidRPr="008671D4" w14:paraId="37D23D47" w14:textId="77777777" w:rsidTr="00DB323E">
        <w:tc>
          <w:tcPr>
            <w:tcW w:w="1826" w:type="pct"/>
          </w:tcPr>
          <w:p w14:paraId="30612694"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 xml:space="preserve">Tref/Dinas  </w:t>
            </w:r>
            <w:r w:rsidRPr="008671D4">
              <w:rPr>
                <w:rFonts w:ascii="Arial" w:hAnsi="Arial" w:cs="Arial"/>
                <w:i/>
                <w:color w:val="7F7F7F" w:themeColor="text1" w:themeTint="80"/>
                <w:sz w:val="24"/>
                <w:szCs w:val="24"/>
                <w:lang w:val="cy-GB"/>
              </w:rPr>
              <w:t>Town/City</w:t>
            </w:r>
          </w:p>
        </w:tc>
        <w:tc>
          <w:tcPr>
            <w:tcW w:w="3174" w:type="pct"/>
            <w:gridSpan w:val="8"/>
          </w:tcPr>
          <w:p w14:paraId="1A11CC2B" w14:textId="77777777" w:rsidR="00EE666C" w:rsidRPr="008671D4" w:rsidRDefault="00EE666C" w:rsidP="00DB323E">
            <w:pPr>
              <w:rPr>
                <w:rFonts w:ascii="Arial" w:hAnsi="Arial" w:cs="Arial"/>
                <w:sz w:val="24"/>
                <w:szCs w:val="24"/>
                <w:lang w:val="cy-GB"/>
              </w:rPr>
            </w:pPr>
          </w:p>
        </w:tc>
      </w:tr>
      <w:tr w:rsidR="00EE666C" w:rsidRPr="008671D4" w14:paraId="5B8B0EBF" w14:textId="77777777" w:rsidTr="00DB323E">
        <w:tc>
          <w:tcPr>
            <w:tcW w:w="1826" w:type="pct"/>
          </w:tcPr>
          <w:p w14:paraId="1785945A"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 xml:space="preserve">Sir  </w:t>
            </w:r>
            <w:proofErr w:type="spellStart"/>
            <w:r w:rsidRPr="008671D4">
              <w:rPr>
                <w:rFonts w:ascii="Arial" w:hAnsi="Arial" w:cs="Arial"/>
                <w:i/>
                <w:color w:val="7F7F7F" w:themeColor="text1" w:themeTint="80"/>
                <w:sz w:val="24"/>
                <w:szCs w:val="24"/>
                <w:lang w:val="cy-GB"/>
              </w:rPr>
              <w:t>County</w:t>
            </w:r>
            <w:proofErr w:type="spellEnd"/>
          </w:p>
        </w:tc>
        <w:tc>
          <w:tcPr>
            <w:tcW w:w="3174" w:type="pct"/>
            <w:gridSpan w:val="8"/>
          </w:tcPr>
          <w:p w14:paraId="7A990613" w14:textId="77777777" w:rsidR="00EE666C" w:rsidRPr="008671D4" w:rsidRDefault="00EE666C" w:rsidP="00DB323E">
            <w:pPr>
              <w:rPr>
                <w:rFonts w:ascii="Arial" w:hAnsi="Arial" w:cs="Arial"/>
                <w:sz w:val="24"/>
                <w:szCs w:val="24"/>
                <w:lang w:val="cy-GB"/>
              </w:rPr>
            </w:pPr>
          </w:p>
        </w:tc>
      </w:tr>
      <w:tr w:rsidR="00EE666C" w:rsidRPr="008671D4" w14:paraId="1B60D5B4" w14:textId="77777777" w:rsidTr="00DB323E">
        <w:tc>
          <w:tcPr>
            <w:tcW w:w="1826" w:type="pct"/>
          </w:tcPr>
          <w:p w14:paraId="00C19B5E"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 xml:space="preserve">Cod Post  </w:t>
            </w:r>
            <w:proofErr w:type="spellStart"/>
            <w:r w:rsidRPr="008671D4">
              <w:rPr>
                <w:rFonts w:ascii="Arial" w:hAnsi="Arial" w:cs="Arial"/>
                <w:i/>
                <w:color w:val="7F7F7F" w:themeColor="text1" w:themeTint="80"/>
                <w:sz w:val="24"/>
                <w:szCs w:val="24"/>
                <w:lang w:val="cy-GB"/>
              </w:rPr>
              <w:t>Post</w:t>
            </w:r>
            <w:proofErr w:type="spellEnd"/>
            <w:r w:rsidRPr="008671D4">
              <w:rPr>
                <w:rFonts w:ascii="Arial" w:hAnsi="Arial" w:cs="Arial"/>
                <w:i/>
                <w:color w:val="7F7F7F" w:themeColor="text1" w:themeTint="80"/>
                <w:sz w:val="24"/>
                <w:szCs w:val="24"/>
                <w:lang w:val="cy-GB"/>
              </w:rPr>
              <w:t xml:space="preserve"> </w:t>
            </w:r>
            <w:proofErr w:type="spellStart"/>
            <w:r w:rsidRPr="008671D4">
              <w:rPr>
                <w:rFonts w:ascii="Arial" w:hAnsi="Arial" w:cs="Arial"/>
                <w:i/>
                <w:color w:val="7F7F7F" w:themeColor="text1" w:themeTint="80"/>
                <w:sz w:val="24"/>
                <w:szCs w:val="24"/>
                <w:lang w:val="cy-GB"/>
              </w:rPr>
              <w:t>Code</w:t>
            </w:r>
            <w:proofErr w:type="spellEnd"/>
          </w:p>
        </w:tc>
        <w:tc>
          <w:tcPr>
            <w:tcW w:w="3174" w:type="pct"/>
            <w:gridSpan w:val="8"/>
          </w:tcPr>
          <w:p w14:paraId="1E7220CB" w14:textId="77777777" w:rsidR="00EE666C" w:rsidRPr="008671D4" w:rsidRDefault="00EE666C" w:rsidP="00DB323E">
            <w:pPr>
              <w:rPr>
                <w:rFonts w:ascii="Arial" w:hAnsi="Arial" w:cs="Arial"/>
                <w:sz w:val="24"/>
                <w:szCs w:val="24"/>
                <w:lang w:val="cy-GB"/>
              </w:rPr>
            </w:pPr>
          </w:p>
        </w:tc>
      </w:tr>
      <w:tr w:rsidR="00EE666C" w:rsidRPr="008671D4" w14:paraId="3916FAE0" w14:textId="77777777" w:rsidTr="00DB323E">
        <w:tc>
          <w:tcPr>
            <w:tcW w:w="1826" w:type="pct"/>
          </w:tcPr>
          <w:p w14:paraId="6CF32415"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 xml:space="preserve">Rhif Ffôn  </w:t>
            </w:r>
            <w:proofErr w:type="spellStart"/>
            <w:r w:rsidRPr="008671D4">
              <w:rPr>
                <w:rFonts w:ascii="Arial" w:hAnsi="Arial" w:cs="Arial"/>
                <w:i/>
                <w:iCs/>
                <w:color w:val="7F7F7F"/>
                <w:sz w:val="24"/>
                <w:szCs w:val="24"/>
                <w:lang w:val="cy-GB"/>
              </w:rPr>
              <w:t>Phone</w:t>
            </w:r>
            <w:proofErr w:type="spellEnd"/>
            <w:r w:rsidRPr="008671D4">
              <w:rPr>
                <w:rFonts w:ascii="Arial" w:hAnsi="Arial" w:cs="Arial"/>
                <w:i/>
                <w:iCs/>
                <w:color w:val="7F7F7F"/>
                <w:sz w:val="24"/>
                <w:szCs w:val="24"/>
                <w:lang w:val="cy-GB"/>
              </w:rPr>
              <w:t xml:space="preserve"> </w:t>
            </w:r>
            <w:proofErr w:type="spellStart"/>
            <w:r w:rsidRPr="008671D4">
              <w:rPr>
                <w:rFonts w:ascii="Arial" w:hAnsi="Arial" w:cs="Arial"/>
                <w:i/>
                <w:iCs/>
                <w:color w:val="7F7F7F"/>
                <w:sz w:val="24"/>
                <w:szCs w:val="24"/>
                <w:lang w:val="cy-GB"/>
              </w:rPr>
              <w:t>Number</w:t>
            </w:r>
            <w:proofErr w:type="spellEnd"/>
          </w:p>
        </w:tc>
        <w:tc>
          <w:tcPr>
            <w:tcW w:w="3174" w:type="pct"/>
            <w:gridSpan w:val="8"/>
          </w:tcPr>
          <w:p w14:paraId="46BC18FA" w14:textId="77777777" w:rsidR="00EE666C" w:rsidRPr="008671D4" w:rsidRDefault="00EE666C" w:rsidP="00DB323E">
            <w:pPr>
              <w:rPr>
                <w:rFonts w:ascii="Arial" w:hAnsi="Arial" w:cs="Arial"/>
                <w:sz w:val="24"/>
                <w:szCs w:val="24"/>
                <w:lang w:val="cy-GB"/>
              </w:rPr>
            </w:pPr>
          </w:p>
        </w:tc>
      </w:tr>
      <w:tr w:rsidR="00EE666C" w:rsidRPr="008671D4" w14:paraId="22D5C998" w14:textId="77777777" w:rsidTr="00DB323E">
        <w:tc>
          <w:tcPr>
            <w:tcW w:w="1826" w:type="pct"/>
          </w:tcPr>
          <w:p w14:paraId="41A324DD"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 xml:space="preserve">E-bost  </w:t>
            </w:r>
            <w:r w:rsidRPr="008671D4">
              <w:rPr>
                <w:rFonts w:ascii="Arial" w:hAnsi="Arial" w:cs="Arial"/>
                <w:i/>
                <w:color w:val="7F7F7F" w:themeColor="text1" w:themeTint="80"/>
                <w:sz w:val="24"/>
                <w:szCs w:val="24"/>
                <w:lang w:val="cy-GB"/>
              </w:rPr>
              <w:t>E-</w:t>
            </w:r>
            <w:proofErr w:type="spellStart"/>
            <w:r w:rsidRPr="008671D4">
              <w:rPr>
                <w:rFonts w:ascii="Arial" w:hAnsi="Arial" w:cs="Arial"/>
                <w:i/>
                <w:color w:val="7F7F7F" w:themeColor="text1" w:themeTint="80"/>
                <w:sz w:val="24"/>
                <w:szCs w:val="24"/>
                <w:lang w:val="cy-GB"/>
              </w:rPr>
              <w:t>mail</w:t>
            </w:r>
            <w:proofErr w:type="spellEnd"/>
          </w:p>
        </w:tc>
        <w:tc>
          <w:tcPr>
            <w:tcW w:w="3174" w:type="pct"/>
            <w:gridSpan w:val="8"/>
          </w:tcPr>
          <w:p w14:paraId="2ACA02AF" w14:textId="77777777" w:rsidR="00EE666C" w:rsidRPr="008671D4" w:rsidRDefault="00EE666C" w:rsidP="00DB323E">
            <w:pPr>
              <w:rPr>
                <w:rFonts w:ascii="Arial" w:hAnsi="Arial" w:cs="Arial"/>
                <w:sz w:val="24"/>
                <w:szCs w:val="24"/>
                <w:lang w:val="cy-GB"/>
              </w:rPr>
            </w:pPr>
          </w:p>
        </w:tc>
      </w:tr>
      <w:tr w:rsidR="00EE666C" w:rsidRPr="008671D4" w14:paraId="2AFF147B" w14:textId="77777777" w:rsidTr="00DB323E">
        <w:tc>
          <w:tcPr>
            <w:tcW w:w="1826" w:type="pct"/>
          </w:tcPr>
          <w:p w14:paraId="7EA393C6"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 xml:space="preserve">Dyddiad Geni </w:t>
            </w:r>
            <w:proofErr w:type="spellStart"/>
            <w:r w:rsidRPr="008671D4">
              <w:rPr>
                <w:rFonts w:ascii="Arial" w:hAnsi="Arial" w:cs="Arial"/>
                <w:i/>
                <w:color w:val="7F7F7F" w:themeColor="text1" w:themeTint="80"/>
                <w:sz w:val="24"/>
                <w:szCs w:val="24"/>
                <w:lang w:val="cy-GB"/>
              </w:rPr>
              <w:t>Date</w:t>
            </w:r>
            <w:proofErr w:type="spellEnd"/>
            <w:r w:rsidRPr="008671D4">
              <w:rPr>
                <w:rFonts w:ascii="Arial" w:hAnsi="Arial" w:cs="Arial"/>
                <w:i/>
                <w:color w:val="7F7F7F" w:themeColor="text1" w:themeTint="80"/>
                <w:sz w:val="24"/>
                <w:szCs w:val="24"/>
                <w:lang w:val="cy-GB"/>
              </w:rPr>
              <w:t xml:space="preserve"> of </w:t>
            </w:r>
            <w:proofErr w:type="spellStart"/>
            <w:r w:rsidRPr="008671D4">
              <w:rPr>
                <w:rFonts w:ascii="Arial" w:hAnsi="Arial" w:cs="Arial"/>
                <w:i/>
                <w:color w:val="7F7F7F" w:themeColor="text1" w:themeTint="80"/>
                <w:sz w:val="24"/>
                <w:szCs w:val="24"/>
                <w:lang w:val="cy-GB"/>
              </w:rPr>
              <w:t>Birth</w:t>
            </w:r>
            <w:proofErr w:type="spellEnd"/>
          </w:p>
        </w:tc>
        <w:tc>
          <w:tcPr>
            <w:tcW w:w="3174" w:type="pct"/>
            <w:gridSpan w:val="8"/>
          </w:tcPr>
          <w:p w14:paraId="6468FEAD" w14:textId="77777777" w:rsidR="00EE666C" w:rsidRPr="008671D4" w:rsidRDefault="00EE666C" w:rsidP="00DB323E">
            <w:pPr>
              <w:rPr>
                <w:rFonts w:ascii="Arial" w:hAnsi="Arial" w:cs="Arial"/>
                <w:sz w:val="24"/>
                <w:szCs w:val="24"/>
                <w:lang w:val="cy-GB"/>
              </w:rPr>
            </w:pPr>
          </w:p>
        </w:tc>
      </w:tr>
      <w:tr w:rsidR="00EE666C" w:rsidRPr="008671D4" w14:paraId="185E77B1" w14:textId="77777777" w:rsidTr="00DB323E">
        <w:tc>
          <w:tcPr>
            <w:tcW w:w="5000" w:type="pct"/>
            <w:gridSpan w:val="9"/>
            <w:shd w:val="clear" w:color="auto" w:fill="F2F2F2" w:themeFill="background1" w:themeFillShade="F2"/>
          </w:tcPr>
          <w:p w14:paraId="16C1802A"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 xml:space="preserve">Manylion Banc  </w:t>
            </w:r>
            <w:r w:rsidRPr="008671D4">
              <w:rPr>
                <w:rFonts w:ascii="Arial" w:hAnsi="Arial" w:cs="Arial"/>
                <w:i/>
                <w:color w:val="7F7F7F" w:themeColor="text1" w:themeTint="80"/>
                <w:sz w:val="24"/>
                <w:szCs w:val="24"/>
                <w:lang w:val="cy-GB"/>
              </w:rPr>
              <w:t xml:space="preserve">Bank </w:t>
            </w:r>
            <w:proofErr w:type="spellStart"/>
            <w:r w:rsidRPr="008671D4">
              <w:rPr>
                <w:rFonts w:ascii="Arial" w:hAnsi="Arial" w:cs="Arial"/>
                <w:i/>
                <w:color w:val="7F7F7F" w:themeColor="text1" w:themeTint="80"/>
                <w:sz w:val="24"/>
                <w:szCs w:val="24"/>
                <w:lang w:val="cy-GB"/>
              </w:rPr>
              <w:t>Details</w:t>
            </w:r>
            <w:proofErr w:type="spellEnd"/>
          </w:p>
        </w:tc>
      </w:tr>
      <w:tr w:rsidR="00EE666C" w:rsidRPr="008671D4" w14:paraId="31F7224A" w14:textId="77777777" w:rsidTr="00DB323E">
        <w:tc>
          <w:tcPr>
            <w:tcW w:w="1826" w:type="pct"/>
          </w:tcPr>
          <w:p w14:paraId="7B22901F"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 xml:space="preserve">Enw’r Cyfrif  </w:t>
            </w:r>
            <w:proofErr w:type="spellStart"/>
            <w:r w:rsidRPr="008671D4">
              <w:rPr>
                <w:rFonts w:ascii="Arial" w:hAnsi="Arial" w:cs="Arial"/>
                <w:i/>
                <w:color w:val="7F7F7F" w:themeColor="text1" w:themeTint="80"/>
                <w:sz w:val="24"/>
                <w:szCs w:val="24"/>
                <w:lang w:val="cy-GB"/>
              </w:rPr>
              <w:t>Account</w:t>
            </w:r>
            <w:proofErr w:type="spellEnd"/>
            <w:r w:rsidRPr="008671D4">
              <w:rPr>
                <w:rFonts w:ascii="Arial" w:hAnsi="Arial" w:cs="Arial"/>
                <w:i/>
                <w:color w:val="7F7F7F" w:themeColor="text1" w:themeTint="80"/>
                <w:sz w:val="24"/>
                <w:szCs w:val="24"/>
                <w:lang w:val="cy-GB"/>
              </w:rPr>
              <w:t xml:space="preserve"> </w:t>
            </w:r>
            <w:proofErr w:type="spellStart"/>
            <w:r w:rsidRPr="008671D4">
              <w:rPr>
                <w:rFonts w:ascii="Arial" w:hAnsi="Arial" w:cs="Arial"/>
                <w:i/>
                <w:color w:val="7F7F7F" w:themeColor="text1" w:themeTint="80"/>
                <w:sz w:val="24"/>
                <w:szCs w:val="24"/>
                <w:lang w:val="cy-GB"/>
              </w:rPr>
              <w:t>Name</w:t>
            </w:r>
            <w:proofErr w:type="spellEnd"/>
          </w:p>
        </w:tc>
        <w:tc>
          <w:tcPr>
            <w:tcW w:w="3174" w:type="pct"/>
            <w:gridSpan w:val="8"/>
          </w:tcPr>
          <w:p w14:paraId="77FFF8C2" w14:textId="77777777" w:rsidR="00EE666C" w:rsidRPr="008671D4" w:rsidRDefault="00EE666C" w:rsidP="00DB323E">
            <w:pPr>
              <w:rPr>
                <w:rFonts w:ascii="Arial" w:hAnsi="Arial" w:cs="Arial"/>
                <w:sz w:val="24"/>
                <w:szCs w:val="24"/>
                <w:lang w:val="cy-GB"/>
              </w:rPr>
            </w:pPr>
          </w:p>
        </w:tc>
      </w:tr>
      <w:tr w:rsidR="00EE666C" w:rsidRPr="008671D4" w14:paraId="4BFC035B" w14:textId="77777777" w:rsidTr="00DB323E">
        <w:tc>
          <w:tcPr>
            <w:tcW w:w="1826" w:type="pct"/>
          </w:tcPr>
          <w:p w14:paraId="70EB3571"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 xml:space="preserve">Cod Didoli  </w:t>
            </w:r>
            <w:proofErr w:type="spellStart"/>
            <w:r w:rsidRPr="008671D4">
              <w:rPr>
                <w:rFonts w:ascii="Arial" w:hAnsi="Arial" w:cs="Arial"/>
                <w:i/>
                <w:color w:val="7F7F7F" w:themeColor="text1" w:themeTint="80"/>
                <w:sz w:val="24"/>
                <w:szCs w:val="24"/>
                <w:lang w:val="cy-GB"/>
              </w:rPr>
              <w:t>Sort</w:t>
            </w:r>
            <w:proofErr w:type="spellEnd"/>
            <w:r w:rsidRPr="008671D4">
              <w:rPr>
                <w:rFonts w:ascii="Arial" w:hAnsi="Arial" w:cs="Arial"/>
                <w:i/>
                <w:color w:val="7F7F7F" w:themeColor="text1" w:themeTint="80"/>
                <w:sz w:val="24"/>
                <w:szCs w:val="24"/>
                <w:lang w:val="cy-GB"/>
              </w:rPr>
              <w:t xml:space="preserve"> </w:t>
            </w:r>
            <w:proofErr w:type="spellStart"/>
            <w:r w:rsidRPr="008671D4">
              <w:rPr>
                <w:rFonts w:ascii="Arial" w:hAnsi="Arial" w:cs="Arial"/>
                <w:i/>
                <w:color w:val="7F7F7F" w:themeColor="text1" w:themeTint="80"/>
                <w:sz w:val="24"/>
                <w:szCs w:val="24"/>
                <w:lang w:val="cy-GB"/>
              </w:rPr>
              <w:t>Code</w:t>
            </w:r>
            <w:proofErr w:type="spellEnd"/>
          </w:p>
        </w:tc>
        <w:tc>
          <w:tcPr>
            <w:tcW w:w="396" w:type="pct"/>
          </w:tcPr>
          <w:p w14:paraId="0A6E119C" w14:textId="77777777" w:rsidR="00EE666C" w:rsidRPr="008671D4" w:rsidRDefault="00EE666C" w:rsidP="00DB323E">
            <w:pPr>
              <w:rPr>
                <w:rFonts w:ascii="Arial" w:hAnsi="Arial" w:cs="Arial"/>
                <w:sz w:val="24"/>
                <w:szCs w:val="24"/>
                <w:lang w:val="cy-GB"/>
              </w:rPr>
            </w:pPr>
          </w:p>
        </w:tc>
        <w:tc>
          <w:tcPr>
            <w:tcW w:w="397" w:type="pct"/>
          </w:tcPr>
          <w:p w14:paraId="3BA65454" w14:textId="77777777" w:rsidR="00EE666C" w:rsidRPr="008671D4" w:rsidRDefault="00EE666C" w:rsidP="00DB323E">
            <w:pPr>
              <w:rPr>
                <w:rFonts w:ascii="Arial" w:hAnsi="Arial" w:cs="Arial"/>
                <w:sz w:val="24"/>
                <w:szCs w:val="24"/>
                <w:lang w:val="cy-GB"/>
              </w:rPr>
            </w:pPr>
          </w:p>
        </w:tc>
        <w:tc>
          <w:tcPr>
            <w:tcW w:w="397" w:type="pct"/>
          </w:tcPr>
          <w:p w14:paraId="76FDFF5E" w14:textId="77777777" w:rsidR="00EE666C" w:rsidRPr="008671D4" w:rsidRDefault="00EE666C" w:rsidP="00DB323E">
            <w:pPr>
              <w:jc w:val="center"/>
              <w:rPr>
                <w:rFonts w:ascii="Arial" w:hAnsi="Arial" w:cs="Arial"/>
                <w:sz w:val="24"/>
                <w:szCs w:val="24"/>
                <w:lang w:val="cy-GB"/>
              </w:rPr>
            </w:pPr>
            <w:r w:rsidRPr="008671D4">
              <w:rPr>
                <w:rFonts w:ascii="Arial" w:hAnsi="Arial" w:cs="Arial"/>
                <w:sz w:val="24"/>
                <w:szCs w:val="24"/>
                <w:lang w:val="cy-GB"/>
              </w:rPr>
              <w:t>-</w:t>
            </w:r>
          </w:p>
        </w:tc>
        <w:tc>
          <w:tcPr>
            <w:tcW w:w="397" w:type="pct"/>
          </w:tcPr>
          <w:p w14:paraId="093AA5B9" w14:textId="77777777" w:rsidR="00EE666C" w:rsidRPr="008671D4" w:rsidRDefault="00EE666C" w:rsidP="00DB323E">
            <w:pPr>
              <w:jc w:val="center"/>
              <w:rPr>
                <w:rFonts w:ascii="Arial" w:hAnsi="Arial" w:cs="Arial"/>
                <w:sz w:val="24"/>
                <w:szCs w:val="24"/>
                <w:lang w:val="cy-GB"/>
              </w:rPr>
            </w:pPr>
          </w:p>
        </w:tc>
        <w:tc>
          <w:tcPr>
            <w:tcW w:w="397" w:type="pct"/>
          </w:tcPr>
          <w:p w14:paraId="29F46554" w14:textId="77777777" w:rsidR="00EE666C" w:rsidRPr="008671D4" w:rsidRDefault="00EE666C" w:rsidP="00DB323E">
            <w:pPr>
              <w:jc w:val="center"/>
              <w:rPr>
                <w:rFonts w:ascii="Arial" w:hAnsi="Arial" w:cs="Arial"/>
                <w:sz w:val="24"/>
                <w:szCs w:val="24"/>
                <w:lang w:val="cy-GB"/>
              </w:rPr>
            </w:pPr>
          </w:p>
        </w:tc>
        <w:tc>
          <w:tcPr>
            <w:tcW w:w="397" w:type="pct"/>
          </w:tcPr>
          <w:p w14:paraId="1FE0070F" w14:textId="77777777" w:rsidR="00EE666C" w:rsidRPr="008671D4" w:rsidRDefault="00EE666C" w:rsidP="00DB323E">
            <w:pPr>
              <w:jc w:val="center"/>
              <w:rPr>
                <w:rFonts w:ascii="Arial" w:hAnsi="Arial" w:cs="Arial"/>
                <w:sz w:val="24"/>
                <w:szCs w:val="24"/>
                <w:lang w:val="cy-GB"/>
              </w:rPr>
            </w:pPr>
            <w:r w:rsidRPr="008671D4">
              <w:rPr>
                <w:rFonts w:ascii="Arial" w:hAnsi="Arial" w:cs="Arial"/>
                <w:sz w:val="24"/>
                <w:szCs w:val="24"/>
                <w:lang w:val="cy-GB"/>
              </w:rPr>
              <w:t>-</w:t>
            </w:r>
          </w:p>
        </w:tc>
        <w:tc>
          <w:tcPr>
            <w:tcW w:w="397" w:type="pct"/>
          </w:tcPr>
          <w:p w14:paraId="707B7F1F" w14:textId="77777777" w:rsidR="00EE666C" w:rsidRPr="008671D4" w:rsidRDefault="00EE666C" w:rsidP="00DB323E">
            <w:pPr>
              <w:rPr>
                <w:rFonts w:ascii="Arial" w:hAnsi="Arial" w:cs="Arial"/>
                <w:sz w:val="24"/>
                <w:szCs w:val="24"/>
                <w:lang w:val="cy-GB"/>
              </w:rPr>
            </w:pPr>
          </w:p>
        </w:tc>
        <w:tc>
          <w:tcPr>
            <w:tcW w:w="396" w:type="pct"/>
          </w:tcPr>
          <w:p w14:paraId="4CC8BCB3" w14:textId="77777777" w:rsidR="00EE666C" w:rsidRPr="008671D4" w:rsidRDefault="00EE666C" w:rsidP="00DB323E">
            <w:pPr>
              <w:rPr>
                <w:rFonts w:ascii="Arial" w:hAnsi="Arial" w:cs="Arial"/>
                <w:sz w:val="24"/>
                <w:szCs w:val="24"/>
                <w:lang w:val="cy-GB"/>
              </w:rPr>
            </w:pPr>
          </w:p>
        </w:tc>
      </w:tr>
      <w:tr w:rsidR="00EE666C" w:rsidRPr="008671D4" w14:paraId="6C2AB37E" w14:textId="77777777" w:rsidTr="00DB323E">
        <w:tc>
          <w:tcPr>
            <w:tcW w:w="1826" w:type="pct"/>
          </w:tcPr>
          <w:p w14:paraId="1E199C38"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 xml:space="preserve">Rhif Cyfrif  </w:t>
            </w:r>
            <w:proofErr w:type="spellStart"/>
            <w:r w:rsidRPr="008671D4">
              <w:rPr>
                <w:rFonts w:ascii="Arial" w:hAnsi="Arial" w:cs="Arial"/>
                <w:i/>
                <w:color w:val="7F7F7F" w:themeColor="text1" w:themeTint="80"/>
                <w:sz w:val="24"/>
                <w:szCs w:val="24"/>
                <w:lang w:val="cy-GB"/>
              </w:rPr>
              <w:t>Account</w:t>
            </w:r>
            <w:proofErr w:type="spellEnd"/>
            <w:r w:rsidRPr="008671D4">
              <w:rPr>
                <w:rFonts w:ascii="Arial" w:hAnsi="Arial" w:cs="Arial"/>
                <w:i/>
                <w:color w:val="7F7F7F" w:themeColor="text1" w:themeTint="80"/>
                <w:sz w:val="24"/>
                <w:szCs w:val="24"/>
                <w:lang w:val="cy-GB"/>
              </w:rPr>
              <w:t xml:space="preserve"> </w:t>
            </w:r>
            <w:proofErr w:type="spellStart"/>
            <w:r w:rsidRPr="008671D4">
              <w:rPr>
                <w:rFonts w:ascii="Arial" w:hAnsi="Arial" w:cs="Arial"/>
                <w:i/>
                <w:color w:val="7F7F7F" w:themeColor="text1" w:themeTint="80"/>
                <w:sz w:val="24"/>
                <w:szCs w:val="24"/>
                <w:lang w:val="cy-GB"/>
              </w:rPr>
              <w:t>Number</w:t>
            </w:r>
            <w:proofErr w:type="spellEnd"/>
          </w:p>
        </w:tc>
        <w:tc>
          <w:tcPr>
            <w:tcW w:w="396" w:type="pct"/>
          </w:tcPr>
          <w:p w14:paraId="578AC1DF" w14:textId="77777777" w:rsidR="00EE666C" w:rsidRPr="008671D4" w:rsidRDefault="00EE666C" w:rsidP="00DB323E">
            <w:pPr>
              <w:rPr>
                <w:rFonts w:ascii="Arial" w:hAnsi="Arial" w:cs="Arial"/>
                <w:sz w:val="24"/>
                <w:szCs w:val="24"/>
                <w:lang w:val="cy-GB"/>
              </w:rPr>
            </w:pPr>
          </w:p>
        </w:tc>
        <w:tc>
          <w:tcPr>
            <w:tcW w:w="397" w:type="pct"/>
          </w:tcPr>
          <w:p w14:paraId="013C6454" w14:textId="77777777" w:rsidR="00EE666C" w:rsidRPr="008671D4" w:rsidRDefault="00EE666C" w:rsidP="00DB323E">
            <w:pPr>
              <w:rPr>
                <w:rFonts w:ascii="Arial" w:hAnsi="Arial" w:cs="Arial"/>
                <w:sz w:val="24"/>
                <w:szCs w:val="24"/>
                <w:lang w:val="cy-GB"/>
              </w:rPr>
            </w:pPr>
          </w:p>
        </w:tc>
        <w:tc>
          <w:tcPr>
            <w:tcW w:w="397" w:type="pct"/>
          </w:tcPr>
          <w:p w14:paraId="04E1959A" w14:textId="77777777" w:rsidR="00EE666C" w:rsidRPr="008671D4" w:rsidRDefault="00EE666C" w:rsidP="00DB323E">
            <w:pPr>
              <w:rPr>
                <w:rFonts w:ascii="Arial" w:hAnsi="Arial" w:cs="Arial"/>
                <w:sz w:val="24"/>
                <w:szCs w:val="24"/>
                <w:lang w:val="cy-GB"/>
              </w:rPr>
            </w:pPr>
          </w:p>
        </w:tc>
        <w:tc>
          <w:tcPr>
            <w:tcW w:w="397" w:type="pct"/>
          </w:tcPr>
          <w:p w14:paraId="5D34F96E" w14:textId="77777777" w:rsidR="00EE666C" w:rsidRPr="008671D4" w:rsidRDefault="00EE666C" w:rsidP="00DB323E">
            <w:pPr>
              <w:rPr>
                <w:rFonts w:ascii="Arial" w:hAnsi="Arial" w:cs="Arial"/>
                <w:sz w:val="24"/>
                <w:szCs w:val="24"/>
                <w:lang w:val="cy-GB"/>
              </w:rPr>
            </w:pPr>
          </w:p>
        </w:tc>
        <w:tc>
          <w:tcPr>
            <w:tcW w:w="397" w:type="pct"/>
          </w:tcPr>
          <w:p w14:paraId="5451D70C" w14:textId="77777777" w:rsidR="00EE666C" w:rsidRPr="008671D4" w:rsidRDefault="00EE666C" w:rsidP="00DB323E">
            <w:pPr>
              <w:rPr>
                <w:rFonts w:ascii="Arial" w:hAnsi="Arial" w:cs="Arial"/>
                <w:sz w:val="24"/>
                <w:szCs w:val="24"/>
                <w:lang w:val="cy-GB"/>
              </w:rPr>
            </w:pPr>
          </w:p>
        </w:tc>
        <w:tc>
          <w:tcPr>
            <w:tcW w:w="397" w:type="pct"/>
          </w:tcPr>
          <w:p w14:paraId="62B3B908" w14:textId="77777777" w:rsidR="00EE666C" w:rsidRPr="008671D4" w:rsidRDefault="00EE666C" w:rsidP="00DB323E">
            <w:pPr>
              <w:rPr>
                <w:rFonts w:ascii="Arial" w:hAnsi="Arial" w:cs="Arial"/>
                <w:sz w:val="24"/>
                <w:szCs w:val="24"/>
                <w:lang w:val="cy-GB"/>
              </w:rPr>
            </w:pPr>
          </w:p>
        </w:tc>
        <w:tc>
          <w:tcPr>
            <w:tcW w:w="397" w:type="pct"/>
          </w:tcPr>
          <w:p w14:paraId="23CE414C" w14:textId="77777777" w:rsidR="00EE666C" w:rsidRPr="008671D4" w:rsidRDefault="00EE666C" w:rsidP="00DB323E">
            <w:pPr>
              <w:rPr>
                <w:rFonts w:ascii="Arial" w:hAnsi="Arial" w:cs="Arial"/>
                <w:sz w:val="24"/>
                <w:szCs w:val="24"/>
                <w:lang w:val="cy-GB"/>
              </w:rPr>
            </w:pPr>
          </w:p>
        </w:tc>
        <w:tc>
          <w:tcPr>
            <w:tcW w:w="396" w:type="pct"/>
          </w:tcPr>
          <w:p w14:paraId="3AABCED6" w14:textId="77777777" w:rsidR="00EE666C" w:rsidRPr="008671D4" w:rsidRDefault="00EE666C" w:rsidP="00DB323E">
            <w:pPr>
              <w:rPr>
                <w:rFonts w:ascii="Arial" w:hAnsi="Arial" w:cs="Arial"/>
                <w:sz w:val="24"/>
                <w:szCs w:val="24"/>
                <w:lang w:val="cy-GB"/>
              </w:rPr>
            </w:pPr>
          </w:p>
        </w:tc>
      </w:tr>
      <w:tr w:rsidR="00EE666C" w:rsidRPr="008671D4" w14:paraId="78094521" w14:textId="77777777" w:rsidTr="00DB323E">
        <w:tc>
          <w:tcPr>
            <w:tcW w:w="1826" w:type="pct"/>
          </w:tcPr>
          <w:p w14:paraId="3D34DB1D"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 xml:space="preserve">Enw’r Banc  </w:t>
            </w:r>
            <w:r w:rsidRPr="008671D4">
              <w:rPr>
                <w:rFonts w:ascii="Arial" w:hAnsi="Arial" w:cs="Arial"/>
                <w:i/>
                <w:color w:val="7F7F7F" w:themeColor="text1" w:themeTint="80"/>
                <w:sz w:val="24"/>
                <w:szCs w:val="24"/>
                <w:lang w:val="cy-GB"/>
              </w:rPr>
              <w:t xml:space="preserve">Bank </w:t>
            </w:r>
            <w:proofErr w:type="spellStart"/>
            <w:r w:rsidRPr="008671D4">
              <w:rPr>
                <w:rFonts w:ascii="Arial" w:hAnsi="Arial" w:cs="Arial"/>
                <w:i/>
                <w:color w:val="7F7F7F" w:themeColor="text1" w:themeTint="80"/>
                <w:sz w:val="24"/>
                <w:szCs w:val="24"/>
                <w:lang w:val="cy-GB"/>
              </w:rPr>
              <w:t>Name</w:t>
            </w:r>
            <w:proofErr w:type="spellEnd"/>
          </w:p>
        </w:tc>
        <w:tc>
          <w:tcPr>
            <w:tcW w:w="3174" w:type="pct"/>
            <w:gridSpan w:val="8"/>
          </w:tcPr>
          <w:p w14:paraId="2FC6C892" w14:textId="77777777" w:rsidR="00EE666C" w:rsidRPr="008671D4" w:rsidRDefault="00EE666C" w:rsidP="00DB323E">
            <w:pPr>
              <w:rPr>
                <w:rFonts w:ascii="Arial" w:hAnsi="Arial" w:cs="Arial"/>
                <w:sz w:val="24"/>
                <w:szCs w:val="24"/>
                <w:lang w:val="cy-GB"/>
              </w:rPr>
            </w:pPr>
          </w:p>
        </w:tc>
      </w:tr>
      <w:tr w:rsidR="00EE666C" w:rsidRPr="008671D4" w14:paraId="723EFBC9" w14:textId="77777777" w:rsidTr="00DB323E">
        <w:tc>
          <w:tcPr>
            <w:tcW w:w="1826" w:type="pct"/>
          </w:tcPr>
          <w:p w14:paraId="16ADF6C1"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 xml:space="preserve">Cyfeiriad Banc  </w:t>
            </w:r>
          </w:p>
          <w:p w14:paraId="2AE01604" w14:textId="77777777" w:rsidR="00EE666C" w:rsidRPr="008671D4" w:rsidRDefault="00EE666C" w:rsidP="00DB323E">
            <w:pPr>
              <w:rPr>
                <w:rFonts w:ascii="Arial" w:hAnsi="Arial" w:cs="Arial"/>
                <w:sz w:val="24"/>
                <w:szCs w:val="24"/>
                <w:lang w:val="cy-GB"/>
              </w:rPr>
            </w:pPr>
            <w:r w:rsidRPr="008671D4">
              <w:rPr>
                <w:rFonts w:ascii="Arial" w:hAnsi="Arial" w:cs="Arial"/>
                <w:i/>
                <w:color w:val="7F7F7F" w:themeColor="text1" w:themeTint="80"/>
                <w:sz w:val="24"/>
                <w:szCs w:val="24"/>
                <w:lang w:val="cy-GB"/>
              </w:rPr>
              <w:t xml:space="preserve">Bank </w:t>
            </w:r>
            <w:proofErr w:type="spellStart"/>
            <w:r w:rsidRPr="008671D4">
              <w:rPr>
                <w:rFonts w:ascii="Arial" w:hAnsi="Arial" w:cs="Arial"/>
                <w:i/>
                <w:color w:val="7F7F7F" w:themeColor="text1" w:themeTint="80"/>
                <w:sz w:val="24"/>
                <w:szCs w:val="24"/>
                <w:lang w:val="cy-GB"/>
              </w:rPr>
              <w:t>Address</w:t>
            </w:r>
            <w:proofErr w:type="spellEnd"/>
          </w:p>
        </w:tc>
        <w:tc>
          <w:tcPr>
            <w:tcW w:w="3174" w:type="pct"/>
            <w:gridSpan w:val="8"/>
          </w:tcPr>
          <w:p w14:paraId="71B9715D" w14:textId="77777777" w:rsidR="00EE666C" w:rsidRPr="008671D4" w:rsidRDefault="00EE666C" w:rsidP="00DB323E">
            <w:pPr>
              <w:rPr>
                <w:rFonts w:ascii="Arial" w:hAnsi="Arial" w:cs="Arial"/>
                <w:sz w:val="24"/>
                <w:szCs w:val="24"/>
                <w:lang w:val="cy-GB"/>
              </w:rPr>
            </w:pPr>
          </w:p>
        </w:tc>
      </w:tr>
      <w:tr w:rsidR="00EE666C" w:rsidRPr="008671D4" w14:paraId="1B32C850" w14:textId="77777777" w:rsidTr="00DB323E">
        <w:tc>
          <w:tcPr>
            <w:tcW w:w="1826" w:type="pct"/>
          </w:tcPr>
          <w:p w14:paraId="754E49B9"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 xml:space="preserve">Cod Post Banc  </w:t>
            </w:r>
          </w:p>
          <w:p w14:paraId="576F3A36" w14:textId="77777777" w:rsidR="00EE666C" w:rsidRPr="008671D4" w:rsidRDefault="00EE666C" w:rsidP="00DB323E">
            <w:pPr>
              <w:rPr>
                <w:rFonts w:ascii="Arial" w:hAnsi="Arial" w:cs="Arial"/>
                <w:sz w:val="24"/>
                <w:szCs w:val="24"/>
                <w:lang w:val="cy-GB"/>
              </w:rPr>
            </w:pPr>
            <w:r w:rsidRPr="008671D4">
              <w:rPr>
                <w:rFonts w:ascii="Arial" w:hAnsi="Arial" w:cs="Arial"/>
                <w:i/>
                <w:color w:val="7F7F7F" w:themeColor="text1" w:themeTint="80"/>
                <w:sz w:val="24"/>
                <w:szCs w:val="24"/>
                <w:lang w:val="cy-GB"/>
              </w:rPr>
              <w:t xml:space="preserve">Bank Post </w:t>
            </w:r>
            <w:proofErr w:type="spellStart"/>
            <w:r w:rsidRPr="008671D4">
              <w:rPr>
                <w:rFonts w:ascii="Arial" w:hAnsi="Arial" w:cs="Arial"/>
                <w:i/>
                <w:color w:val="7F7F7F" w:themeColor="text1" w:themeTint="80"/>
                <w:sz w:val="24"/>
                <w:szCs w:val="24"/>
                <w:lang w:val="cy-GB"/>
              </w:rPr>
              <w:t>Code</w:t>
            </w:r>
            <w:proofErr w:type="spellEnd"/>
          </w:p>
        </w:tc>
        <w:tc>
          <w:tcPr>
            <w:tcW w:w="3174" w:type="pct"/>
            <w:gridSpan w:val="8"/>
          </w:tcPr>
          <w:p w14:paraId="61191B22" w14:textId="77777777" w:rsidR="00EE666C" w:rsidRPr="008671D4" w:rsidRDefault="00EE666C" w:rsidP="00DB323E">
            <w:pPr>
              <w:rPr>
                <w:rFonts w:ascii="Arial" w:hAnsi="Arial" w:cs="Arial"/>
                <w:sz w:val="24"/>
                <w:szCs w:val="24"/>
                <w:lang w:val="cy-GB"/>
              </w:rPr>
            </w:pPr>
          </w:p>
        </w:tc>
      </w:tr>
    </w:tbl>
    <w:p w14:paraId="063B5A31" w14:textId="77777777" w:rsidR="00EE666C" w:rsidRPr="008671D4" w:rsidRDefault="00EE666C" w:rsidP="00EE666C">
      <w:pPr>
        <w:spacing w:after="0"/>
        <w:rPr>
          <w:rFonts w:ascii="Arial" w:hAnsi="Arial" w:cs="Arial"/>
          <w:sz w:val="24"/>
          <w:szCs w:val="24"/>
          <w:lang w:val="cy-GB"/>
        </w:rPr>
      </w:pPr>
    </w:p>
    <w:tbl>
      <w:tblPr>
        <w:tblStyle w:val="TableGrid"/>
        <w:tblW w:w="5001" w:type="pct"/>
        <w:tblLook w:val="04A0" w:firstRow="1" w:lastRow="0" w:firstColumn="1" w:lastColumn="0" w:noHBand="0" w:noVBand="1"/>
      </w:tblPr>
      <w:tblGrid>
        <w:gridCol w:w="3293"/>
        <w:gridCol w:w="5725"/>
      </w:tblGrid>
      <w:tr w:rsidR="00EE666C" w:rsidRPr="008671D4" w14:paraId="45CE0CD2" w14:textId="77777777" w:rsidTr="00DB323E">
        <w:tc>
          <w:tcPr>
            <w:tcW w:w="5000" w:type="pct"/>
            <w:gridSpan w:val="2"/>
            <w:shd w:val="clear" w:color="auto" w:fill="F2F2F2" w:themeFill="background1" w:themeFillShade="F2"/>
          </w:tcPr>
          <w:p w14:paraId="2DFFB4F6"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 xml:space="preserve">Manylion Cwrs  </w:t>
            </w:r>
            <w:proofErr w:type="spellStart"/>
            <w:r w:rsidRPr="008671D4">
              <w:rPr>
                <w:rFonts w:ascii="Arial" w:hAnsi="Arial" w:cs="Arial"/>
                <w:i/>
                <w:color w:val="7F7F7F" w:themeColor="text1" w:themeTint="80"/>
                <w:sz w:val="24"/>
                <w:szCs w:val="24"/>
                <w:lang w:val="cy-GB"/>
              </w:rPr>
              <w:t>Course</w:t>
            </w:r>
            <w:proofErr w:type="spellEnd"/>
            <w:r w:rsidRPr="008671D4">
              <w:rPr>
                <w:rFonts w:ascii="Arial" w:hAnsi="Arial" w:cs="Arial"/>
                <w:i/>
                <w:color w:val="7F7F7F" w:themeColor="text1" w:themeTint="80"/>
                <w:sz w:val="24"/>
                <w:szCs w:val="24"/>
                <w:lang w:val="cy-GB"/>
              </w:rPr>
              <w:t xml:space="preserve"> </w:t>
            </w:r>
            <w:proofErr w:type="spellStart"/>
            <w:r w:rsidRPr="008671D4">
              <w:rPr>
                <w:rFonts w:ascii="Arial" w:hAnsi="Arial" w:cs="Arial"/>
                <w:i/>
                <w:color w:val="7F7F7F" w:themeColor="text1" w:themeTint="80"/>
                <w:sz w:val="24"/>
                <w:szCs w:val="24"/>
                <w:lang w:val="cy-GB"/>
              </w:rPr>
              <w:t>Details</w:t>
            </w:r>
            <w:proofErr w:type="spellEnd"/>
          </w:p>
        </w:tc>
      </w:tr>
      <w:tr w:rsidR="00EE666C" w:rsidRPr="008671D4" w14:paraId="27E804B5" w14:textId="77777777" w:rsidTr="00DB323E">
        <w:tc>
          <w:tcPr>
            <w:tcW w:w="1826" w:type="pct"/>
          </w:tcPr>
          <w:p w14:paraId="0CCEAAC2"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 xml:space="preserve">Darparwr Cwrs  </w:t>
            </w:r>
            <w:proofErr w:type="spellStart"/>
            <w:r w:rsidRPr="008671D4">
              <w:rPr>
                <w:rFonts w:ascii="Arial" w:hAnsi="Arial" w:cs="Arial"/>
                <w:i/>
                <w:color w:val="7F7F7F" w:themeColor="text1" w:themeTint="80"/>
                <w:sz w:val="24"/>
                <w:szCs w:val="24"/>
                <w:lang w:val="cy-GB"/>
              </w:rPr>
              <w:t>Course</w:t>
            </w:r>
            <w:proofErr w:type="spellEnd"/>
            <w:r w:rsidRPr="008671D4">
              <w:rPr>
                <w:rFonts w:ascii="Arial" w:hAnsi="Arial" w:cs="Arial"/>
                <w:i/>
                <w:color w:val="7F7F7F" w:themeColor="text1" w:themeTint="80"/>
                <w:sz w:val="24"/>
                <w:szCs w:val="24"/>
                <w:lang w:val="cy-GB"/>
              </w:rPr>
              <w:t xml:space="preserve"> </w:t>
            </w:r>
            <w:proofErr w:type="spellStart"/>
            <w:r w:rsidRPr="008671D4">
              <w:rPr>
                <w:rFonts w:ascii="Arial" w:hAnsi="Arial" w:cs="Arial"/>
                <w:i/>
                <w:color w:val="7F7F7F" w:themeColor="text1" w:themeTint="80"/>
                <w:sz w:val="24"/>
                <w:szCs w:val="24"/>
                <w:lang w:val="cy-GB"/>
              </w:rPr>
              <w:t>Provider</w:t>
            </w:r>
            <w:proofErr w:type="spellEnd"/>
          </w:p>
        </w:tc>
        <w:tc>
          <w:tcPr>
            <w:tcW w:w="3174" w:type="pct"/>
          </w:tcPr>
          <w:p w14:paraId="6F799F7A" w14:textId="77777777" w:rsidR="00EE666C" w:rsidRPr="008671D4" w:rsidRDefault="00EE666C" w:rsidP="00DB323E">
            <w:pPr>
              <w:rPr>
                <w:rFonts w:ascii="Arial" w:hAnsi="Arial" w:cs="Arial"/>
                <w:sz w:val="24"/>
                <w:szCs w:val="24"/>
                <w:lang w:val="cy-GB"/>
              </w:rPr>
            </w:pPr>
          </w:p>
        </w:tc>
      </w:tr>
      <w:tr w:rsidR="00EE666C" w:rsidRPr="008671D4" w14:paraId="0207A2C5" w14:textId="77777777" w:rsidTr="00DB323E">
        <w:tc>
          <w:tcPr>
            <w:tcW w:w="1826" w:type="pct"/>
          </w:tcPr>
          <w:p w14:paraId="0B095120" w14:textId="7532BCC6" w:rsidR="00EE666C" w:rsidRPr="008671D4" w:rsidRDefault="009D5D78" w:rsidP="009D5D78">
            <w:pPr>
              <w:rPr>
                <w:rFonts w:ascii="Arial" w:hAnsi="Arial" w:cs="Arial"/>
                <w:sz w:val="24"/>
                <w:szCs w:val="24"/>
                <w:lang w:val="cy-GB"/>
              </w:rPr>
            </w:pPr>
            <w:r w:rsidRPr="008671D4">
              <w:rPr>
                <w:rFonts w:ascii="Arial" w:hAnsi="Arial" w:cs="Arial"/>
                <w:sz w:val="24"/>
                <w:szCs w:val="24"/>
                <w:lang w:val="cy-GB"/>
              </w:rPr>
              <w:t xml:space="preserve">Eich Rhif </w:t>
            </w:r>
            <w:proofErr w:type="spellStart"/>
            <w:r w:rsidRPr="008671D4">
              <w:rPr>
                <w:rFonts w:ascii="Arial" w:hAnsi="Arial" w:cs="Arial"/>
                <w:sz w:val="24"/>
                <w:szCs w:val="24"/>
                <w:lang w:val="cy-GB"/>
              </w:rPr>
              <w:t>Cofrestru</w:t>
            </w:r>
            <w:r w:rsidR="00EE666C" w:rsidRPr="008671D4">
              <w:rPr>
                <w:rFonts w:ascii="Arial" w:hAnsi="Arial" w:cs="Arial"/>
                <w:i/>
                <w:color w:val="7F7F7F" w:themeColor="text1" w:themeTint="80"/>
                <w:sz w:val="24"/>
                <w:szCs w:val="24"/>
                <w:lang w:val="cy-GB"/>
              </w:rPr>
              <w:t>Your</w:t>
            </w:r>
            <w:proofErr w:type="spellEnd"/>
            <w:r w:rsidR="00EE666C" w:rsidRPr="008671D4">
              <w:rPr>
                <w:rFonts w:ascii="Arial" w:hAnsi="Arial" w:cs="Arial"/>
                <w:i/>
                <w:color w:val="7F7F7F" w:themeColor="text1" w:themeTint="80"/>
                <w:sz w:val="24"/>
                <w:szCs w:val="24"/>
                <w:lang w:val="cy-GB"/>
              </w:rPr>
              <w:t xml:space="preserve"> </w:t>
            </w:r>
            <w:proofErr w:type="spellStart"/>
            <w:r w:rsidR="00EE666C" w:rsidRPr="008671D4">
              <w:rPr>
                <w:rFonts w:ascii="Arial" w:hAnsi="Arial" w:cs="Arial"/>
                <w:i/>
                <w:color w:val="7F7F7F" w:themeColor="text1" w:themeTint="80"/>
                <w:sz w:val="24"/>
                <w:szCs w:val="24"/>
                <w:lang w:val="cy-GB"/>
              </w:rPr>
              <w:t>Registration</w:t>
            </w:r>
            <w:proofErr w:type="spellEnd"/>
            <w:r w:rsidR="00EE666C" w:rsidRPr="008671D4">
              <w:rPr>
                <w:rFonts w:ascii="Arial" w:hAnsi="Arial" w:cs="Arial"/>
                <w:i/>
                <w:color w:val="7F7F7F" w:themeColor="text1" w:themeTint="80"/>
                <w:sz w:val="24"/>
                <w:szCs w:val="24"/>
                <w:lang w:val="cy-GB"/>
              </w:rPr>
              <w:t xml:space="preserve"> </w:t>
            </w:r>
            <w:proofErr w:type="spellStart"/>
            <w:r w:rsidR="00EE666C" w:rsidRPr="008671D4">
              <w:rPr>
                <w:rFonts w:ascii="Arial" w:hAnsi="Arial" w:cs="Arial"/>
                <w:i/>
                <w:color w:val="7F7F7F" w:themeColor="text1" w:themeTint="80"/>
                <w:sz w:val="24"/>
                <w:szCs w:val="24"/>
                <w:lang w:val="cy-GB"/>
              </w:rPr>
              <w:t>Number</w:t>
            </w:r>
            <w:proofErr w:type="spellEnd"/>
          </w:p>
        </w:tc>
        <w:tc>
          <w:tcPr>
            <w:tcW w:w="3174" w:type="pct"/>
          </w:tcPr>
          <w:p w14:paraId="7F79E308" w14:textId="77777777" w:rsidR="00EE666C" w:rsidRPr="008671D4" w:rsidRDefault="00EE666C" w:rsidP="00DB323E">
            <w:pPr>
              <w:rPr>
                <w:rFonts w:ascii="Arial" w:hAnsi="Arial" w:cs="Arial"/>
                <w:sz w:val="24"/>
                <w:szCs w:val="24"/>
                <w:lang w:val="cy-GB"/>
              </w:rPr>
            </w:pPr>
          </w:p>
        </w:tc>
      </w:tr>
      <w:tr w:rsidR="00EE666C" w:rsidRPr="008671D4" w14:paraId="0D5D3B3F" w14:textId="77777777" w:rsidTr="00DB323E">
        <w:tc>
          <w:tcPr>
            <w:tcW w:w="1826" w:type="pct"/>
          </w:tcPr>
          <w:p w14:paraId="79FC1297"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 xml:space="preserve">Cyfeirnod y Cwrs </w:t>
            </w:r>
            <w:proofErr w:type="spellStart"/>
            <w:r w:rsidRPr="008671D4">
              <w:rPr>
                <w:rFonts w:ascii="Arial" w:hAnsi="Arial" w:cs="Arial"/>
                <w:i/>
                <w:color w:val="7F7F7F" w:themeColor="text1" w:themeTint="80"/>
                <w:sz w:val="24"/>
                <w:szCs w:val="24"/>
                <w:lang w:val="cy-GB"/>
              </w:rPr>
              <w:t>Course</w:t>
            </w:r>
            <w:proofErr w:type="spellEnd"/>
            <w:r w:rsidRPr="008671D4">
              <w:rPr>
                <w:rFonts w:ascii="Arial" w:hAnsi="Arial" w:cs="Arial"/>
                <w:i/>
                <w:color w:val="7F7F7F" w:themeColor="text1" w:themeTint="80"/>
                <w:sz w:val="24"/>
                <w:szCs w:val="24"/>
                <w:lang w:val="cy-GB"/>
              </w:rPr>
              <w:t xml:space="preserve"> </w:t>
            </w:r>
            <w:proofErr w:type="spellStart"/>
            <w:r w:rsidRPr="008671D4">
              <w:rPr>
                <w:rFonts w:ascii="Arial" w:hAnsi="Arial" w:cs="Arial"/>
                <w:i/>
                <w:color w:val="7F7F7F" w:themeColor="text1" w:themeTint="80"/>
                <w:sz w:val="24"/>
                <w:szCs w:val="24"/>
                <w:lang w:val="cy-GB"/>
              </w:rPr>
              <w:t>Reference</w:t>
            </w:r>
            <w:proofErr w:type="spellEnd"/>
            <w:r w:rsidRPr="008671D4">
              <w:rPr>
                <w:rFonts w:ascii="Arial" w:hAnsi="Arial" w:cs="Arial"/>
                <w:i/>
                <w:color w:val="7F7F7F" w:themeColor="text1" w:themeTint="80"/>
                <w:sz w:val="24"/>
                <w:szCs w:val="24"/>
                <w:lang w:val="cy-GB"/>
              </w:rPr>
              <w:t xml:space="preserve"> </w:t>
            </w:r>
            <w:proofErr w:type="spellStart"/>
            <w:r w:rsidRPr="008671D4">
              <w:rPr>
                <w:rFonts w:ascii="Arial" w:hAnsi="Arial" w:cs="Arial"/>
                <w:i/>
                <w:color w:val="7F7F7F" w:themeColor="text1" w:themeTint="80"/>
                <w:sz w:val="24"/>
                <w:szCs w:val="24"/>
                <w:lang w:val="cy-GB"/>
              </w:rPr>
              <w:t>Number</w:t>
            </w:r>
            <w:proofErr w:type="spellEnd"/>
          </w:p>
        </w:tc>
        <w:tc>
          <w:tcPr>
            <w:tcW w:w="3174" w:type="pct"/>
          </w:tcPr>
          <w:p w14:paraId="56621F72" w14:textId="77777777" w:rsidR="00EE666C" w:rsidRPr="008671D4" w:rsidRDefault="00EE666C" w:rsidP="00DB323E">
            <w:pPr>
              <w:rPr>
                <w:rFonts w:ascii="Arial" w:hAnsi="Arial" w:cs="Arial"/>
                <w:sz w:val="24"/>
                <w:szCs w:val="24"/>
                <w:lang w:val="cy-GB"/>
              </w:rPr>
            </w:pPr>
          </w:p>
        </w:tc>
      </w:tr>
      <w:tr w:rsidR="00EE666C" w:rsidRPr="008671D4" w14:paraId="6B9A9733" w14:textId="77777777" w:rsidTr="00DB323E">
        <w:trPr>
          <w:trHeight w:val="456"/>
        </w:trPr>
        <w:tc>
          <w:tcPr>
            <w:tcW w:w="1826" w:type="pct"/>
          </w:tcPr>
          <w:p w14:paraId="4CB6A9C4"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 xml:space="preserve">Tiwtor y Cwrs </w:t>
            </w:r>
            <w:proofErr w:type="spellStart"/>
            <w:r w:rsidRPr="008671D4">
              <w:rPr>
                <w:rFonts w:ascii="Arial" w:hAnsi="Arial" w:cs="Arial"/>
                <w:i/>
                <w:color w:val="7F7F7F" w:themeColor="text1" w:themeTint="80"/>
                <w:sz w:val="24"/>
                <w:szCs w:val="24"/>
                <w:lang w:val="cy-GB"/>
              </w:rPr>
              <w:t>Course</w:t>
            </w:r>
            <w:proofErr w:type="spellEnd"/>
            <w:r w:rsidRPr="008671D4">
              <w:rPr>
                <w:rFonts w:ascii="Arial" w:hAnsi="Arial" w:cs="Arial"/>
                <w:i/>
                <w:color w:val="7F7F7F" w:themeColor="text1" w:themeTint="80"/>
                <w:sz w:val="24"/>
                <w:szCs w:val="24"/>
                <w:lang w:val="cy-GB"/>
              </w:rPr>
              <w:t xml:space="preserve"> </w:t>
            </w:r>
            <w:proofErr w:type="spellStart"/>
            <w:r w:rsidRPr="008671D4">
              <w:rPr>
                <w:rFonts w:ascii="Arial" w:hAnsi="Arial" w:cs="Arial"/>
                <w:i/>
                <w:color w:val="7F7F7F" w:themeColor="text1" w:themeTint="80"/>
                <w:sz w:val="24"/>
                <w:szCs w:val="24"/>
                <w:lang w:val="cy-GB"/>
              </w:rPr>
              <w:t>Tutor</w:t>
            </w:r>
            <w:proofErr w:type="spellEnd"/>
          </w:p>
        </w:tc>
        <w:tc>
          <w:tcPr>
            <w:tcW w:w="3174" w:type="pct"/>
          </w:tcPr>
          <w:p w14:paraId="169BA1CB" w14:textId="77777777" w:rsidR="00EE666C" w:rsidRPr="008671D4" w:rsidRDefault="00EE666C" w:rsidP="00DB323E">
            <w:pPr>
              <w:rPr>
                <w:rFonts w:ascii="Arial" w:hAnsi="Arial" w:cs="Arial"/>
                <w:sz w:val="24"/>
                <w:szCs w:val="24"/>
                <w:lang w:val="cy-GB"/>
              </w:rPr>
            </w:pPr>
          </w:p>
        </w:tc>
      </w:tr>
      <w:tr w:rsidR="00EE666C" w:rsidRPr="008671D4" w14:paraId="4C43B300" w14:textId="77777777" w:rsidTr="00DB323E">
        <w:trPr>
          <w:trHeight w:val="562"/>
        </w:trPr>
        <w:tc>
          <w:tcPr>
            <w:tcW w:w="1826" w:type="pct"/>
          </w:tcPr>
          <w:p w14:paraId="24A7710C"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 xml:space="preserve">Lleoliad y Cwrs </w:t>
            </w:r>
            <w:proofErr w:type="spellStart"/>
            <w:r w:rsidRPr="008671D4">
              <w:rPr>
                <w:rFonts w:ascii="Arial" w:hAnsi="Arial" w:cs="Arial"/>
                <w:i/>
                <w:color w:val="7F7F7F" w:themeColor="text1" w:themeTint="80"/>
                <w:sz w:val="24"/>
                <w:szCs w:val="24"/>
                <w:lang w:val="cy-GB"/>
              </w:rPr>
              <w:t>Course</w:t>
            </w:r>
            <w:proofErr w:type="spellEnd"/>
            <w:r w:rsidRPr="008671D4">
              <w:rPr>
                <w:rFonts w:ascii="Arial" w:hAnsi="Arial" w:cs="Arial"/>
                <w:i/>
                <w:color w:val="7F7F7F" w:themeColor="text1" w:themeTint="80"/>
                <w:sz w:val="24"/>
                <w:szCs w:val="24"/>
                <w:lang w:val="cy-GB"/>
              </w:rPr>
              <w:t xml:space="preserve"> </w:t>
            </w:r>
            <w:proofErr w:type="spellStart"/>
            <w:r w:rsidRPr="008671D4">
              <w:rPr>
                <w:rFonts w:ascii="Arial" w:hAnsi="Arial" w:cs="Arial"/>
                <w:i/>
                <w:color w:val="7F7F7F" w:themeColor="text1" w:themeTint="80"/>
                <w:sz w:val="24"/>
                <w:szCs w:val="24"/>
                <w:lang w:val="cy-GB"/>
              </w:rPr>
              <w:t>Location</w:t>
            </w:r>
            <w:proofErr w:type="spellEnd"/>
          </w:p>
        </w:tc>
        <w:tc>
          <w:tcPr>
            <w:tcW w:w="3174" w:type="pct"/>
          </w:tcPr>
          <w:p w14:paraId="46A89407" w14:textId="77777777" w:rsidR="00EE666C" w:rsidRPr="008671D4" w:rsidRDefault="00EE666C" w:rsidP="00DB323E">
            <w:pPr>
              <w:rPr>
                <w:rFonts w:ascii="Arial" w:hAnsi="Arial" w:cs="Arial"/>
                <w:sz w:val="24"/>
                <w:szCs w:val="24"/>
                <w:lang w:val="cy-GB"/>
              </w:rPr>
            </w:pPr>
          </w:p>
        </w:tc>
      </w:tr>
    </w:tbl>
    <w:p w14:paraId="5C36D466" w14:textId="77777777" w:rsidR="00EE666C" w:rsidRPr="008671D4" w:rsidRDefault="00EE666C" w:rsidP="00EE666C">
      <w:pPr>
        <w:spacing w:after="0"/>
        <w:rPr>
          <w:rFonts w:ascii="Arial" w:hAnsi="Arial" w:cs="Arial"/>
          <w:sz w:val="24"/>
          <w:szCs w:val="24"/>
          <w:lang w:val="cy-GB"/>
        </w:rPr>
      </w:pPr>
    </w:p>
    <w:tbl>
      <w:tblPr>
        <w:tblStyle w:val="TableGrid"/>
        <w:tblW w:w="5001" w:type="pct"/>
        <w:tblLook w:val="04A0" w:firstRow="1" w:lastRow="0" w:firstColumn="1" w:lastColumn="0" w:noHBand="0" w:noVBand="1"/>
      </w:tblPr>
      <w:tblGrid>
        <w:gridCol w:w="1980"/>
        <w:gridCol w:w="3259"/>
        <w:gridCol w:w="3779"/>
      </w:tblGrid>
      <w:tr w:rsidR="00EE666C" w:rsidRPr="008671D4" w14:paraId="32AA26D5" w14:textId="77777777" w:rsidTr="00DB323E">
        <w:tc>
          <w:tcPr>
            <w:tcW w:w="5000" w:type="pct"/>
            <w:gridSpan w:val="3"/>
            <w:shd w:val="clear" w:color="auto" w:fill="F2F2F2" w:themeFill="background1" w:themeFillShade="F2"/>
          </w:tcPr>
          <w:p w14:paraId="3E7F3F3F"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 xml:space="preserve">Cyfnod y Cais  </w:t>
            </w:r>
            <w:proofErr w:type="spellStart"/>
            <w:r w:rsidRPr="008671D4">
              <w:rPr>
                <w:rFonts w:ascii="Arial" w:hAnsi="Arial" w:cs="Arial"/>
                <w:i/>
                <w:color w:val="7F7F7F" w:themeColor="text1" w:themeTint="80"/>
                <w:sz w:val="24"/>
                <w:szCs w:val="24"/>
                <w:lang w:val="cy-GB"/>
              </w:rPr>
              <w:t>Claim</w:t>
            </w:r>
            <w:proofErr w:type="spellEnd"/>
            <w:r w:rsidRPr="008671D4">
              <w:rPr>
                <w:rFonts w:ascii="Arial" w:hAnsi="Arial" w:cs="Arial"/>
                <w:i/>
                <w:color w:val="7F7F7F" w:themeColor="text1" w:themeTint="80"/>
                <w:sz w:val="24"/>
                <w:szCs w:val="24"/>
                <w:lang w:val="cy-GB"/>
              </w:rPr>
              <w:t xml:space="preserve"> </w:t>
            </w:r>
            <w:proofErr w:type="spellStart"/>
            <w:r w:rsidRPr="008671D4">
              <w:rPr>
                <w:rFonts w:ascii="Arial" w:hAnsi="Arial" w:cs="Arial"/>
                <w:i/>
                <w:color w:val="7F7F7F" w:themeColor="text1" w:themeTint="80"/>
                <w:sz w:val="24"/>
                <w:szCs w:val="24"/>
                <w:lang w:val="cy-GB"/>
              </w:rPr>
              <w:t>Period</w:t>
            </w:r>
            <w:proofErr w:type="spellEnd"/>
          </w:p>
        </w:tc>
      </w:tr>
      <w:tr w:rsidR="00EE666C" w:rsidRPr="008671D4" w14:paraId="181C139B" w14:textId="77777777" w:rsidTr="00DB323E">
        <w:tc>
          <w:tcPr>
            <w:tcW w:w="1098" w:type="pct"/>
          </w:tcPr>
          <w:p w14:paraId="44A09624"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 xml:space="preserve">Blwyddyn </w:t>
            </w:r>
            <w:proofErr w:type="spellStart"/>
            <w:r w:rsidRPr="008671D4">
              <w:rPr>
                <w:rFonts w:ascii="Arial" w:hAnsi="Arial" w:cs="Arial"/>
                <w:i/>
                <w:color w:val="7F7F7F" w:themeColor="text1" w:themeTint="80"/>
                <w:sz w:val="24"/>
                <w:szCs w:val="24"/>
                <w:lang w:val="cy-GB"/>
              </w:rPr>
              <w:t>Year</w:t>
            </w:r>
            <w:proofErr w:type="spellEnd"/>
          </w:p>
        </w:tc>
        <w:tc>
          <w:tcPr>
            <w:tcW w:w="1807" w:type="pct"/>
          </w:tcPr>
          <w:p w14:paraId="5FACB7F8"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 xml:space="preserve">Tymor </w:t>
            </w:r>
            <w:r w:rsidRPr="008671D4">
              <w:rPr>
                <w:rFonts w:ascii="Arial" w:hAnsi="Arial" w:cs="Arial"/>
                <w:i/>
                <w:color w:val="7F7F7F" w:themeColor="text1" w:themeTint="80"/>
                <w:sz w:val="24"/>
                <w:szCs w:val="24"/>
                <w:lang w:val="cy-GB"/>
              </w:rPr>
              <w:t>Term</w:t>
            </w:r>
          </w:p>
        </w:tc>
        <w:tc>
          <w:tcPr>
            <w:tcW w:w="2095" w:type="pct"/>
          </w:tcPr>
          <w:p w14:paraId="001A9D95"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 xml:space="preserve">Dyddiad </w:t>
            </w:r>
            <w:proofErr w:type="spellStart"/>
            <w:r w:rsidRPr="008671D4">
              <w:rPr>
                <w:rFonts w:ascii="Arial" w:hAnsi="Arial" w:cs="Arial"/>
                <w:i/>
                <w:color w:val="7F7F7F" w:themeColor="text1" w:themeTint="80"/>
                <w:sz w:val="24"/>
                <w:szCs w:val="24"/>
                <w:lang w:val="cy-GB"/>
              </w:rPr>
              <w:t>Dates</w:t>
            </w:r>
            <w:proofErr w:type="spellEnd"/>
          </w:p>
        </w:tc>
      </w:tr>
      <w:tr w:rsidR="00EE666C" w:rsidRPr="008671D4" w14:paraId="252BB18E" w14:textId="77777777" w:rsidTr="00DB323E">
        <w:tc>
          <w:tcPr>
            <w:tcW w:w="1098" w:type="pct"/>
          </w:tcPr>
          <w:p w14:paraId="0828D6D0" w14:textId="77777777" w:rsidR="00EE666C" w:rsidRPr="008671D4" w:rsidRDefault="00EE666C" w:rsidP="00DB323E">
            <w:pPr>
              <w:rPr>
                <w:rFonts w:ascii="Arial" w:hAnsi="Arial" w:cs="Arial"/>
                <w:i/>
                <w:color w:val="00B050"/>
                <w:sz w:val="24"/>
                <w:szCs w:val="24"/>
                <w:lang w:val="cy-GB"/>
              </w:rPr>
            </w:pPr>
            <w:r w:rsidRPr="008671D4">
              <w:rPr>
                <w:rFonts w:ascii="Arial" w:hAnsi="Arial" w:cs="Arial"/>
                <w:i/>
                <w:color w:val="00B050"/>
                <w:sz w:val="24"/>
                <w:szCs w:val="24"/>
                <w:lang w:val="cy-GB"/>
              </w:rPr>
              <w:t>e.e. 2017</w:t>
            </w:r>
          </w:p>
        </w:tc>
        <w:tc>
          <w:tcPr>
            <w:tcW w:w="1807" w:type="pct"/>
          </w:tcPr>
          <w:p w14:paraId="21C59F92" w14:textId="77777777" w:rsidR="00EE666C" w:rsidRPr="008671D4" w:rsidRDefault="00EE666C" w:rsidP="00DB323E">
            <w:pPr>
              <w:rPr>
                <w:rFonts w:ascii="Arial" w:hAnsi="Arial" w:cs="Arial"/>
                <w:i/>
                <w:color w:val="00B050"/>
                <w:sz w:val="24"/>
                <w:szCs w:val="24"/>
                <w:lang w:val="cy-GB"/>
              </w:rPr>
            </w:pPr>
            <w:r w:rsidRPr="008671D4">
              <w:rPr>
                <w:rFonts w:ascii="Arial" w:hAnsi="Arial" w:cs="Arial"/>
                <w:i/>
                <w:color w:val="00B050"/>
                <w:sz w:val="24"/>
                <w:szCs w:val="24"/>
                <w:lang w:val="cy-GB"/>
              </w:rPr>
              <w:t>Tymor 3 / Tymor yr Haf</w:t>
            </w:r>
          </w:p>
        </w:tc>
        <w:tc>
          <w:tcPr>
            <w:tcW w:w="2095" w:type="pct"/>
          </w:tcPr>
          <w:p w14:paraId="35875DF1" w14:textId="77777777" w:rsidR="00EE666C" w:rsidRPr="008671D4" w:rsidRDefault="00EE666C" w:rsidP="00DB323E">
            <w:pPr>
              <w:rPr>
                <w:rFonts w:ascii="Arial" w:hAnsi="Arial" w:cs="Arial"/>
                <w:i/>
                <w:color w:val="00B050"/>
                <w:sz w:val="24"/>
                <w:szCs w:val="24"/>
                <w:lang w:val="cy-GB"/>
              </w:rPr>
            </w:pPr>
            <w:r w:rsidRPr="008671D4">
              <w:rPr>
                <w:rFonts w:ascii="Arial" w:hAnsi="Arial" w:cs="Arial"/>
                <w:i/>
                <w:color w:val="00B050"/>
                <w:sz w:val="24"/>
                <w:szCs w:val="24"/>
                <w:lang w:val="cy-GB"/>
              </w:rPr>
              <w:t>01.04.2017 – 31.07.2017</w:t>
            </w:r>
          </w:p>
        </w:tc>
      </w:tr>
      <w:tr w:rsidR="00EE666C" w:rsidRPr="008671D4" w14:paraId="118E0948" w14:textId="77777777" w:rsidTr="00DB323E">
        <w:trPr>
          <w:trHeight w:val="431"/>
        </w:trPr>
        <w:tc>
          <w:tcPr>
            <w:tcW w:w="1098" w:type="pct"/>
          </w:tcPr>
          <w:p w14:paraId="1847679C" w14:textId="77777777" w:rsidR="00EE666C" w:rsidRPr="008671D4" w:rsidRDefault="00EE666C" w:rsidP="00DB323E">
            <w:pPr>
              <w:rPr>
                <w:rFonts w:ascii="Arial" w:hAnsi="Arial" w:cs="Arial"/>
                <w:sz w:val="24"/>
                <w:szCs w:val="24"/>
                <w:lang w:val="cy-GB"/>
              </w:rPr>
            </w:pPr>
          </w:p>
        </w:tc>
        <w:tc>
          <w:tcPr>
            <w:tcW w:w="1807" w:type="pct"/>
          </w:tcPr>
          <w:p w14:paraId="065E890B" w14:textId="77777777" w:rsidR="00EE666C" w:rsidRPr="008671D4" w:rsidRDefault="00EE666C" w:rsidP="00DB323E">
            <w:pPr>
              <w:rPr>
                <w:rFonts w:ascii="Arial" w:hAnsi="Arial" w:cs="Arial"/>
                <w:sz w:val="24"/>
                <w:szCs w:val="24"/>
                <w:lang w:val="cy-GB"/>
              </w:rPr>
            </w:pPr>
          </w:p>
        </w:tc>
        <w:tc>
          <w:tcPr>
            <w:tcW w:w="2095" w:type="pct"/>
          </w:tcPr>
          <w:p w14:paraId="73BC1567" w14:textId="77777777" w:rsidR="00EE666C" w:rsidRPr="008671D4" w:rsidRDefault="00EE666C" w:rsidP="00DB323E">
            <w:pPr>
              <w:rPr>
                <w:rFonts w:ascii="Arial" w:hAnsi="Arial" w:cs="Arial"/>
                <w:sz w:val="24"/>
                <w:szCs w:val="24"/>
                <w:lang w:val="cy-GB"/>
              </w:rPr>
            </w:pPr>
          </w:p>
        </w:tc>
      </w:tr>
    </w:tbl>
    <w:p w14:paraId="1106C230" w14:textId="77777777" w:rsidR="00EE666C" w:rsidRPr="008671D4" w:rsidRDefault="00EE666C" w:rsidP="00EE666C">
      <w:pPr>
        <w:spacing w:after="0"/>
        <w:rPr>
          <w:rFonts w:ascii="Arial" w:hAnsi="Arial" w:cs="Arial"/>
          <w:i/>
          <w:color w:val="FF0000"/>
          <w:sz w:val="24"/>
          <w:szCs w:val="24"/>
          <w:lang w:val="cy-GB"/>
        </w:rPr>
      </w:pPr>
      <w:r w:rsidRPr="008671D4">
        <w:rPr>
          <w:rFonts w:ascii="Arial" w:hAnsi="Arial" w:cs="Arial"/>
          <w:i/>
          <w:color w:val="FF0000"/>
          <w:sz w:val="24"/>
          <w:szCs w:val="24"/>
          <w:lang w:val="cy-GB"/>
        </w:rPr>
        <w:br w:type="page"/>
      </w:r>
    </w:p>
    <w:p w14:paraId="4B54534D" w14:textId="77777777" w:rsidR="00EE666C" w:rsidRPr="008671D4" w:rsidRDefault="00EE666C" w:rsidP="00EE666C">
      <w:pPr>
        <w:spacing w:after="0"/>
        <w:rPr>
          <w:rFonts w:ascii="Arial" w:hAnsi="Arial" w:cs="Arial"/>
          <w:sz w:val="24"/>
          <w:szCs w:val="24"/>
          <w:lang w:val="cy-GB"/>
        </w:rPr>
      </w:pPr>
      <w:r w:rsidRPr="008671D4">
        <w:rPr>
          <w:rFonts w:ascii="Arial" w:hAnsi="Arial" w:cs="Arial"/>
          <w:sz w:val="24"/>
          <w:szCs w:val="24"/>
          <w:u w:val="single"/>
          <w:lang w:val="cy-GB"/>
        </w:rPr>
        <w:lastRenderedPageBreak/>
        <w:t>Manylion Personol</w:t>
      </w:r>
      <w:r w:rsidRPr="008671D4">
        <w:rPr>
          <w:rFonts w:ascii="Arial" w:hAnsi="Arial" w:cs="Arial"/>
          <w:sz w:val="24"/>
          <w:szCs w:val="24"/>
          <w:lang w:val="cy-GB"/>
        </w:rPr>
        <w:t xml:space="preserve"> - Ticiwch y blychau perthnasol i chi</w:t>
      </w:r>
    </w:p>
    <w:p w14:paraId="7D0C7CB9" w14:textId="77777777" w:rsidR="00EE666C" w:rsidRPr="008671D4" w:rsidRDefault="00EE666C" w:rsidP="00EE666C">
      <w:pPr>
        <w:spacing w:after="0" w:line="240" w:lineRule="auto"/>
        <w:rPr>
          <w:rFonts w:ascii="Arial" w:hAnsi="Arial" w:cs="Arial"/>
          <w:sz w:val="24"/>
          <w:szCs w:val="24"/>
          <w:lang w:val="cy-GB"/>
        </w:rPr>
      </w:pPr>
    </w:p>
    <w:p w14:paraId="6319B78C" w14:textId="77777777" w:rsidR="00EE666C" w:rsidRPr="008671D4" w:rsidRDefault="00EE666C" w:rsidP="00EE666C">
      <w:pPr>
        <w:spacing w:after="0" w:line="240" w:lineRule="auto"/>
        <w:rPr>
          <w:rFonts w:ascii="Arial" w:hAnsi="Arial" w:cs="Arial"/>
          <w:sz w:val="24"/>
          <w:szCs w:val="24"/>
          <w:lang w:val="cy-GB"/>
        </w:rPr>
      </w:pPr>
      <w:r w:rsidRPr="008671D4">
        <w:rPr>
          <w:rFonts w:ascii="Arial" w:hAnsi="Arial" w:cs="Arial"/>
          <w:sz w:val="24"/>
          <w:szCs w:val="24"/>
          <w:lang w:val="cy-GB"/>
        </w:rPr>
        <w:t>Cadarnhaf fy mod :</w:t>
      </w:r>
    </w:p>
    <w:tbl>
      <w:tblPr>
        <w:tblStyle w:val="TableGrid"/>
        <w:tblW w:w="0" w:type="auto"/>
        <w:tblLook w:val="04A0" w:firstRow="1" w:lastRow="0" w:firstColumn="1" w:lastColumn="0" w:noHBand="0" w:noVBand="1"/>
      </w:tblPr>
      <w:tblGrid>
        <w:gridCol w:w="8075"/>
        <w:gridCol w:w="941"/>
      </w:tblGrid>
      <w:tr w:rsidR="00EE666C" w:rsidRPr="008671D4" w14:paraId="03D9FD13" w14:textId="77777777" w:rsidTr="00DB323E">
        <w:trPr>
          <w:trHeight w:val="586"/>
        </w:trPr>
        <w:tc>
          <w:tcPr>
            <w:tcW w:w="8075" w:type="dxa"/>
            <w:vAlign w:val="center"/>
          </w:tcPr>
          <w:p w14:paraId="6CA356E4" w14:textId="1F84CE62" w:rsidR="00EE666C" w:rsidRPr="008671D4" w:rsidRDefault="00EE666C" w:rsidP="00304BC2">
            <w:pPr>
              <w:rPr>
                <w:rFonts w:ascii="Arial" w:hAnsi="Arial" w:cs="Arial"/>
                <w:sz w:val="24"/>
                <w:szCs w:val="24"/>
                <w:lang w:val="cy-GB"/>
              </w:rPr>
            </w:pPr>
            <w:r w:rsidRPr="008671D4">
              <w:rPr>
                <w:rFonts w:ascii="Arial" w:hAnsi="Arial" w:cs="Arial"/>
                <w:sz w:val="24"/>
                <w:szCs w:val="24"/>
                <w:lang w:val="cy-GB"/>
              </w:rPr>
              <w:t>Yn 16 mlwydd oed neu hŷn ar 1 Medi 201</w:t>
            </w:r>
            <w:r w:rsidR="001D0C6F">
              <w:rPr>
                <w:rFonts w:ascii="Arial" w:hAnsi="Arial" w:cs="Arial"/>
                <w:sz w:val="24"/>
                <w:szCs w:val="24"/>
                <w:lang w:val="cy-GB"/>
              </w:rPr>
              <w:t>9</w:t>
            </w:r>
          </w:p>
        </w:tc>
        <w:tc>
          <w:tcPr>
            <w:tcW w:w="941" w:type="dxa"/>
          </w:tcPr>
          <w:p w14:paraId="51494B48" w14:textId="77777777" w:rsidR="00EE666C" w:rsidRPr="008671D4" w:rsidRDefault="00EE666C" w:rsidP="00DB323E">
            <w:pPr>
              <w:rPr>
                <w:rFonts w:ascii="Arial" w:hAnsi="Arial" w:cs="Arial"/>
                <w:sz w:val="24"/>
                <w:szCs w:val="24"/>
                <w:lang w:val="cy-GB"/>
              </w:rPr>
            </w:pPr>
          </w:p>
        </w:tc>
      </w:tr>
      <w:tr w:rsidR="00EE666C" w:rsidRPr="008671D4" w14:paraId="2AAFE925" w14:textId="77777777" w:rsidTr="00DB323E">
        <w:trPr>
          <w:trHeight w:val="586"/>
        </w:trPr>
        <w:tc>
          <w:tcPr>
            <w:tcW w:w="8075" w:type="dxa"/>
            <w:vAlign w:val="center"/>
          </w:tcPr>
          <w:p w14:paraId="5CCE754D"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Yn breswyliwr yn y DU neu’r DE am o leiaf 3 mlynedd</w:t>
            </w:r>
          </w:p>
        </w:tc>
        <w:tc>
          <w:tcPr>
            <w:tcW w:w="941" w:type="dxa"/>
          </w:tcPr>
          <w:p w14:paraId="7776FC09" w14:textId="77777777" w:rsidR="00EE666C" w:rsidRPr="008671D4" w:rsidRDefault="00EE666C" w:rsidP="00DB323E">
            <w:pPr>
              <w:rPr>
                <w:rFonts w:ascii="Arial" w:hAnsi="Arial" w:cs="Arial"/>
                <w:sz w:val="24"/>
                <w:szCs w:val="24"/>
                <w:lang w:val="cy-GB"/>
              </w:rPr>
            </w:pPr>
          </w:p>
        </w:tc>
      </w:tr>
      <w:tr w:rsidR="00EE666C" w:rsidRPr="008671D4" w14:paraId="073998E7" w14:textId="77777777" w:rsidTr="00DB323E">
        <w:trPr>
          <w:trHeight w:val="586"/>
        </w:trPr>
        <w:tc>
          <w:tcPr>
            <w:tcW w:w="8075" w:type="dxa"/>
            <w:vAlign w:val="center"/>
          </w:tcPr>
          <w:p w14:paraId="398FFE4B"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Wedi cofrestru ar gwrs Dysgu Cymraeg gyda un o Ddarparwyr Y Ganolfan Dysgu Cymraeg Genedlaethol</w:t>
            </w:r>
          </w:p>
        </w:tc>
        <w:tc>
          <w:tcPr>
            <w:tcW w:w="941" w:type="dxa"/>
          </w:tcPr>
          <w:p w14:paraId="641B5285" w14:textId="77777777" w:rsidR="00EE666C" w:rsidRPr="008671D4" w:rsidRDefault="00EE666C" w:rsidP="00DB323E">
            <w:pPr>
              <w:rPr>
                <w:rFonts w:ascii="Arial" w:hAnsi="Arial" w:cs="Arial"/>
                <w:sz w:val="24"/>
                <w:szCs w:val="24"/>
                <w:lang w:val="cy-GB"/>
              </w:rPr>
            </w:pPr>
          </w:p>
        </w:tc>
      </w:tr>
    </w:tbl>
    <w:p w14:paraId="47AB8E90" w14:textId="77777777" w:rsidR="00EE666C" w:rsidRPr="008671D4" w:rsidRDefault="00EE666C" w:rsidP="00EE666C">
      <w:pPr>
        <w:spacing w:after="0" w:line="240" w:lineRule="auto"/>
        <w:rPr>
          <w:rFonts w:ascii="Arial" w:hAnsi="Arial" w:cs="Arial"/>
          <w:sz w:val="24"/>
          <w:szCs w:val="24"/>
          <w:lang w:val="cy-GB"/>
        </w:rPr>
      </w:pPr>
    </w:p>
    <w:p w14:paraId="1B891071" w14:textId="77777777" w:rsidR="00EE666C" w:rsidRPr="008671D4" w:rsidRDefault="00EE666C" w:rsidP="00EE666C">
      <w:pPr>
        <w:spacing w:after="0" w:line="240" w:lineRule="auto"/>
        <w:rPr>
          <w:rFonts w:ascii="Arial" w:hAnsi="Arial" w:cs="Arial"/>
          <w:sz w:val="24"/>
          <w:szCs w:val="24"/>
          <w:lang w:val="cy-GB"/>
        </w:rPr>
      </w:pPr>
      <w:r w:rsidRPr="008671D4">
        <w:rPr>
          <w:rFonts w:ascii="Arial" w:hAnsi="Arial" w:cs="Arial"/>
          <w:sz w:val="24"/>
          <w:szCs w:val="24"/>
          <w:lang w:val="cy-GB"/>
        </w:rPr>
        <w:t>Yn ogystal, cadarnhaf fy mod:</w:t>
      </w:r>
    </w:p>
    <w:tbl>
      <w:tblPr>
        <w:tblStyle w:val="TableGrid"/>
        <w:tblW w:w="0" w:type="auto"/>
        <w:tblLook w:val="04A0" w:firstRow="1" w:lastRow="0" w:firstColumn="1" w:lastColumn="0" w:noHBand="0" w:noVBand="1"/>
      </w:tblPr>
      <w:tblGrid>
        <w:gridCol w:w="8075"/>
        <w:gridCol w:w="941"/>
      </w:tblGrid>
      <w:tr w:rsidR="00EE666C" w:rsidRPr="008671D4" w14:paraId="482129B1" w14:textId="77777777" w:rsidTr="00DB323E">
        <w:trPr>
          <w:trHeight w:val="586"/>
        </w:trPr>
        <w:tc>
          <w:tcPr>
            <w:tcW w:w="8075" w:type="dxa"/>
            <w:vAlign w:val="center"/>
          </w:tcPr>
          <w:p w14:paraId="744888A1"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Yn rhiant gydag anghenion gofal plant (plant o dan 18 mlwydd oed)</w:t>
            </w:r>
          </w:p>
        </w:tc>
        <w:tc>
          <w:tcPr>
            <w:tcW w:w="941" w:type="dxa"/>
          </w:tcPr>
          <w:p w14:paraId="1DAE7091" w14:textId="77777777" w:rsidR="00EE666C" w:rsidRPr="008671D4" w:rsidRDefault="00EE666C" w:rsidP="00DB323E">
            <w:pPr>
              <w:rPr>
                <w:rFonts w:ascii="Arial" w:hAnsi="Arial" w:cs="Arial"/>
                <w:sz w:val="24"/>
                <w:szCs w:val="24"/>
                <w:lang w:val="cy-GB"/>
              </w:rPr>
            </w:pPr>
          </w:p>
        </w:tc>
      </w:tr>
      <w:tr w:rsidR="00EE666C" w:rsidRPr="008671D4" w14:paraId="486E8996" w14:textId="77777777" w:rsidTr="00DB323E">
        <w:trPr>
          <w:trHeight w:val="586"/>
        </w:trPr>
        <w:tc>
          <w:tcPr>
            <w:tcW w:w="8075" w:type="dxa"/>
            <w:vAlign w:val="center"/>
          </w:tcPr>
          <w:p w14:paraId="3B493BED"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Yn rhiant sengl gydag anghenion gofal plant (plant o dan 18 mlwydd oed)</w:t>
            </w:r>
          </w:p>
        </w:tc>
        <w:tc>
          <w:tcPr>
            <w:tcW w:w="941" w:type="dxa"/>
          </w:tcPr>
          <w:p w14:paraId="038CB7A9" w14:textId="77777777" w:rsidR="00EE666C" w:rsidRPr="008671D4" w:rsidRDefault="00EE666C" w:rsidP="00DB323E">
            <w:pPr>
              <w:rPr>
                <w:rFonts w:ascii="Arial" w:hAnsi="Arial" w:cs="Arial"/>
                <w:sz w:val="24"/>
                <w:szCs w:val="24"/>
                <w:lang w:val="cy-GB"/>
              </w:rPr>
            </w:pPr>
          </w:p>
        </w:tc>
      </w:tr>
      <w:tr w:rsidR="00EE666C" w:rsidRPr="008671D4" w14:paraId="684D41D7" w14:textId="77777777" w:rsidTr="00DB323E">
        <w:trPr>
          <w:trHeight w:val="586"/>
        </w:trPr>
        <w:tc>
          <w:tcPr>
            <w:tcW w:w="8075" w:type="dxa"/>
            <w:vAlign w:val="center"/>
          </w:tcPr>
          <w:p w14:paraId="53A12C5D"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Yn ofalwyr, wedi derbyn gofal, neu ar brawf, neu ddysgwr yr ystyrir eu bod o dan risg am reswm arall</w:t>
            </w:r>
          </w:p>
        </w:tc>
        <w:tc>
          <w:tcPr>
            <w:tcW w:w="941" w:type="dxa"/>
          </w:tcPr>
          <w:p w14:paraId="692FC2B3" w14:textId="77777777" w:rsidR="00EE666C" w:rsidRPr="008671D4" w:rsidRDefault="00EE666C" w:rsidP="00DB323E">
            <w:pPr>
              <w:rPr>
                <w:rFonts w:ascii="Arial" w:hAnsi="Arial" w:cs="Arial"/>
                <w:sz w:val="24"/>
                <w:szCs w:val="24"/>
                <w:lang w:val="cy-GB"/>
              </w:rPr>
            </w:pPr>
          </w:p>
        </w:tc>
      </w:tr>
      <w:tr w:rsidR="00EE666C" w:rsidRPr="008671D4" w14:paraId="3A573702" w14:textId="77777777" w:rsidTr="00DB323E">
        <w:trPr>
          <w:trHeight w:val="586"/>
        </w:trPr>
        <w:tc>
          <w:tcPr>
            <w:tcW w:w="8075" w:type="dxa"/>
            <w:vAlign w:val="center"/>
          </w:tcPr>
          <w:p w14:paraId="76E3B5C3"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Ar incwm isel, gan gynnwys rhai ddim yn gymwys i gael cymhorthdal incwm neu ddysgwyr o deuluoedd ar incwm isel</w:t>
            </w:r>
          </w:p>
        </w:tc>
        <w:tc>
          <w:tcPr>
            <w:tcW w:w="941" w:type="dxa"/>
          </w:tcPr>
          <w:p w14:paraId="18C0DFD2" w14:textId="77777777" w:rsidR="00EE666C" w:rsidRPr="008671D4" w:rsidRDefault="00EE666C" w:rsidP="00DB323E">
            <w:pPr>
              <w:rPr>
                <w:rFonts w:ascii="Arial" w:hAnsi="Arial" w:cs="Arial"/>
                <w:sz w:val="24"/>
                <w:szCs w:val="24"/>
                <w:lang w:val="cy-GB"/>
              </w:rPr>
            </w:pPr>
          </w:p>
        </w:tc>
      </w:tr>
      <w:tr w:rsidR="00EE666C" w:rsidRPr="008671D4" w14:paraId="3CC0BBBC" w14:textId="77777777" w:rsidTr="00DB323E">
        <w:trPr>
          <w:trHeight w:val="586"/>
        </w:trPr>
        <w:tc>
          <w:tcPr>
            <w:tcW w:w="8075" w:type="dxa"/>
            <w:tcBorders>
              <w:bottom w:val="single" w:sz="4" w:space="0" w:color="auto"/>
            </w:tcBorders>
            <w:vAlign w:val="center"/>
          </w:tcPr>
          <w:p w14:paraId="3EE618A6" w14:textId="6BDCE008" w:rsidR="00EE666C" w:rsidRPr="008671D4" w:rsidRDefault="001F5021" w:rsidP="001F5021">
            <w:pPr>
              <w:rPr>
                <w:rFonts w:ascii="Arial" w:hAnsi="Arial" w:cs="Arial"/>
                <w:sz w:val="24"/>
                <w:szCs w:val="24"/>
                <w:lang w:val="cy-GB"/>
              </w:rPr>
            </w:pPr>
            <w:r w:rsidRPr="008671D4">
              <w:rPr>
                <w:rFonts w:ascii="Arial" w:hAnsi="Arial" w:cs="Arial"/>
                <w:sz w:val="24"/>
                <w:szCs w:val="24"/>
                <w:lang w:val="cy-GB"/>
              </w:rPr>
              <w:t>Yn w</w:t>
            </w:r>
            <w:r w:rsidR="00EE666C" w:rsidRPr="008671D4">
              <w:rPr>
                <w:rFonts w:ascii="Arial" w:hAnsi="Arial" w:cs="Arial"/>
                <w:sz w:val="24"/>
                <w:szCs w:val="24"/>
                <w:lang w:val="cy-GB"/>
              </w:rPr>
              <w:t>ynebu anawsterau ariannol penodol oherwydd bydd eu teuluoedd ddim yn derbyn elfen plant y credyd cynhwysol ar 1 Medi sy’n dilyn 19eg penblwydd</w:t>
            </w:r>
          </w:p>
        </w:tc>
        <w:tc>
          <w:tcPr>
            <w:tcW w:w="941" w:type="dxa"/>
            <w:tcBorders>
              <w:bottom w:val="single" w:sz="4" w:space="0" w:color="auto"/>
            </w:tcBorders>
          </w:tcPr>
          <w:p w14:paraId="1C4C78BD" w14:textId="77777777" w:rsidR="00EE666C" w:rsidRPr="008671D4" w:rsidRDefault="00EE666C" w:rsidP="00DB323E">
            <w:pPr>
              <w:rPr>
                <w:rFonts w:ascii="Arial" w:hAnsi="Arial" w:cs="Arial"/>
                <w:sz w:val="24"/>
                <w:szCs w:val="24"/>
                <w:lang w:val="cy-GB"/>
              </w:rPr>
            </w:pPr>
          </w:p>
        </w:tc>
      </w:tr>
      <w:tr w:rsidR="00EE666C" w:rsidRPr="008671D4" w14:paraId="13146A61" w14:textId="77777777" w:rsidTr="00DB323E">
        <w:trPr>
          <w:trHeight w:val="586"/>
        </w:trPr>
        <w:tc>
          <w:tcPr>
            <w:tcW w:w="8075" w:type="dxa"/>
            <w:tcBorders>
              <w:bottom w:val="single" w:sz="4" w:space="0" w:color="auto"/>
            </w:tcBorders>
            <w:shd w:val="clear" w:color="auto" w:fill="D9D9D9" w:themeFill="background1" w:themeFillShade="D9"/>
            <w:vAlign w:val="center"/>
          </w:tcPr>
          <w:p w14:paraId="48EEE34E"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Yn preswylio mewn ardal â lefel gyffredinol o 190 neu is yn ôl rhestr sgorio WIMD y Llywodraeth (Defnydd Swyddfa yn unig)</w:t>
            </w:r>
          </w:p>
        </w:tc>
        <w:tc>
          <w:tcPr>
            <w:tcW w:w="941" w:type="dxa"/>
            <w:tcBorders>
              <w:bottom w:val="single" w:sz="4" w:space="0" w:color="auto"/>
            </w:tcBorders>
            <w:shd w:val="clear" w:color="auto" w:fill="D9D9D9" w:themeFill="background1" w:themeFillShade="D9"/>
          </w:tcPr>
          <w:p w14:paraId="0F92F02B" w14:textId="77777777" w:rsidR="00EE666C" w:rsidRPr="008671D4" w:rsidRDefault="00EE666C" w:rsidP="00DB323E">
            <w:pPr>
              <w:rPr>
                <w:rFonts w:ascii="Arial" w:hAnsi="Arial" w:cs="Arial"/>
                <w:sz w:val="24"/>
                <w:szCs w:val="24"/>
                <w:lang w:val="cy-GB"/>
              </w:rPr>
            </w:pPr>
          </w:p>
        </w:tc>
      </w:tr>
    </w:tbl>
    <w:p w14:paraId="1141CD07" w14:textId="77777777" w:rsidR="00EE666C" w:rsidRPr="008671D4" w:rsidRDefault="00EE666C" w:rsidP="00EE666C">
      <w:pPr>
        <w:spacing w:after="0" w:line="240" w:lineRule="auto"/>
        <w:rPr>
          <w:rFonts w:ascii="Arial" w:hAnsi="Arial" w:cs="Arial"/>
          <w:sz w:val="24"/>
          <w:szCs w:val="24"/>
          <w:lang w:val="cy-GB"/>
        </w:rPr>
      </w:pPr>
    </w:p>
    <w:p w14:paraId="391BDA4E" w14:textId="77777777" w:rsidR="00304BC2" w:rsidRPr="008671D4" w:rsidRDefault="00304BC2" w:rsidP="00EE666C">
      <w:pPr>
        <w:spacing w:after="0" w:line="240" w:lineRule="auto"/>
        <w:rPr>
          <w:rFonts w:ascii="Arial" w:hAnsi="Arial" w:cs="Arial"/>
          <w:sz w:val="24"/>
          <w:szCs w:val="24"/>
          <w:lang w:val="cy-GB"/>
        </w:rPr>
      </w:pPr>
    </w:p>
    <w:p w14:paraId="16966C2A" w14:textId="77777777" w:rsidR="00304BC2" w:rsidRPr="008671D4" w:rsidRDefault="00304BC2" w:rsidP="00304BC2">
      <w:pPr>
        <w:spacing w:after="0" w:line="240" w:lineRule="auto"/>
        <w:jc w:val="both"/>
        <w:rPr>
          <w:rFonts w:ascii="Arial" w:hAnsi="Arial" w:cs="Arial"/>
          <w:b/>
          <w:sz w:val="24"/>
          <w:szCs w:val="24"/>
          <w:lang w:val="cy-GB"/>
        </w:rPr>
      </w:pPr>
      <w:r w:rsidRPr="008671D4">
        <w:rPr>
          <w:rFonts w:ascii="Arial" w:hAnsi="Arial" w:cs="Arial"/>
          <w:b/>
          <w:sz w:val="24"/>
          <w:szCs w:val="24"/>
          <w:lang w:val="cy-GB"/>
        </w:rPr>
        <w:t>*Mae’n rhaid ateb yr isod:</w:t>
      </w:r>
    </w:p>
    <w:p w14:paraId="23C04513" w14:textId="77777777" w:rsidR="00304BC2" w:rsidRPr="008671D4" w:rsidRDefault="00304BC2" w:rsidP="00304BC2">
      <w:pPr>
        <w:spacing w:after="0" w:line="240" w:lineRule="auto"/>
        <w:jc w:val="both"/>
        <w:rPr>
          <w:rFonts w:ascii="Arial" w:hAnsi="Arial" w:cs="Arial"/>
          <w:sz w:val="24"/>
          <w:szCs w:val="24"/>
          <w:lang w:val="cy-GB"/>
        </w:rPr>
      </w:pPr>
      <w:r w:rsidRPr="008671D4">
        <w:rPr>
          <w:rFonts w:ascii="Arial" w:hAnsi="Arial" w:cs="Arial"/>
          <w:sz w:val="24"/>
          <w:szCs w:val="24"/>
          <w:lang w:val="cy-GB"/>
        </w:rPr>
        <w:t>Gall fynediad at addysg gael ei rwystro am resymau ariannol, neu fod yr unigolyn yn wynebu problemau ariannol am unrhyw reswm, gan gynnwys anabledd corfforol neu feddyliol.</w:t>
      </w:r>
    </w:p>
    <w:tbl>
      <w:tblPr>
        <w:tblStyle w:val="TableGrid"/>
        <w:tblW w:w="0" w:type="auto"/>
        <w:tblLook w:val="04A0" w:firstRow="1" w:lastRow="0" w:firstColumn="1" w:lastColumn="0" w:noHBand="0" w:noVBand="1"/>
      </w:tblPr>
      <w:tblGrid>
        <w:gridCol w:w="4106"/>
        <w:gridCol w:w="4910"/>
      </w:tblGrid>
      <w:tr w:rsidR="00304BC2" w:rsidRPr="008671D4" w14:paraId="1019FF1B" w14:textId="77777777" w:rsidTr="00E548DF">
        <w:trPr>
          <w:trHeight w:val="359"/>
        </w:trPr>
        <w:tc>
          <w:tcPr>
            <w:tcW w:w="4106" w:type="dxa"/>
            <w:vAlign w:val="center"/>
          </w:tcPr>
          <w:p w14:paraId="2226BE20" w14:textId="77777777" w:rsidR="00304BC2" w:rsidRPr="008671D4" w:rsidRDefault="00304BC2" w:rsidP="00E548DF">
            <w:pPr>
              <w:rPr>
                <w:rFonts w:ascii="Arial" w:hAnsi="Arial" w:cs="Arial"/>
                <w:sz w:val="24"/>
                <w:szCs w:val="24"/>
                <w:lang w:val="cy-GB"/>
              </w:rPr>
            </w:pPr>
            <w:r w:rsidRPr="008671D4">
              <w:rPr>
                <w:rFonts w:ascii="Arial" w:hAnsi="Arial" w:cs="Arial"/>
                <w:sz w:val="24"/>
                <w:szCs w:val="24"/>
                <w:lang w:val="cy-GB"/>
              </w:rPr>
              <w:t>Ydi’r datganiad uchod yn wir i chi:</w:t>
            </w:r>
          </w:p>
          <w:p w14:paraId="43588B65" w14:textId="77777777" w:rsidR="00304BC2" w:rsidRPr="008671D4" w:rsidRDefault="00304BC2" w:rsidP="00E548DF">
            <w:pPr>
              <w:rPr>
                <w:rFonts w:ascii="Arial" w:hAnsi="Arial" w:cs="Arial"/>
                <w:i/>
                <w:sz w:val="24"/>
                <w:szCs w:val="24"/>
                <w:lang w:val="cy-GB"/>
              </w:rPr>
            </w:pPr>
            <w:r w:rsidRPr="008671D4">
              <w:rPr>
                <w:rFonts w:ascii="Arial" w:hAnsi="Arial" w:cs="Arial"/>
                <w:sz w:val="24"/>
                <w:szCs w:val="24"/>
                <w:lang w:val="cy-GB"/>
              </w:rPr>
              <w:t xml:space="preserve"> </w:t>
            </w:r>
          </w:p>
        </w:tc>
        <w:tc>
          <w:tcPr>
            <w:tcW w:w="4910" w:type="dxa"/>
          </w:tcPr>
          <w:p w14:paraId="36E87D41" w14:textId="77777777" w:rsidR="00304BC2" w:rsidRPr="008671D4" w:rsidRDefault="00304BC2" w:rsidP="00E548DF">
            <w:pPr>
              <w:rPr>
                <w:rFonts w:ascii="Arial" w:hAnsi="Arial" w:cs="Arial"/>
                <w:sz w:val="24"/>
                <w:szCs w:val="24"/>
                <w:lang w:val="cy-GB"/>
              </w:rPr>
            </w:pPr>
          </w:p>
        </w:tc>
      </w:tr>
      <w:tr w:rsidR="00304BC2" w:rsidRPr="008671D4" w14:paraId="6CEE34C2" w14:textId="77777777" w:rsidTr="00E548DF">
        <w:trPr>
          <w:trHeight w:val="778"/>
        </w:trPr>
        <w:tc>
          <w:tcPr>
            <w:tcW w:w="4106" w:type="dxa"/>
            <w:vAlign w:val="center"/>
          </w:tcPr>
          <w:p w14:paraId="505C7624" w14:textId="77777777" w:rsidR="00304BC2" w:rsidRPr="008671D4" w:rsidRDefault="00304BC2" w:rsidP="00E548DF">
            <w:pPr>
              <w:rPr>
                <w:rFonts w:ascii="Arial" w:hAnsi="Arial" w:cs="Arial"/>
                <w:sz w:val="24"/>
                <w:szCs w:val="24"/>
                <w:lang w:val="cy-GB"/>
              </w:rPr>
            </w:pPr>
            <w:r w:rsidRPr="008671D4">
              <w:rPr>
                <w:rFonts w:ascii="Arial" w:hAnsi="Arial" w:cs="Arial"/>
                <w:sz w:val="24"/>
                <w:szCs w:val="24"/>
                <w:lang w:val="cy-GB"/>
              </w:rPr>
              <w:t>Os ydi, rhowch esboniad cryno</w:t>
            </w:r>
          </w:p>
          <w:p w14:paraId="062D19ED" w14:textId="77777777" w:rsidR="00304BC2" w:rsidRPr="008671D4" w:rsidRDefault="00304BC2" w:rsidP="00E548DF">
            <w:pPr>
              <w:rPr>
                <w:rFonts w:ascii="Arial" w:hAnsi="Arial" w:cs="Arial"/>
                <w:sz w:val="24"/>
                <w:szCs w:val="24"/>
                <w:lang w:val="cy-GB"/>
              </w:rPr>
            </w:pPr>
          </w:p>
        </w:tc>
        <w:tc>
          <w:tcPr>
            <w:tcW w:w="4910" w:type="dxa"/>
          </w:tcPr>
          <w:p w14:paraId="0B483A38" w14:textId="77777777" w:rsidR="00304BC2" w:rsidRPr="008671D4" w:rsidRDefault="00304BC2" w:rsidP="00E548DF">
            <w:pPr>
              <w:rPr>
                <w:rFonts w:ascii="Arial" w:hAnsi="Arial" w:cs="Arial"/>
                <w:sz w:val="24"/>
                <w:szCs w:val="24"/>
                <w:lang w:val="cy-GB"/>
              </w:rPr>
            </w:pPr>
          </w:p>
        </w:tc>
      </w:tr>
    </w:tbl>
    <w:p w14:paraId="14FF544F" w14:textId="77777777" w:rsidR="00304BC2" w:rsidRPr="008671D4" w:rsidRDefault="00304BC2" w:rsidP="00EE666C">
      <w:pPr>
        <w:spacing w:after="0" w:line="240" w:lineRule="auto"/>
        <w:rPr>
          <w:rFonts w:ascii="Arial" w:hAnsi="Arial" w:cs="Arial"/>
          <w:sz w:val="24"/>
          <w:szCs w:val="24"/>
          <w:lang w:val="cy-GB"/>
        </w:rPr>
      </w:pPr>
    </w:p>
    <w:p w14:paraId="261E0DA0" w14:textId="77777777" w:rsidR="00304BC2" w:rsidRPr="008671D4" w:rsidRDefault="00304BC2" w:rsidP="00EE666C">
      <w:pPr>
        <w:spacing w:after="0" w:line="240" w:lineRule="auto"/>
        <w:rPr>
          <w:rFonts w:ascii="Arial" w:hAnsi="Arial" w:cs="Arial"/>
          <w:sz w:val="24"/>
          <w:szCs w:val="24"/>
          <w:lang w:val="cy-GB"/>
        </w:rPr>
      </w:pPr>
    </w:p>
    <w:p w14:paraId="24634B74" w14:textId="77777777" w:rsidR="00EE666C" w:rsidRPr="008671D4" w:rsidRDefault="00EE666C" w:rsidP="00EE666C">
      <w:pPr>
        <w:spacing w:after="0" w:line="240" w:lineRule="auto"/>
        <w:rPr>
          <w:rFonts w:ascii="Arial" w:hAnsi="Arial" w:cs="Arial"/>
          <w:sz w:val="24"/>
          <w:szCs w:val="24"/>
          <w:lang w:val="cy-GB"/>
        </w:rPr>
      </w:pPr>
      <w:r w:rsidRPr="008671D4">
        <w:rPr>
          <w:rFonts w:ascii="Arial" w:hAnsi="Arial" w:cs="Arial"/>
          <w:sz w:val="24"/>
          <w:szCs w:val="24"/>
          <w:lang w:val="cy-GB"/>
        </w:rPr>
        <w:t>Anabledd</w:t>
      </w:r>
    </w:p>
    <w:tbl>
      <w:tblPr>
        <w:tblStyle w:val="TableGrid"/>
        <w:tblW w:w="0" w:type="auto"/>
        <w:tblLook w:val="04A0" w:firstRow="1" w:lastRow="0" w:firstColumn="1" w:lastColumn="0" w:noHBand="0" w:noVBand="1"/>
      </w:tblPr>
      <w:tblGrid>
        <w:gridCol w:w="4531"/>
        <w:gridCol w:w="4485"/>
      </w:tblGrid>
      <w:tr w:rsidR="00EE666C" w:rsidRPr="008671D4" w14:paraId="771D5293" w14:textId="77777777" w:rsidTr="00DB323E">
        <w:trPr>
          <w:trHeight w:val="633"/>
        </w:trPr>
        <w:tc>
          <w:tcPr>
            <w:tcW w:w="4531" w:type="dxa"/>
            <w:vAlign w:val="center"/>
          </w:tcPr>
          <w:p w14:paraId="105266AD"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Ydych chi wedi eich cofrestru yn anabl?</w:t>
            </w:r>
          </w:p>
        </w:tc>
        <w:tc>
          <w:tcPr>
            <w:tcW w:w="4485" w:type="dxa"/>
          </w:tcPr>
          <w:p w14:paraId="4439C3E7" w14:textId="77777777" w:rsidR="00EE666C" w:rsidRPr="008671D4" w:rsidRDefault="00EE666C" w:rsidP="00DB323E">
            <w:pPr>
              <w:rPr>
                <w:rFonts w:ascii="Arial" w:hAnsi="Arial" w:cs="Arial"/>
                <w:sz w:val="24"/>
                <w:szCs w:val="24"/>
                <w:lang w:val="cy-GB"/>
              </w:rPr>
            </w:pPr>
          </w:p>
        </w:tc>
      </w:tr>
      <w:tr w:rsidR="00EE666C" w:rsidRPr="008671D4" w14:paraId="5382FACA" w14:textId="77777777" w:rsidTr="00DB323E">
        <w:trPr>
          <w:trHeight w:val="702"/>
        </w:trPr>
        <w:tc>
          <w:tcPr>
            <w:tcW w:w="4531" w:type="dxa"/>
            <w:vAlign w:val="center"/>
          </w:tcPr>
          <w:p w14:paraId="3AF5D38E"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Os do, rhowch esboniad cryno</w:t>
            </w:r>
          </w:p>
          <w:p w14:paraId="03C1B5B2" w14:textId="77777777" w:rsidR="00EE666C" w:rsidRPr="008671D4" w:rsidRDefault="00EE666C" w:rsidP="00DB323E">
            <w:pPr>
              <w:rPr>
                <w:rFonts w:ascii="Arial" w:hAnsi="Arial" w:cs="Arial"/>
                <w:sz w:val="24"/>
                <w:szCs w:val="24"/>
                <w:lang w:val="cy-GB"/>
              </w:rPr>
            </w:pPr>
          </w:p>
        </w:tc>
        <w:tc>
          <w:tcPr>
            <w:tcW w:w="4485" w:type="dxa"/>
          </w:tcPr>
          <w:p w14:paraId="39642F9A" w14:textId="77777777" w:rsidR="00EE666C" w:rsidRPr="008671D4" w:rsidRDefault="00EE666C" w:rsidP="00DB323E">
            <w:pPr>
              <w:rPr>
                <w:rFonts w:ascii="Arial" w:hAnsi="Arial" w:cs="Arial"/>
                <w:sz w:val="24"/>
                <w:szCs w:val="24"/>
                <w:lang w:val="cy-GB"/>
              </w:rPr>
            </w:pPr>
          </w:p>
        </w:tc>
      </w:tr>
    </w:tbl>
    <w:p w14:paraId="62DBFB09" w14:textId="77777777" w:rsidR="00EE666C" w:rsidRPr="008671D4" w:rsidRDefault="00EE666C" w:rsidP="00EE666C">
      <w:pPr>
        <w:spacing w:after="0" w:line="240" w:lineRule="auto"/>
        <w:rPr>
          <w:rFonts w:ascii="Arial" w:hAnsi="Arial" w:cs="Arial"/>
          <w:sz w:val="24"/>
          <w:szCs w:val="24"/>
          <w:lang w:val="cy-GB"/>
        </w:rPr>
      </w:pPr>
    </w:p>
    <w:p w14:paraId="303BFD19" w14:textId="77777777" w:rsidR="00E103A6" w:rsidRPr="008671D4" w:rsidRDefault="00E103A6" w:rsidP="00EE666C">
      <w:pPr>
        <w:spacing w:after="0" w:line="240" w:lineRule="auto"/>
        <w:jc w:val="both"/>
        <w:rPr>
          <w:rFonts w:ascii="Arial" w:hAnsi="Arial" w:cs="Arial"/>
          <w:sz w:val="24"/>
          <w:szCs w:val="24"/>
          <w:lang w:val="cy-GB"/>
        </w:rPr>
      </w:pPr>
    </w:p>
    <w:p w14:paraId="36F6A1C3" w14:textId="77777777" w:rsidR="00EE666C" w:rsidRPr="008671D4" w:rsidRDefault="00EE666C" w:rsidP="00EE666C">
      <w:pPr>
        <w:spacing w:after="0" w:line="240" w:lineRule="auto"/>
        <w:rPr>
          <w:rFonts w:ascii="Arial" w:hAnsi="Arial" w:cs="Arial"/>
          <w:sz w:val="24"/>
          <w:szCs w:val="24"/>
          <w:lang w:val="cy-GB"/>
        </w:rPr>
      </w:pPr>
    </w:p>
    <w:p w14:paraId="2EA88BEF" w14:textId="77777777" w:rsidR="00EE666C" w:rsidRPr="008671D4" w:rsidRDefault="00EE666C" w:rsidP="00EE666C">
      <w:pPr>
        <w:spacing w:after="0" w:line="240" w:lineRule="auto"/>
        <w:rPr>
          <w:rFonts w:ascii="Arial" w:hAnsi="Arial" w:cs="Arial"/>
          <w:sz w:val="24"/>
          <w:szCs w:val="24"/>
          <w:lang w:val="cy-GB"/>
        </w:rPr>
      </w:pPr>
    </w:p>
    <w:p w14:paraId="4FE2BDB3" w14:textId="77777777" w:rsidR="00EE666C" w:rsidRPr="008671D4" w:rsidRDefault="00EE666C" w:rsidP="00EE666C">
      <w:pPr>
        <w:spacing w:after="0" w:line="240" w:lineRule="auto"/>
        <w:rPr>
          <w:rFonts w:ascii="Arial" w:hAnsi="Arial" w:cs="Arial"/>
          <w:sz w:val="24"/>
          <w:szCs w:val="24"/>
          <w:lang w:val="cy-GB"/>
        </w:rPr>
      </w:pPr>
    </w:p>
    <w:p w14:paraId="0D761E21" w14:textId="77777777" w:rsidR="002E4CF8" w:rsidRPr="008671D4" w:rsidRDefault="002E4CF8">
      <w:pPr>
        <w:rPr>
          <w:rFonts w:ascii="Arial" w:hAnsi="Arial" w:cs="Arial"/>
          <w:sz w:val="24"/>
          <w:szCs w:val="24"/>
          <w:u w:val="single"/>
          <w:lang w:val="cy-GB"/>
        </w:rPr>
      </w:pPr>
      <w:r w:rsidRPr="008671D4">
        <w:rPr>
          <w:rFonts w:ascii="Arial" w:hAnsi="Arial" w:cs="Arial"/>
          <w:sz w:val="24"/>
          <w:szCs w:val="24"/>
          <w:u w:val="single"/>
          <w:lang w:val="cy-GB"/>
        </w:rPr>
        <w:br w:type="page"/>
      </w:r>
    </w:p>
    <w:p w14:paraId="489462AE" w14:textId="59E05051" w:rsidR="00EE666C" w:rsidRPr="008671D4" w:rsidRDefault="00EE666C" w:rsidP="00EE666C">
      <w:pPr>
        <w:spacing w:after="0"/>
        <w:rPr>
          <w:rFonts w:ascii="Arial" w:hAnsi="Arial" w:cs="Arial"/>
          <w:sz w:val="24"/>
          <w:szCs w:val="24"/>
          <w:lang w:val="cy-GB"/>
        </w:rPr>
      </w:pPr>
      <w:r w:rsidRPr="008671D4">
        <w:rPr>
          <w:rFonts w:ascii="Arial" w:hAnsi="Arial" w:cs="Arial"/>
          <w:sz w:val="24"/>
          <w:szCs w:val="24"/>
          <w:u w:val="single"/>
          <w:lang w:val="cy-GB"/>
        </w:rPr>
        <w:lastRenderedPageBreak/>
        <w:t xml:space="preserve">Personal </w:t>
      </w:r>
      <w:proofErr w:type="spellStart"/>
      <w:r w:rsidRPr="008671D4">
        <w:rPr>
          <w:rFonts w:ascii="Arial" w:hAnsi="Arial" w:cs="Arial"/>
          <w:sz w:val="24"/>
          <w:szCs w:val="24"/>
          <w:u w:val="single"/>
          <w:lang w:val="cy-GB"/>
        </w:rPr>
        <w:t>Details</w:t>
      </w:r>
      <w:proofErr w:type="spellEnd"/>
      <w:r w:rsidRPr="008671D4">
        <w:rPr>
          <w:rFonts w:ascii="Arial" w:hAnsi="Arial" w:cs="Arial"/>
          <w:sz w:val="24"/>
          <w:szCs w:val="24"/>
          <w:lang w:val="cy-GB"/>
        </w:rPr>
        <w:t xml:space="preserve"> – </w:t>
      </w:r>
      <w:proofErr w:type="spellStart"/>
      <w:r w:rsidRPr="008671D4">
        <w:rPr>
          <w:rFonts w:ascii="Arial" w:hAnsi="Arial" w:cs="Arial"/>
          <w:sz w:val="24"/>
          <w:szCs w:val="24"/>
          <w:lang w:val="cy-GB"/>
        </w:rPr>
        <w:t>Tick</w:t>
      </w:r>
      <w:proofErr w:type="spellEnd"/>
      <w:r w:rsidRPr="008671D4">
        <w:rPr>
          <w:rFonts w:ascii="Arial" w:hAnsi="Arial" w:cs="Arial"/>
          <w:sz w:val="24"/>
          <w:szCs w:val="24"/>
          <w:lang w:val="cy-GB"/>
        </w:rPr>
        <w:t xml:space="preserve"> the </w:t>
      </w:r>
      <w:proofErr w:type="spellStart"/>
      <w:r w:rsidRPr="008671D4">
        <w:rPr>
          <w:rFonts w:ascii="Arial" w:hAnsi="Arial" w:cs="Arial"/>
          <w:sz w:val="24"/>
          <w:szCs w:val="24"/>
          <w:lang w:val="cy-GB"/>
        </w:rPr>
        <w:t>appropriate</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boxes</w:t>
      </w:r>
      <w:proofErr w:type="spellEnd"/>
    </w:p>
    <w:p w14:paraId="7F9A8134" w14:textId="77777777" w:rsidR="00EE666C" w:rsidRPr="008671D4" w:rsidRDefault="00EE666C" w:rsidP="00EE666C">
      <w:pPr>
        <w:spacing w:after="0" w:line="240" w:lineRule="auto"/>
        <w:rPr>
          <w:rFonts w:ascii="Arial" w:hAnsi="Arial" w:cs="Arial"/>
          <w:sz w:val="24"/>
          <w:szCs w:val="24"/>
          <w:lang w:val="cy-GB"/>
        </w:rPr>
      </w:pPr>
    </w:p>
    <w:p w14:paraId="655B997B" w14:textId="77777777" w:rsidR="00EE666C" w:rsidRPr="008671D4" w:rsidRDefault="00EE666C" w:rsidP="00EE666C">
      <w:pPr>
        <w:spacing w:after="0" w:line="240" w:lineRule="auto"/>
        <w:rPr>
          <w:rFonts w:ascii="Arial" w:hAnsi="Arial" w:cs="Arial"/>
          <w:sz w:val="24"/>
          <w:szCs w:val="24"/>
          <w:lang w:val="cy-GB"/>
        </w:rPr>
      </w:pPr>
      <w:r w:rsidRPr="008671D4">
        <w:rPr>
          <w:rFonts w:ascii="Arial" w:hAnsi="Arial" w:cs="Arial"/>
          <w:sz w:val="24"/>
          <w:szCs w:val="24"/>
          <w:lang w:val="cy-GB"/>
        </w:rPr>
        <w:t xml:space="preserve">I </w:t>
      </w:r>
      <w:proofErr w:type="spellStart"/>
      <w:r w:rsidRPr="008671D4">
        <w:rPr>
          <w:rFonts w:ascii="Arial" w:hAnsi="Arial" w:cs="Arial"/>
          <w:sz w:val="24"/>
          <w:szCs w:val="24"/>
          <w:lang w:val="cy-GB"/>
        </w:rPr>
        <w:t>confirm</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that</w:t>
      </w:r>
      <w:proofErr w:type="spellEnd"/>
      <w:r w:rsidRPr="008671D4">
        <w:rPr>
          <w:rFonts w:ascii="Arial" w:hAnsi="Arial" w:cs="Arial"/>
          <w:sz w:val="24"/>
          <w:szCs w:val="24"/>
          <w:lang w:val="cy-GB"/>
        </w:rPr>
        <w:t xml:space="preserve"> I am :</w:t>
      </w:r>
    </w:p>
    <w:tbl>
      <w:tblPr>
        <w:tblStyle w:val="TableGrid"/>
        <w:tblW w:w="0" w:type="auto"/>
        <w:tblLook w:val="04A0" w:firstRow="1" w:lastRow="0" w:firstColumn="1" w:lastColumn="0" w:noHBand="0" w:noVBand="1"/>
      </w:tblPr>
      <w:tblGrid>
        <w:gridCol w:w="8075"/>
        <w:gridCol w:w="941"/>
      </w:tblGrid>
      <w:tr w:rsidR="00EE666C" w:rsidRPr="008671D4" w14:paraId="14F12C88" w14:textId="77777777" w:rsidTr="00DB323E">
        <w:trPr>
          <w:trHeight w:val="586"/>
        </w:trPr>
        <w:tc>
          <w:tcPr>
            <w:tcW w:w="8075" w:type="dxa"/>
            <w:vAlign w:val="center"/>
          </w:tcPr>
          <w:p w14:paraId="061BEB9D" w14:textId="5C4EE9D6" w:rsidR="00EE666C" w:rsidRPr="008671D4" w:rsidRDefault="00EE666C" w:rsidP="00304BC2">
            <w:pPr>
              <w:rPr>
                <w:rFonts w:ascii="Arial" w:hAnsi="Arial" w:cs="Arial"/>
                <w:sz w:val="24"/>
                <w:szCs w:val="24"/>
                <w:lang w:val="cy-GB"/>
              </w:rPr>
            </w:pPr>
            <w:r w:rsidRPr="008671D4">
              <w:rPr>
                <w:rFonts w:ascii="Arial" w:hAnsi="Arial" w:cs="Arial"/>
                <w:sz w:val="24"/>
                <w:szCs w:val="24"/>
                <w:lang w:val="cy-GB"/>
              </w:rPr>
              <w:t xml:space="preserve">16 </w:t>
            </w:r>
            <w:proofErr w:type="spellStart"/>
            <w:r w:rsidRPr="008671D4">
              <w:rPr>
                <w:rFonts w:ascii="Arial" w:hAnsi="Arial" w:cs="Arial"/>
                <w:sz w:val="24"/>
                <w:szCs w:val="24"/>
                <w:lang w:val="cy-GB"/>
              </w:rPr>
              <w:t>years</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old</w:t>
            </w:r>
            <w:proofErr w:type="spellEnd"/>
            <w:r w:rsidRPr="008671D4">
              <w:rPr>
                <w:rFonts w:ascii="Arial" w:hAnsi="Arial" w:cs="Arial"/>
                <w:sz w:val="24"/>
                <w:szCs w:val="24"/>
                <w:lang w:val="cy-GB"/>
              </w:rPr>
              <w:t xml:space="preserve">, or </w:t>
            </w:r>
            <w:proofErr w:type="spellStart"/>
            <w:r w:rsidRPr="008671D4">
              <w:rPr>
                <w:rFonts w:ascii="Arial" w:hAnsi="Arial" w:cs="Arial"/>
                <w:sz w:val="24"/>
                <w:szCs w:val="24"/>
                <w:lang w:val="cy-GB"/>
              </w:rPr>
              <w:t>older</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on</w:t>
            </w:r>
            <w:proofErr w:type="spellEnd"/>
            <w:r w:rsidRPr="008671D4">
              <w:rPr>
                <w:rFonts w:ascii="Arial" w:hAnsi="Arial" w:cs="Arial"/>
                <w:sz w:val="24"/>
                <w:szCs w:val="24"/>
                <w:lang w:val="cy-GB"/>
              </w:rPr>
              <w:t xml:space="preserve"> 1 </w:t>
            </w:r>
            <w:proofErr w:type="spellStart"/>
            <w:r w:rsidRPr="008671D4">
              <w:rPr>
                <w:rFonts w:ascii="Arial" w:hAnsi="Arial" w:cs="Arial"/>
                <w:sz w:val="24"/>
                <w:szCs w:val="24"/>
                <w:lang w:val="cy-GB"/>
              </w:rPr>
              <w:t>September</w:t>
            </w:r>
            <w:proofErr w:type="spellEnd"/>
            <w:r w:rsidRPr="008671D4">
              <w:rPr>
                <w:rFonts w:ascii="Arial" w:hAnsi="Arial" w:cs="Arial"/>
                <w:sz w:val="24"/>
                <w:szCs w:val="24"/>
                <w:lang w:val="cy-GB"/>
              </w:rPr>
              <w:t xml:space="preserve"> 201</w:t>
            </w:r>
            <w:r w:rsidR="001D0C6F">
              <w:rPr>
                <w:rFonts w:ascii="Arial" w:hAnsi="Arial" w:cs="Arial"/>
                <w:sz w:val="24"/>
                <w:szCs w:val="24"/>
                <w:lang w:val="cy-GB"/>
              </w:rPr>
              <w:t>9</w:t>
            </w:r>
          </w:p>
        </w:tc>
        <w:tc>
          <w:tcPr>
            <w:tcW w:w="941" w:type="dxa"/>
          </w:tcPr>
          <w:p w14:paraId="782A9709" w14:textId="77777777" w:rsidR="00EE666C" w:rsidRPr="008671D4" w:rsidRDefault="00EE666C" w:rsidP="00DB323E">
            <w:pPr>
              <w:rPr>
                <w:rFonts w:ascii="Arial" w:hAnsi="Arial" w:cs="Arial"/>
                <w:sz w:val="24"/>
                <w:szCs w:val="24"/>
                <w:lang w:val="cy-GB"/>
              </w:rPr>
            </w:pPr>
          </w:p>
        </w:tc>
      </w:tr>
      <w:tr w:rsidR="00EE666C" w:rsidRPr="008671D4" w14:paraId="2C49FE5D" w14:textId="77777777" w:rsidTr="00DB323E">
        <w:trPr>
          <w:trHeight w:val="586"/>
        </w:trPr>
        <w:tc>
          <w:tcPr>
            <w:tcW w:w="8075" w:type="dxa"/>
            <w:vAlign w:val="center"/>
          </w:tcPr>
          <w:p w14:paraId="0346256B" w14:textId="77777777" w:rsidR="00EE666C" w:rsidRPr="008671D4" w:rsidRDefault="00EE666C" w:rsidP="00DB323E">
            <w:pPr>
              <w:rPr>
                <w:rFonts w:ascii="Arial" w:hAnsi="Arial" w:cs="Arial"/>
                <w:sz w:val="24"/>
                <w:szCs w:val="24"/>
                <w:lang w:val="cy-GB"/>
              </w:rPr>
            </w:pPr>
            <w:proofErr w:type="spellStart"/>
            <w:r w:rsidRPr="008671D4">
              <w:rPr>
                <w:rFonts w:ascii="Arial" w:hAnsi="Arial" w:cs="Arial"/>
                <w:sz w:val="24"/>
                <w:szCs w:val="24"/>
                <w:lang w:val="cy-GB"/>
              </w:rPr>
              <w:t>An</w:t>
            </w:r>
            <w:proofErr w:type="spellEnd"/>
            <w:r w:rsidRPr="008671D4">
              <w:rPr>
                <w:rFonts w:ascii="Arial" w:hAnsi="Arial" w:cs="Arial"/>
                <w:sz w:val="24"/>
                <w:szCs w:val="24"/>
                <w:lang w:val="cy-GB"/>
              </w:rPr>
              <w:t xml:space="preserve"> UK or EU </w:t>
            </w:r>
            <w:proofErr w:type="spellStart"/>
            <w:r w:rsidRPr="008671D4">
              <w:rPr>
                <w:rFonts w:ascii="Arial" w:hAnsi="Arial" w:cs="Arial"/>
                <w:sz w:val="24"/>
                <w:szCs w:val="24"/>
                <w:lang w:val="cy-GB"/>
              </w:rPr>
              <w:t>Resident</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for</w:t>
            </w:r>
            <w:proofErr w:type="spellEnd"/>
            <w:r w:rsidRPr="008671D4">
              <w:rPr>
                <w:rFonts w:ascii="Arial" w:hAnsi="Arial" w:cs="Arial"/>
                <w:sz w:val="24"/>
                <w:szCs w:val="24"/>
                <w:lang w:val="cy-GB"/>
              </w:rPr>
              <w:t xml:space="preserve"> at </w:t>
            </w:r>
            <w:proofErr w:type="spellStart"/>
            <w:r w:rsidRPr="008671D4">
              <w:rPr>
                <w:rFonts w:ascii="Arial" w:hAnsi="Arial" w:cs="Arial"/>
                <w:sz w:val="24"/>
                <w:szCs w:val="24"/>
                <w:lang w:val="cy-GB"/>
              </w:rPr>
              <w:t>least</w:t>
            </w:r>
            <w:proofErr w:type="spellEnd"/>
            <w:r w:rsidRPr="008671D4">
              <w:rPr>
                <w:rFonts w:ascii="Arial" w:hAnsi="Arial" w:cs="Arial"/>
                <w:sz w:val="24"/>
                <w:szCs w:val="24"/>
                <w:lang w:val="cy-GB"/>
              </w:rPr>
              <w:t xml:space="preserve"> 3 </w:t>
            </w:r>
            <w:proofErr w:type="spellStart"/>
            <w:r w:rsidRPr="008671D4">
              <w:rPr>
                <w:rFonts w:ascii="Arial" w:hAnsi="Arial" w:cs="Arial"/>
                <w:sz w:val="24"/>
                <w:szCs w:val="24"/>
                <w:lang w:val="cy-GB"/>
              </w:rPr>
              <w:t>years</w:t>
            </w:r>
            <w:proofErr w:type="spellEnd"/>
          </w:p>
        </w:tc>
        <w:tc>
          <w:tcPr>
            <w:tcW w:w="941" w:type="dxa"/>
          </w:tcPr>
          <w:p w14:paraId="35161C57" w14:textId="77777777" w:rsidR="00EE666C" w:rsidRPr="008671D4" w:rsidRDefault="00EE666C" w:rsidP="00DB323E">
            <w:pPr>
              <w:rPr>
                <w:rFonts w:ascii="Arial" w:hAnsi="Arial" w:cs="Arial"/>
                <w:sz w:val="24"/>
                <w:szCs w:val="24"/>
                <w:lang w:val="cy-GB"/>
              </w:rPr>
            </w:pPr>
          </w:p>
        </w:tc>
      </w:tr>
      <w:tr w:rsidR="00EE666C" w:rsidRPr="008671D4" w14:paraId="71202707" w14:textId="77777777" w:rsidTr="00DB323E">
        <w:trPr>
          <w:trHeight w:val="586"/>
        </w:trPr>
        <w:tc>
          <w:tcPr>
            <w:tcW w:w="8075" w:type="dxa"/>
            <w:vAlign w:val="center"/>
          </w:tcPr>
          <w:p w14:paraId="2DB00E94" w14:textId="77777777" w:rsidR="00EE666C" w:rsidRPr="008671D4" w:rsidRDefault="00EE666C" w:rsidP="00DB323E">
            <w:pPr>
              <w:rPr>
                <w:rFonts w:ascii="Arial" w:hAnsi="Arial" w:cs="Arial"/>
                <w:sz w:val="24"/>
                <w:szCs w:val="24"/>
                <w:lang w:val="cy-GB"/>
              </w:rPr>
            </w:pPr>
            <w:proofErr w:type="spellStart"/>
            <w:r w:rsidRPr="008671D4">
              <w:rPr>
                <w:rFonts w:ascii="Arial" w:hAnsi="Arial" w:cs="Arial"/>
                <w:sz w:val="24"/>
                <w:szCs w:val="24"/>
                <w:lang w:val="cy-GB"/>
              </w:rPr>
              <w:t>Registered</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for</w:t>
            </w:r>
            <w:proofErr w:type="spellEnd"/>
            <w:r w:rsidRPr="008671D4">
              <w:rPr>
                <w:rFonts w:ascii="Arial" w:hAnsi="Arial" w:cs="Arial"/>
                <w:sz w:val="24"/>
                <w:szCs w:val="24"/>
                <w:lang w:val="cy-GB"/>
              </w:rPr>
              <w:t xml:space="preserve"> a </w:t>
            </w:r>
            <w:proofErr w:type="spellStart"/>
            <w:r w:rsidRPr="008671D4">
              <w:rPr>
                <w:rFonts w:ascii="Arial" w:hAnsi="Arial" w:cs="Arial"/>
                <w:sz w:val="24"/>
                <w:szCs w:val="24"/>
                <w:lang w:val="cy-GB"/>
              </w:rPr>
              <w:t>learning</w:t>
            </w:r>
            <w:proofErr w:type="spellEnd"/>
            <w:r w:rsidRPr="008671D4">
              <w:rPr>
                <w:rFonts w:ascii="Arial" w:hAnsi="Arial" w:cs="Arial"/>
                <w:sz w:val="24"/>
                <w:szCs w:val="24"/>
                <w:lang w:val="cy-GB"/>
              </w:rPr>
              <w:t xml:space="preserve"> Welsh </w:t>
            </w:r>
            <w:proofErr w:type="spellStart"/>
            <w:r w:rsidRPr="008671D4">
              <w:rPr>
                <w:rFonts w:ascii="Arial" w:hAnsi="Arial" w:cs="Arial"/>
                <w:sz w:val="24"/>
                <w:szCs w:val="24"/>
                <w:lang w:val="cy-GB"/>
              </w:rPr>
              <w:t>course</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with</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one</w:t>
            </w:r>
            <w:proofErr w:type="spellEnd"/>
            <w:r w:rsidRPr="008671D4">
              <w:rPr>
                <w:rFonts w:ascii="Arial" w:hAnsi="Arial" w:cs="Arial"/>
                <w:sz w:val="24"/>
                <w:szCs w:val="24"/>
                <w:lang w:val="cy-GB"/>
              </w:rPr>
              <w:t xml:space="preserve"> of the National Centre </w:t>
            </w:r>
            <w:proofErr w:type="spellStart"/>
            <w:r w:rsidRPr="008671D4">
              <w:rPr>
                <w:rFonts w:ascii="Arial" w:hAnsi="Arial" w:cs="Arial"/>
                <w:sz w:val="24"/>
                <w:szCs w:val="24"/>
                <w:lang w:val="cy-GB"/>
              </w:rPr>
              <w:t>for</w:t>
            </w:r>
            <w:proofErr w:type="spellEnd"/>
            <w:r w:rsidRPr="008671D4">
              <w:rPr>
                <w:rFonts w:ascii="Arial" w:hAnsi="Arial" w:cs="Arial"/>
                <w:sz w:val="24"/>
                <w:szCs w:val="24"/>
                <w:lang w:val="cy-GB"/>
              </w:rPr>
              <w:t xml:space="preserve"> Learning Welsh </w:t>
            </w:r>
            <w:proofErr w:type="spellStart"/>
            <w:r w:rsidRPr="008671D4">
              <w:rPr>
                <w:rFonts w:ascii="Arial" w:hAnsi="Arial" w:cs="Arial"/>
                <w:sz w:val="24"/>
                <w:szCs w:val="24"/>
                <w:lang w:val="cy-GB"/>
              </w:rPr>
              <w:t>providers</w:t>
            </w:r>
            <w:proofErr w:type="spellEnd"/>
          </w:p>
        </w:tc>
        <w:tc>
          <w:tcPr>
            <w:tcW w:w="941" w:type="dxa"/>
          </w:tcPr>
          <w:p w14:paraId="562C009B" w14:textId="77777777" w:rsidR="00EE666C" w:rsidRPr="008671D4" w:rsidRDefault="00EE666C" w:rsidP="00DB323E">
            <w:pPr>
              <w:rPr>
                <w:rFonts w:ascii="Arial" w:hAnsi="Arial" w:cs="Arial"/>
                <w:sz w:val="24"/>
                <w:szCs w:val="24"/>
                <w:lang w:val="cy-GB"/>
              </w:rPr>
            </w:pPr>
          </w:p>
        </w:tc>
      </w:tr>
    </w:tbl>
    <w:p w14:paraId="798626E2" w14:textId="77777777" w:rsidR="00EE666C" w:rsidRPr="008671D4" w:rsidRDefault="00EE666C" w:rsidP="00EE666C">
      <w:pPr>
        <w:spacing w:after="0" w:line="240" w:lineRule="auto"/>
        <w:rPr>
          <w:rFonts w:ascii="Arial" w:hAnsi="Arial" w:cs="Arial"/>
          <w:sz w:val="24"/>
          <w:szCs w:val="24"/>
          <w:lang w:val="cy-GB"/>
        </w:rPr>
      </w:pPr>
    </w:p>
    <w:p w14:paraId="2A8EA94F" w14:textId="77777777" w:rsidR="00EE666C" w:rsidRPr="008671D4" w:rsidRDefault="00EE666C" w:rsidP="00EE666C">
      <w:pPr>
        <w:spacing w:after="0" w:line="240" w:lineRule="auto"/>
        <w:rPr>
          <w:rFonts w:ascii="Arial" w:hAnsi="Arial" w:cs="Arial"/>
          <w:sz w:val="24"/>
          <w:szCs w:val="24"/>
          <w:lang w:val="cy-GB"/>
        </w:rPr>
      </w:pPr>
      <w:r w:rsidRPr="008671D4">
        <w:rPr>
          <w:rFonts w:ascii="Arial" w:hAnsi="Arial" w:cs="Arial"/>
          <w:sz w:val="24"/>
          <w:szCs w:val="24"/>
          <w:lang w:val="cy-GB"/>
        </w:rPr>
        <w:t xml:space="preserve">I </w:t>
      </w:r>
      <w:proofErr w:type="spellStart"/>
      <w:r w:rsidRPr="008671D4">
        <w:rPr>
          <w:rFonts w:ascii="Arial" w:hAnsi="Arial" w:cs="Arial"/>
          <w:sz w:val="24"/>
          <w:szCs w:val="24"/>
          <w:lang w:val="cy-GB"/>
        </w:rPr>
        <w:t>also</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confirm</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that</w:t>
      </w:r>
      <w:proofErr w:type="spellEnd"/>
      <w:r w:rsidRPr="008671D4">
        <w:rPr>
          <w:rFonts w:ascii="Arial" w:hAnsi="Arial" w:cs="Arial"/>
          <w:sz w:val="24"/>
          <w:szCs w:val="24"/>
          <w:lang w:val="cy-GB"/>
        </w:rPr>
        <w:t xml:space="preserve"> I am:</w:t>
      </w:r>
    </w:p>
    <w:tbl>
      <w:tblPr>
        <w:tblStyle w:val="TableGrid"/>
        <w:tblW w:w="0" w:type="auto"/>
        <w:tblLook w:val="04A0" w:firstRow="1" w:lastRow="0" w:firstColumn="1" w:lastColumn="0" w:noHBand="0" w:noVBand="1"/>
      </w:tblPr>
      <w:tblGrid>
        <w:gridCol w:w="8075"/>
        <w:gridCol w:w="941"/>
      </w:tblGrid>
      <w:tr w:rsidR="00EE666C" w:rsidRPr="008671D4" w14:paraId="38376AE8" w14:textId="77777777" w:rsidTr="00DB323E">
        <w:trPr>
          <w:trHeight w:val="586"/>
        </w:trPr>
        <w:tc>
          <w:tcPr>
            <w:tcW w:w="8075" w:type="dxa"/>
            <w:vAlign w:val="center"/>
          </w:tcPr>
          <w:p w14:paraId="3E020342"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 xml:space="preserve">A parent </w:t>
            </w:r>
            <w:proofErr w:type="spellStart"/>
            <w:r w:rsidRPr="008671D4">
              <w:rPr>
                <w:rFonts w:ascii="Arial" w:hAnsi="Arial" w:cs="Arial"/>
                <w:sz w:val="24"/>
                <w:szCs w:val="24"/>
                <w:lang w:val="cy-GB"/>
              </w:rPr>
              <w:t>with</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childcare</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needs</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children</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under</w:t>
            </w:r>
            <w:proofErr w:type="spellEnd"/>
            <w:r w:rsidRPr="008671D4">
              <w:rPr>
                <w:rFonts w:ascii="Arial" w:hAnsi="Arial" w:cs="Arial"/>
                <w:sz w:val="24"/>
                <w:szCs w:val="24"/>
                <w:lang w:val="cy-GB"/>
              </w:rPr>
              <w:t xml:space="preserve"> 18 </w:t>
            </w:r>
            <w:proofErr w:type="spellStart"/>
            <w:r w:rsidRPr="008671D4">
              <w:rPr>
                <w:rFonts w:ascii="Arial" w:hAnsi="Arial" w:cs="Arial"/>
                <w:sz w:val="24"/>
                <w:szCs w:val="24"/>
                <w:lang w:val="cy-GB"/>
              </w:rPr>
              <w:t>years</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old</w:t>
            </w:r>
            <w:proofErr w:type="spellEnd"/>
            <w:r w:rsidRPr="008671D4">
              <w:rPr>
                <w:rFonts w:ascii="Arial" w:hAnsi="Arial" w:cs="Arial"/>
                <w:sz w:val="24"/>
                <w:szCs w:val="24"/>
                <w:lang w:val="cy-GB"/>
              </w:rPr>
              <w:t>)</w:t>
            </w:r>
          </w:p>
        </w:tc>
        <w:tc>
          <w:tcPr>
            <w:tcW w:w="941" w:type="dxa"/>
          </w:tcPr>
          <w:p w14:paraId="6E43C05C" w14:textId="77777777" w:rsidR="00EE666C" w:rsidRPr="008671D4" w:rsidRDefault="00EE666C" w:rsidP="00DB323E">
            <w:pPr>
              <w:rPr>
                <w:rFonts w:ascii="Arial" w:hAnsi="Arial" w:cs="Arial"/>
                <w:sz w:val="24"/>
                <w:szCs w:val="24"/>
                <w:lang w:val="cy-GB"/>
              </w:rPr>
            </w:pPr>
          </w:p>
        </w:tc>
      </w:tr>
      <w:tr w:rsidR="00EE666C" w:rsidRPr="008671D4" w14:paraId="67B5E27B" w14:textId="77777777" w:rsidTr="00DB323E">
        <w:trPr>
          <w:trHeight w:val="586"/>
        </w:trPr>
        <w:tc>
          <w:tcPr>
            <w:tcW w:w="8075" w:type="dxa"/>
            <w:vAlign w:val="center"/>
          </w:tcPr>
          <w:p w14:paraId="410D05E5"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 xml:space="preserve">A </w:t>
            </w:r>
            <w:proofErr w:type="spellStart"/>
            <w:r w:rsidRPr="008671D4">
              <w:rPr>
                <w:rFonts w:ascii="Arial" w:hAnsi="Arial" w:cs="Arial"/>
                <w:sz w:val="24"/>
                <w:szCs w:val="24"/>
                <w:lang w:val="cy-GB"/>
              </w:rPr>
              <w:t>single</w:t>
            </w:r>
            <w:proofErr w:type="spellEnd"/>
            <w:r w:rsidRPr="008671D4">
              <w:rPr>
                <w:rFonts w:ascii="Arial" w:hAnsi="Arial" w:cs="Arial"/>
                <w:sz w:val="24"/>
                <w:szCs w:val="24"/>
                <w:lang w:val="cy-GB"/>
              </w:rPr>
              <w:t xml:space="preserve"> parent </w:t>
            </w:r>
            <w:proofErr w:type="spellStart"/>
            <w:r w:rsidRPr="008671D4">
              <w:rPr>
                <w:rFonts w:ascii="Arial" w:hAnsi="Arial" w:cs="Arial"/>
                <w:sz w:val="24"/>
                <w:szCs w:val="24"/>
                <w:lang w:val="cy-GB"/>
              </w:rPr>
              <w:t>with</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childcare</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needs</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children</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under</w:t>
            </w:r>
            <w:proofErr w:type="spellEnd"/>
            <w:r w:rsidRPr="008671D4">
              <w:rPr>
                <w:rFonts w:ascii="Arial" w:hAnsi="Arial" w:cs="Arial"/>
                <w:sz w:val="24"/>
                <w:szCs w:val="24"/>
                <w:lang w:val="cy-GB"/>
              </w:rPr>
              <w:t xml:space="preserve"> 18 </w:t>
            </w:r>
            <w:proofErr w:type="spellStart"/>
            <w:r w:rsidRPr="008671D4">
              <w:rPr>
                <w:rFonts w:ascii="Arial" w:hAnsi="Arial" w:cs="Arial"/>
                <w:sz w:val="24"/>
                <w:szCs w:val="24"/>
                <w:lang w:val="cy-GB"/>
              </w:rPr>
              <w:t>years</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old</w:t>
            </w:r>
            <w:proofErr w:type="spellEnd"/>
            <w:r w:rsidRPr="008671D4">
              <w:rPr>
                <w:rFonts w:ascii="Arial" w:hAnsi="Arial" w:cs="Arial"/>
                <w:sz w:val="24"/>
                <w:szCs w:val="24"/>
                <w:lang w:val="cy-GB"/>
              </w:rPr>
              <w:t>)</w:t>
            </w:r>
          </w:p>
        </w:tc>
        <w:tc>
          <w:tcPr>
            <w:tcW w:w="941" w:type="dxa"/>
          </w:tcPr>
          <w:p w14:paraId="2BA80433" w14:textId="77777777" w:rsidR="00EE666C" w:rsidRPr="008671D4" w:rsidRDefault="00EE666C" w:rsidP="00DB323E">
            <w:pPr>
              <w:rPr>
                <w:rFonts w:ascii="Arial" w:hAnsi="Arial" w:cs="Arial"/>
                <w:sz w:val="24"/>
                <w:szCs w:val="24"/>
                <w:lang w:val="cy-GB"/>
              </w:rPr>
            </w:pPr>
          </w:p>
        </w:tc>
      </w:tr>
      <w:tr w:rsidR="00EE666C" w:rsidRPr="008671D4" w14:paraId="725BFC72" w14:textId="77777777" w:rsidTr="00DB323E">
        <w:trPr>
          <w:trHeight w:val="586"/>
        </w:trPr>
        <w:tc>
          <w:tcPr>
            <w:tcW w:w="8075" w:type="dxa"/>
            <w:vAlign w:val="center"/>
          </w:tcPr>
          <w:p w14:paraId="47BE6D3D"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 xml:space="preserve">A carer; </w:t>
            </w:r>
            <w:proofErr w:type="spellStart"/>
            <w:r w:rsidRPr="008671D4">
              <w:rPr>
                <w:rFonts w:ascii="Arial" w:hAnsi="Arial" w:cs="Arial"/>
                <w:sz w:val="24"/>
                <w:szCs w:val="24"/>
                <w:lang w:val="cy-GB"/>
              </w:rPr>
              <w:t>have</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been</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in</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care</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on</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probation</w:t>
            </w:r>
            <w:proofErr w:type="spellEnd"/>
            <w:r w:rsidRPr="008671D4">
              <w:rPr>
                <w:rFonts w:ascii="Arial" w:hAnsi="Arial" w:cs="Arial"/>
                <w:sz w:val="24"/>
                <w:szCs w:val="24"/>
                <w:lang w:val="cy-GB"/>
              </w:rPr>
              <w:t xml:space="preserve"> or </w:t>
            </w:r>
            <w:proofErr w:type="spellStart"/>
            <w:r w:rsidRPr="008671D4">
              <w:rPr>
                <w:rFonts w:ascii="Arial" w:hAnsi="Arial" w:cs="Arial"/>
                <w:sz w:val="24"/>
                <w:szCs w:val="24"/>
                <w:lang w:val="cy-GB"/>
              </w:rPr>
              <w:t>are</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otherwise</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considered</w:t>
            </w:r>
            <w:proofErr w:type="spellEnd"/>
            <w:r w:rsidRPr="008671D4">
              <w:rPr>
                <w:rFonts w:ascii="Arial" w:hAnsi="Arial" w:cs="Arial"/>
                <w:sz w:val="24"/>
                <w:szCs w:val="24"/>
                <w:lang w:val="cy-GB"/>
              </w:rPr>
              <w:t xml:space="preserve"> at </w:t>
            </w:r>
            <w:proofErr w:type="spellStart"/>
            <w:r w:rsidRPr="008671D4">
              <w:rPr>
                <w:rFonts w:ascii="Arial" w:hAnsi="Arial" w:cs="Arial"/>
                <w:sz w:val="24"/>
                <w:szCs w:val="24"/>
                <w:lang w:val="cy-GB"/>
              </w:rPr>
              <w:t>risk</w:t>
            </w:r>
            <w:proofErr w:type="spellEnd"/>
          </w:p>
        </w:tc>
        <w:tc>
          <w:tcPr>
            <w:tcW w:w="941" w:type="dxa"/>
          </w:tcPr>
          <w:p w14:paraId="6F718DDB" w14:textId="77777777" w:rsidR="00EE666C" w:rsidRPr="008671D4" w:rsidRDefault="00EE666C" w:rsidP="00DB323E">
            <w:pPr>
              <w:rPr>
                <w:rFonts w:ascii="Arial" w:hAnsi="Arial" w:cs="Arial"/>
                <w:sz w:val="24"/>
                <w:szCs w:val="24"/>
                <w:lang w:val="cy-GB"/>
              </w:rPr>
            </w:pPr>
          </w:p>
        </w:tc>
      </w:tr>
      <w:tr w:rsidR="00EE666C" w:rsidRPr="008671D4" w14:paraId="072DD28E" w14:textId="77777777" w:rsidTr="00DB323E">
        <w:trPr>
          <w:trHeight w:val="586"/>
        </w:trPr>
        <w:tc>
          <w:tcPr>
            <w:tcW w:w="8075" w:type="dxa"/>
            <w:vAlign w:val="center"/>
          </w:tcPr>
          <w:p w14:paraId="4DF0A536" w14:textId="77777777" w:rsidR="00EE666C" w:rsidRPr="008671D4" w:rsidRDefault="00EE666C" w:rsidP="00DB323E">
            <w:pPr>
              <w:rPr>
                <w:rFonts w:ascii="Arial" w:hAnsi="Arial" w:cs="Arial"/>
                <w:sz w:val="24"/>
                <w:szCs w:val="24"/>
                <w:lang w:val="cy-GB"/>
              </w:rPr>
            </w:pPr>
            <w:proofErr w:type="spellStart"/>
            <w:r w:rsidRPr="008671D4">
              <w:rPr>
                <w:rFonts w:ascii="Arial" w:hAnsi="Arial" w:cs="Arial"/>
                <w:sz w:val="24"/>
                <w:szCs w:val="24"/>
                <w:lang w:val="cy-GB"/>
              </w:rPr>
              <w:t>On</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low</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income</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including</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learners</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who</w:t>
            </w:r>
            <w:proofErr w:type="spellEnd"/>
            <w:r w:rsidRPr="008671D4">
              <w:rPr>
                <w:rFonts w:ascii="Arial" w:hAnsi="Arial" w:cs="Arial"/>
                <w:sz w:val="24"/>
                <w:szCs w:val="24"/>
                <w:lang w:val="cy-GB"/>
              </w:rPr>
              <w:t xml:space="preserve"> do not </w:t>
            </w:r>
            <w:proofErr w:type="spellStart"/>
            <w:r w:rsidRPr="008671D4">
              <w:rPr>
                <w:rFonts w:ascii="Arial" w:hAnsi="Arial" w:cs="Arial"/>
                <w:sz w:val="24"/>
                <w:szCs w:val="24"/>
                <w:lang w:val="cy-GB"/>
              </w:rPr>
              <w:t>qualify</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for</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income</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support</w:t>
            </w:r>
            <w:proofErr w:type="spellEnd"/>
            <w:r w:rsidRPr="008671D4">
              <w:rPr>
                <w:rFonts w:ascii="Arial" w:hAnsi="Arial" w:cs="Arial"/>
                <w:sz w:val="24"/>
                <w:szCs w:val="24"/>
                <w:lang w:val="cy-GB"/>
              </w:rPr>
              <w:t xml:space="preserve">, or </w:t>
            </w:r>
            <w:proofErr w:type="spellStart"/>
            <w:r w:rsidRPr="008671D4">
              <w:rPr>
                <w:rFonts w:ascii="Arial" w:hAnsi="Arial" w:cs="Arial"/>
                <w:sz w:val="24"/>
                <w:szCs w:val="24"/>
                <w:lang w:val="cy-GB"/>
              </w:rPr>
              <w:t>students</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from</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low</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income</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families</w:t>
            </w:r>
            <w:proofErr w:type="spellEnd"/>
          </w:p>
        </w:tc>
        <w:tc>
          <w:tcPr>
            <w:tcW w:w="941" w:type="dxa"/>
          </w:tcPr>
          <w:p w14:paraId="23FEF5F1" w14:textId="77777777" w:rsidR="00EE666C" w:rsidRPr="008671D4" w:rsidRDefault="00EE666C" w:rsidP="00DB323E">
            <w:pPr>
              <w:rPr>
                <w:rFonts w:ascii="Arial" w:hAnsi="Arial" w:cs="Arial"/>
                <w:sz w:val="24"/>
                <w:szCs w:val="24"/>
                <w:lang w:val="cy-GB"/>
              </w:rPr>
            </w:pPr>
          </w:p>
        </w:tc>
      </w:tr>
      <w:tr w:rsidR="00EE666C" w:rsidRPr="008671D4" w14:paraId="4D02FF28" w14:textId="77777777" w:rsidTr="00DB323E">
        <w:trPr>
          <w:trHeight w:val="586"/>
        </w:trPr>
        <w:tc>
          <w:tcPr>
            <w:tcW w:w="8075" w:type="dxa"/>
            <w:tcBorders>
              <w:bottom w:val="single" w:sz="4" w:space="0" w:color="auto"/>
            </w:tcBorders>
            <w:vAlign w:val="center"/>
          </w:tcPr>
          <w:p w14:paraId="03F34750" w14:textId="43DB7D55" w:rsidR="00EE666C" w:rsidRPr="008671D4" w:rsidRDefault="00EE666C" w:rsidP="001F5021">
            <w:pPr>
              <w:rPr>
                <w:rFonts w:ascii="Arial" w:hAnsi="Arial" w:cs="Arial"/>
                <w:sz w:val="24"/>
                <w:szCs w:val="24"/>
                <w:lang w:val="cy-GB"/>
              </w:rPr>
            </w:pPr>
            <w:proofErr w:type="spellStart"/>
            <w:r w:rsidRPr="008671D4">
              <w:rPr>
                <w:rFonts w:ascii="Arial" w:hAnsi="Arial" w:cs="Arial"/>
                <w:sz w:val="24"/>
                <w:szCs w:val="24"/>
                <w:lang w:val="cy-GB"/>
              </w:rPr>
              <w:t>Fac</w:t>
            </w:r>
            <w:r w:rsidR="001F5021" w:rsidRPr="008671D4">
              <w:rPr>
                <w:rFonts w:ascii="Arial" w:hAnsi="Arial" w:cs="Arial"/>
                <w:sz w:val="24"/>
                <w:szCs w:val="24"/>
                <w:lang w:val="cy-GB"/>
              </w:rPr>
              <w:t>ing</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particular</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financial</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difficulties</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because</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their</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families</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will</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cease</w:t>
            </w:r>
            <w:proofErr w:type="spellEnd"/>
            <w:r w:rsidRPr="008671D4">
              <w:rPr>
                <w:rFonts w:ascii="Arial" w:hAnsi="Arial" w:cs="Arial"/>
                <w:sz w:val="24"/>
                <w:szCs w:val="24"/>
                <w:lang w:val="cy-GB"/>
              </w:rPr>
              <w:t xml:space="preserve"> to </w:t>
            </w:r>
            <w:proofErr w:type="spellStart"/>
            <w:r w:rsidRPr="008671D4">
              <w:rPr>
                <w:rFonts w:ascii="Arial" w:hAnsi="Arial" w:cs="Arial"/>
                <w:sz w:val="24"/>
                <w:szCs w:val="24"/>
                <w:lang w:val="cy-GB"/>
              </w:rPr>
              <w:t>receive</w:t>
            </w:r>
            <w:proofErr w:type="spellEnd"/>
            <w:r w:rsidRPr="008671D4">
              <w:rPr>
                <w:rFonts w:ascii="Arial" w:hAnsi="Arial" w:cs="Arial"/>
                <w:sz w:val="24"/>
                <w:szCs w:val="24"/>
                <w:lang w:val="cy-GB"/>
              </w:rPr>
              <w:t xml:space="preserve"> the </w:t>
            </w:r>
            <w:proofErr w:type="spellStart"/>
            <w:r w:rsidRPr="008671D4">
              <w:rPr>
                <w:rFonts w:ascii="Arial" w:hAnsi="Arial" w:cs="Arial"/>
                <w:sz w:val="24"/>
                <w:szCs w:val="24"/>
                <w:lang w:val="cy-GB"/>
              </w:rPr>
              <w:t>children</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element</w:t>
            </w:r>
            <w:proofErr w:type="spellEnd"/>
            <w:r w:rsidRPr="008671D4">
              <w:rPr>
                <w:rFonts w:ascii="Arial" w:hAnsi="Arial" w:cs="Arial"/>
                <w:sz w:val="24"/>
                <w:szCs w:val="24"/>
                <w:lang w:val="cy-GB"/>
              </w:rPr>
              <w:t xml:space="preserve"> of </w:t>
            </w:r>
            <w:proofErr w:type="spellStart"/>
            <w:r w:rsidRPr="008671D4">
              <w:rPr>
                <w:rFonts w:ascii="Arial" w:hAnsi="Arial" w:cs="Arial"/>
                <w:sz w:val="24"/>
                <w:szCs w:val="24"/>
                <w:lang w:val="cy-GB"/>
              </w:rPr>
              <w:t>universal</w:t>
            </w:r>
            <w:proofErr w:type="spellEnd"/>
            <w:r w:rsidRPr="008671D4">
              <w:rPr>
                <w:rFonts w:ascii="Arial" w:hAnsi="Arial" w:cs="Arial"/>
                <w:sz w:val="24"/>
                <w:szCs w:val="24"/>
                <w:lang w:val="cy-GB"/>
              </w:rPr>
              <w:t xml:space="preserve"> credit as of the 1st </w:t>
            </w:r>
            <w:proofErr w:type="spellStart"/>
            <w:r w:rsidRPr="008671D4">
              <w:rPr>
                <w:rFonts w:ascii="Arial" w:hAnsi="Arial" w:cs="Arial"/>
                <w:sz w:val="24"/>
                <w:szCs w:val="24"/>
                <w:lang w:val="cy-GB"/>
              </w:rPr>
              <w:t>September</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following</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their</w:t>
            </w:r>
            <w:proofErr w:type="spellEnd"/>
            <w:r w:rsidRPr="008671D4">
              <w:rPr>
                <w:rFonts w:ascii="Arial" w:hAnsi="Arial" w:cs="Arial"/>
                <w:sz w:val="24"/>
                <w:szCs w:val="24"/>
                <w:lang w:val="cy-GB"/>
              </w:rPr>
              <w:t xml:space="preserve"> 19th </w:t>
            </w:r>
            <w:proofErr w:type="spellStart"/>
            <w:r w:rsidRPr="008671D4">
              <w:rPr>
                <w:rFonts w:ascii="Arial" w:hAnsi="Arial" w:cs="Arial"/>
                <w:sz w:val="24"/>
                <w:szCs w:val="24"/>
                <w:lang w:val="cy-GB"/>
              </w:rPr>
              <w:t>birthday</w:t>
            </w:r>
            <w:proofErr w:type="spellEnd"/>
          </w:p>
        </w:tc>
        <w:tc>
          <w:tcPr>
            <w:tcW w:w="941" w:type="dxa"/>
            <w:tcBorders>
              <w:bottom w:val="single" w:sz="4" w:space="0" w:color="auto"/>
            </w:tcBorders>
          </w:tcPr>
          <w:p w14:paraId="2703849B" w14:textId="77777777" w:rsidR="00EE666C" w:rsidRPr="008671D4" w:rsidRDefault="00EE666C" w:rsidP="00DB323E">
            <w:pPr>
              <w:rPr>
                <w:rFonts w:ascii="Arial" w:hAnsi="Arial" w:cs="Arial"/>
                <w:sz w:val="24"/>
                <w:szCs w:val="24"/>
                <w:lang w:val="cy-GB"/>
              </w:rPr>
            </w:pPr>
          </w:p>
        </w:tc>
      </w:tr>
      <w:tr w:rsidR="00EE666C" w:rsidRPr="008671D4" w14:paraId="29267C03" w14:textId="77777777" w:rsidTr="00DB323E">
        <w:trPr>
          <w:trHeight w:val="586"/>
        </w:trPr>
        <w:tc>
          <w:tcPr>
            <w:tcW w:w="8075" w:type="dxa"/>
            <w:tcBorders>
              <w:bottom w:val="single" w:sz="4" w:space="0" w:color="auto"/>
            </w:tcBorders>
            <w:shd w:val="clear" w:color="auto" w:fill="D9D9D9" w:themeFill="background1" w:themeFillShade="D9"/>
            <w:vAlign w:val="center"/>
          </w:tcPr>
          <w:p w14:paraId="07037B00" w14:textId="77777777" w:rsidR="00EE666C" w:rsidRPr="008671D4" w:rsidRDefault="00EE666C" w:rsidP="00DB323E">
            <w:pPr>
              <w:rPr>
                <w:rFonts w:ascii="Arial" w:hAnsi="Arial" w:cs="Arial"/>
                <w:sz w:val="24"/>
                <w:szCs w:val="24"/>
                <w:lang w:val="cy-GB"/>
              </w:rPr>
            </w:pPr>
            <w:proofErr w:type="spellStart"/>
            <w:r w:rsidRPr="008671D4">
              <w:rPr>
                <w:rFonts w:ascii="Arial" w:hAnsi="Arial" w:cs="Arial"/>
                <w:sz w:val="24"/>
                <w:szCs w:val="24"/>
                <w:lang w:val="cy-GB"/>
              </w:rPr>
              <w:t>Resident</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in</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an</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area</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with</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an</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overall</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ranking</w:t>
            </w:r>
            <w:proofErr w:type="spellEnd"/>
            <w:r w:rsidRPr="008671D4">
              <w:rPr>
                <w:rFonts w:ascii="Arial" w:hAnsi="Arial" w:cs="Arial"/>
                <w:sz w:val="24"/>
                <w:szCs w:val="24"/>
                <w:lang w:val="cy-GB"/>
              </w:rPr>
              <w:t xml:space="preserve"> of 190 or </w:t>
            </w:r>
            <w:proofErr w:type="spellStart"/>
            <w:r w:rsidRPr="008671D4">
              <w:rPr>
                <w:rFonts w:ascii="Arial" w:hAnsi="Arial" w:cs="Arial"/>
                <w:sz w:val="24"/>
                <w:szCs w:val="24"/>
                <w:lang w:val="cy-GB"/>
              </w:rPr>
              <w:t>less</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according</w:t>
            </w:r>
            <w:proofErr w:type="spellEnd"/>
            <w:r w:rsidRPr="008671D4">
              <w:rPr>
                <w:rFonts w:ascii="Arial" w:hAnsi="Arial" w:cs="Arial"/>
                <w:sz w:val="24"/>
                <w:szCs w:val="24"/>
                <w:lang w:val="cy-GB"/>
              </w:rPr>
              <w:t xml:space="preserve"> to the </w:t>
            </w:r>
            <w:proofErr w:type="spellStart"/>
            <w:r w:rsidRPr="008671D4">
              <w:rPr>
                <w:rFonts w:ascii="Arial" w:hAnsi="Arial" w:cs="Arial"/>
                <w:sz w:val="24"/>
                <w:szCs w:val="24"/>
                <w:lang w:val="cy-GB"/>
              </w:rPr>
              <w:t>latest</w:t>
            </w:r>
            <w:proofErr w:type="spellEnd"/>
            <w:r w:rsidRPr="008671D4">
              <w:rPr>
                <w:rFonts w:ascii="Arial" w:hAnsi="Arial" w:cs="Arial"/>
                <w:sz w:val="24"/>
                <w:szCs w:val="24"/>
                <w:lang w:val="cy-GB"/>
              </w:rPr>
              <w:t xml:space="preserve"> Welsh </w:t>
            </w:r>
            <w:proofErr w:type="spellStart"/>
            <w:r w:rsidRPr="008671D4">
              <w:rPr>
                <w:rFonts w:ascii="Arial" w:hAnsi="Arial" w:cs="Arial"/>
                <w:sz w:val="24"/>
                <w:szCs w:val="24"/>
                <w:lang w:val="cy-GB"/>
              </w:rPr>
              <w:t>Index</w:t>
            </w:r>
            <w:proofErr w:type="spellEnd"/>
            <w:r w:rsidRPr="008671D4">
              <w:rPr>
                <w:rFonts w:ascii="Arial" w:hAnsi="Arial" w:cs="Arial"/>
                <w:sz w:val="24"/>
                <w:szCs w:val="24"/>
                <w:lang w:val="cy-GB"/>
              </w:rPr>
              <w:t xml:space="preserve"> of </w:t>
            </w:r>
            <w:proofErr w:type="spellStart"/>
            <w:r w:rsidRPr="008671D4">
              <w:rPr>
                <w:rFonts w:ascii="Arial" w:hAnsi="Arial" w:cs="Arial"/>
                <w:sz w:val="24"/>
                <w:szCs w:val="24"/>
                <w:lang w:val="cy-GB"/>
              </w:rPr>
              <w:t>Multiple</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Deprivation</w:t>
            </w:r>
            <w:proofErr w:type="spellEnd"/>
            <w:r w:rsidRPr="008671D4">
              <w:rPr>
                <w:rFonts w:ascii="Arial" w:hAnsi="Arial" w:cs="Arial"/>
                <w:sz w:val="24"/>
                <w:szCs w:val="24"/>
                <w:lang w:val="cy-GB"/>
              </w:rPr>
              <w:t xml:space="preserve"> (Office </w:t>
            </w:r>
            <w:proofErr w:type="spellStart"/>
            <w:r w:rsidRPr="008671D4">
              <w:rPr>
                <w:rFonts w:ascii="Arial" w:hAnsi="Arial" w:cs="Arial"/>
                <w:sz w:val="24"/>
                <w:szCs w:val="24"/>
                <w:lang w:val="cy-GB"/>
              </w:rPr>
              <w:t>Use</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only</w:t>
            </w:r>
            <w:proofErr w:type="spellEnd"/>
            <w:r w:rsidRPr="008671D4">
              <w:rPr>
                <w:rFonts w:ascii="Arial" w:hAnsi="Arial" w:cs="Arial"/>
                <w:sz w:val="24"/>
                <w:szCs w:val="24"/>
                <w:lang w:val="cy-GB"/>
              </w:rPr>
              <w:t>)</w:t>
            </w:r>
          </w:p>
        </w:tc>
        <w:tc>
          <w:tcPr>
            <w:tcW w:w="941" w:type="dxa"/>
            <w:tcBorders>
              <w:bottom w:val="single" w:sz="4" w:space="0" w:color="auto"/>
            </w:tcBorders>
            <w:shd w:val="clear" w:color="auto" w:fill="D9D9D9" w:themeFill="background1" w:themeFillShade="D9"/>
          </w:tcPr>
          <w:p w14:paraId="2B925DD5" w14:textId="77777777" w:rsidR="00EE666C" w:rsidRPr="008671D4" w:rsidRDefault="00EE666C" w:rsidP="00DB323E">
            <w:pPr>
              <w:rPr>
                <w:rFonts w:ascii="Arial" w:hAnsi="Arial" w:cs="Arial"/>
                <w:sz w:val="24"/>
                <w:szCs w:val="24"/>
                <w:lang w:val="cy-GB"/>
              </w:rPr>
            </w:pPr>
          </w:p>
        </w:tc>
      </w:tr>
    </w:tbl>
    <w:p w14:paraId="1F508FFE" w14:textId="77777777" w:rsidR="00304BC2" w:rsidRPr="008671D4" w:rsidRDefault="00304BC2" w:rsidP="00304BC2">
      <w:pPr>
        <w:spacing w:after="0" w:line="240" w:lineRule="auto"/>
        <w:jc w:val="both"/>
        <w:rPr>
          <w:rFonts w:ascii="Arial" w:hAnsi="Arial" w:cs="Arial"/>
          <w:b/>
          <w:sz w:val="24"/>
          <w:szCs w:val="24"/>
          <w:lang w:val="cy-GB"/>
        </w:rPr>
      </w:pPr>
    </w:p>
    <w:p w14:paraId="4614F8C9" w14:textId="77777777" w:rsidR="00304BC2" w:rsidRPr="008671D4" w:rsidRDefault="00304BC2" w:rsidP="00304BC2">
      <w:pPr>
        <w:spacing w:after="0" w:line="240" w:lineRule="auto"/>
        <w:jc w:val="both"/>
        <w:rPr>
          <w:rFonts w:ascii="Arial" w:hAnsi="Arial" w:cs="Arial"/>
          <w:b/>
          <w:sz w:val="24"/>
          <w:szCs w:val="24"/>
          <w:lang w:val="cy-GB"/>
        </w:rPr>
      </w:pPr>
    </w:p>
    <w:p w14:paraId="18E4E9DA" w14:textId="70B0B4CC" w:rsidR="00304BC2" w:rsidRPr="008671D4" w:rsidRDefault="00304BC2" w:rsidP="00304BC2">
      <w:pPr>
        <w:spacing w:after="0" w:line="240" w:lineRule="auto"/>
        <w:jc w:val="both"/>
        <w:rPr>
          <w:rFonts w:ascii="Arial" w:hAnsi="Arial" w:cs="Arial"/>
          <w:b/>
          <w:sz w:val="24"/>
          <w:szCs w:val="24"/>
          <w:lang w:val="cy-GB"/>
        </w:rPr>
      </w:pPr>
      <w:r w:rsidRPr="008671D4">
        <w:rPr>
          <w:rFonts w:ascii="Arial" w:hAnsi="Arial" w:cs="Arial"/>
          <w:b/>
          <w:sz w:val="24"/>
          <w:szCs w:val="24"/>
          <w:lang w:val="cy-GB"/>
        </w:rPr>
        <w:t>*</w:t>
      </w:r>
      <w:proofErr w:type="spellStart"/>
      <w:r w:rsidRPr="008671D4">
        <w:rPr>
          <w:rFonts w:ascii="Arial" w:hAnsi="Arial" w:cs="Arial"/>
          <w:b/>
          <w:sz w:val="24"/>
          <w:szCs w:val="24"/>
          <w:lang w:val="cy-GB"/>
        </w:rPr>
        <w:t>This</w:t>
      </w:r>
      <w:proofErr w:type="spellEnd"/>
      <w:r w:rsidRPr="008671D4">
        <w:rPr>
          <w:rFonts w:ascii="Arial" w:hAnsi="Arial" w:cs="Arial"/>
          <w:b/>
          <w:sz w:val="24"/>
          <w:szCs w:val="24"/>
          <w:lang w:val="cy-GB"/>
        </w:rPr>
        <w:t xml:space="preserve"> </w:t>
      </w:r>
      <w:proofErr w:type="spellStart"/>
      <w:r w:rsidRPr="008671D4">
        <w:rPr>
          <w:rFonts w:ascii="Arial" w:hAnsi="Arial" w:cs="Arial"/>
          <w:b/>
          <w:sz w:val="24"/>
          <w:szCs w:val="24"/>
          <w:lang w:val="cy-GB"/>
        </w:rPr>
        <w:t>section</w:t>
      </w:r>
      <w:proofErr w:type="spellEnd"/>
      <w:r w:rsidRPr="008671D4">
        <w:rPr>
          <w:rFonts w:ascii="Arial" w:hAnsi="Arial" w:cs="Arial"/>
          <w:b/>
          <w:sz w:val="24"/>
          <w:szCs w:val="24"/>
          <w:lang w:val="cy-GB"/>
        </w:rPr>
        <w:t xml:space="preserve"> </w:t>
      </w:r>
      <w:proofErr w:type="spellStart"/>
      <w:r w:rsidRPr="008671D4">
        <w:rPr>
          <w:rFonts w:ascii="Arial" w:hAnsi="Arial" w:cs="Arial"/>
          <w:b/>
          <w:sz w:val="24"/>
          <w:szCs w:val="24"/>
          <w:lang w:val="cy-GB"/>
        </w:rPr>
        <w:t>below</w:t>
      </w:r>
      <w:proofErr w:type="spellEnd"/>
      <w:r w:rsidRPr="008671D4">
        <w:rPr>
          <w:rFonts w:ascii="Arial" w:hAnsi="Arial" w:cs="Arial"/>
          <w:b/>
          <w:sz w:val="24"/>
          <w:szCs w:val="24"/>
          <w:lang w:val="cy-GB"/>
        </w:rPr>
        <w:t xml:space="preserve"> </w:t>
      </w:r>
      <w:proofErr w:type="spellStart"/>
      <w:r w:rsidRPr="008671D4">
        <w:rPr>
          <w:rFonts w:ascii="Arial" w:hAnsi="Arial" w:cs="Arial"/>
          <w:b/>
          <w:sz w:val="24"/>
          <w:szCs w:val="24"/>
          <w:lang w:val="cy-GB"/>
        </w:rPr>
        <w:t>must</w:t>
      </w:r>
      <w:proofErr w:type="spellEnd"/>
      <w:r w:rsidRPr="008671D4">
        <w:rPr>
          <w:rFonts w:ascii="Arial" w:hAnsi="Arial" w:cs="Arial"/>
          <w:b/>
          <w:sz w:val="24"/>
          <w:szCs w:val="24"/>
          <w:lang w:val="cy-GB"/>
        </w:rPr>
        <w:t xml:space="preserve"> be </w:t>
      </w:r>
      <w:proofErr w:type="spellStart"/>
      <w:r w:rsidRPr="008671D4">
        <w:rPr>
          <w:rFonts w:ascii="Arial" w:hAnsi="Arial" w:cs="Arial"/>
          <w:b/>
          <w:sz w:val="24"/>
          <w:szCs w:val="24"/>
          <w:lang w:val="cy-GB"/>
        </w:rPr>
        <w:t>completed</w:t>
      </w:r>
      <w:proofErr w:type="spellEnd"/>
      <w:r w:rsidRPr="008671D4">
        <w:rPr>
          <w:rFonts w:ascii="Arial" w:hAnsi="Arial" w:cs="Arial"/>
          <w:b/>
          <w:sz w:val="24"/>
          <w:szCs w:val="24"/>
          <w:lang w:val="cy-GB"/>
        </w:rPr>
        <w:t>:</w:t>
      </w:r>
    </w:p>
    <w:p w14:paraId="20EC08C5" w14:textId="77777777" w:rsidR="00304BC2" w:rsidRPr="008671D4" w:rsidRDefault="00304BC2" w:rsidP="00304BC2">
      <w:pPr>
        <w:spacing w:after="0" w:line="240" w:lineRule="auto"/>
        <w:jc w:val="both"/>
        <w:rPr>
          <w:rFonts w:ascii="Arial" w:hAnsi="Arial" w:cs="Arial"/>
          <w:sz w:val="24"/>
          <w:szCs w:val="24"/>
          <w:lang w:val="cy-GB"/>
        </w:rPr>
      </w:pPr>
      <w:r w:rsidRPr="008671D4">
        <w:rPr>
          <w:rFonts w:ascii="Arial" w:hAnsi="Arial" w:cs="Arial"/>
          <w:sz w:val="24"/>
          <w:szCs w:val="24"/>
          <w:lang w:val="cy-GB"/>
        </w:rPr>
        <w:t xml:space="preserve">Access to </w:t>
      </w:r>
      <w:proofErr w:type="spellStart"/>
      <w:r w:rsidRPr="008671D4">
        <w:rPr>
          <w:rFonts w:ascii="Arial" w:hAnsi="Arial" w:cs="Arial"/>
          <w:sz w:val="24"/>
          <w:szCs w:val="24"/>
          <w:lang w:val="cy-GB"/>
        </w:rPr>
        <w:t>education</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might</w:t>
      </w:r>
      <w:proofErr w:type="spellEnd"/>
      <w:r w:rsidRPr="008671D4">
        <w:rPr>
          <w:rFonts w:ascii="Arial" w:hAnsi="Arial" w:cs="Arial"/>
          <w:sz w:val="24"/>
          <w:szCs w:val="24"/>
          <w:lang w:val="cy-GB"/>
        </w:rPr>
        <w:t xml:space="preserve"> be </w:t>
      </w:r>
      <w:proofErr w:type="spellStart"/>
      <w:r w:rsidRPr="008671D4">
        <w:rPr>
          <w:rFonts w:ascii="Arial" w:hAnsi="Arial" w:cs="Arial"/>
          <w:sz w:val="24"/>
          <w:szCs w:val="24"/>
          <w:lang w:val="cy-GB"/>
        </w:rPr>
        <w:t>inhibited</w:t>
      </w:r>
      <w:proofErr w:type="spellEnd"/>
      <w:r w:rsidRPr="008671D4">
        <w:rPr>
          <w:rFonts w:ascii="Arial" w:hAnsi="Arial" w:cs="Arial"/>
          <w:sz w:val="24"/>
          <w:szCs w:val="24"/>
          <w:lang w:val="cy-GB"/>
        </w:rPr>
        <w:t xml:space="preserve"> by </w:t>
      </w:r>
      <w:proofErr w:type="spellStart"/>
      <w:r w:rsidRPr="008671D4">
        <w:rPr>
          <w:rFonts w:ascii="Arial" w:hAnsi="Arial" w:cs="Arial"/>
          <w:sz w:val="24"/>
          <w:szCs w:val="24"/>
          <w:lang w:val="cy-GB"/>
        </w:rPr>
        <w:t>financial</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considerations</w:t>
      </w:r>
      <w:proofErr w:type="spellEnd"/>
      <w:r w:rsidRPr="008671D4">
        <w:rPr>
          <w:rFonts w:ascii="Arial" w:hAnsi="Arial" w:cs="Arial"/>
          <w:sz w:val="24"/>
          <w:szCs w:val="24"/>
          <w:lang w:val="cy-GB"/>
        </w:rPr>
        <w:t xml:space="preserve">, or </w:t>
      </w:r>
      <w:proofErr w:type="spellStart"/>
      <w:r w:rsidRPr="008671D4">
        <w:rPr>
          <w:rFonts w:ascii="Arial" w:hAnsi="Arial" w:cs="Arial"/>
          <w:sz w:val="24"/>
          <w:szCs w:val="24"/>
          <w:lang w:val="cy-GB"/>
        </w:rPr>
        <w:t>who</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for</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whatever</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reason</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including</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physical</w:t>
      </w:r>
      <w:proofErr w:type="spellEnd"/>
      <w:r w:rsidRPr="008671D4">
        <w:rPr>
          <w:rFonts w:ascii="Arial" w:hAnsi="Arial" w:cs="Arial"/>
          <w:sz w:val="24"/>
          <w:szCs w:val="24"/>
          <w:lang w:val="cy-GB"/>
        </w:rPr>
        <w:t xml:space="preserve"> or </w:t>
      </w:r>
      <w:proofErr w:type="spellStart"/>
      <w:r w:rsidRPr="008671D4">
        <w:rPr>
          <w:rFonts w:ascii="Arial" w:hAnsi="Arial" w:cs="Arial"/>
          <w:sz w:val="24"/>
          <w:szCs w:val="24"/>
          <w:lang w:val="cy-GB"/>
        </w:rPr>
        <w:t>other</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disability</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face</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financial</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difficulties</w:t>
      </w:r>
      <w:proofErr w:type="spellEnd"/>
      <w:r w:rsidRPr="008671D4">
        <w:rPr>
          <w:rFonts w:ascii="Arial" w:hAnsi="Arial" w:cs="Arial"/>
          <w:sz w:val="24"/>
          <w:szCs w:val="24"/>
          <w:lang w:val="cy-GB"/>
        </w:rPr>
        <w:t>.</w:t>
      </w:r>
    </w:p>
    <w:tbl>
      <w:tblPr>
        <w:tblStyle w:val="TableGrid"/>
        <w:tblW w:w="0" w:type="auto"/>
        <w:tblLook w:val="04A0" w:firstRow="1" w:lastRow="0" w:firstColumn="1" w:lastColumn="0" w:noHBand="0" w:noVBand="1"/>
      </w:tblPr>
      <w:tblGrid>
        <w:gridCol w:w="4106"/>
        <w:gridCol w:w="4910"/>
      </w:tblGrid>
      <w:tr w:rsidR="00304BC2" w:rsidRPr="008671D4" w14:paraId="54B0FBBF" w14:textId="77777777" w:rsidTr="00B97D56">
        <w:trPr>
          <w:trHeight w:val="696"/>
        </w:trPr>
        <w:tc>
          <w:tcPr>
            <w:tcW w:w="4106" w:type="dxa"/>
            <w:vAlign w:val="center"/>
          </w:tcPr>
          <w:p w14:paraId="1A19265D" w14:textId="77777777" w:rsidR="00304BC2" w:rsidRPr="008671D4" w:rsidRDefault="00304BC2" w:rsidP="00B97D56">
            <w:pPr>
              <w:rPr>
                <w:rFonts w:ascii="Arial" w:hAnsi="Arial" w:cs="Arial"/>
                <w:sz w:val="24"/>
                <w:szCs w:val="24"/>
                <w:lang w:val="cy-GB"/>
              </w:rPr>
            </w:pPr>
            <w:r w:rsidRPr="008671D4">
              <w:rPr>
                <w:rFonts w:ascii="Arial" w:hAnsi="Arial" w:cs="Arial"/>
                <w:sz w:val="24"/>
                <w:szCs w:val="24"/>
                <w:lang w:val="cy-GB"/>
              </w:rPr>
              <w:t xml:space="preserve">Is the </w:t>
            </w:r>
            <w:proofErr w:type="spellStart"/>
            <w:r w:rsidRPr="008671D4">
              <w:rPr>
                <w:rFonts w:ascii="Arial" w:hAnsi="Arial" w:cs="Arial"/>
                <w:sz w:val="24"/>
                <w:szCs w:val="24"/>
                <w:lang w:val="cy-GB"/>
              </w:rPr>
              <w:t>above</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statement</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true</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for</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you</w:t>
            </w:r>
            <w:proofErr w:type="spellEnd"/>
            <w:r w:rsidRPr="008671D4">
              <w:rPr>
                <w:rFonts w:ascii="Arial" w:hAnsi="Arial" w:cs="Arial"/>
                <w:sz w:val="24"/>
                <w:szCs w:val="24"/>
                <w:lang w:val="cy-GB"/>
              </w:rPr>
              <w:t>:</w:t>
            </w:r>
          </w:p>
        </w:tc>
        <w:tc>
          <w:tcPr>
            <w:tcW w:w="4910" w:type="dxa"/>
          </w:tcPr>
          <w:p w14:paraId="51E18B7C" w14:textId="77777777" w:rsidR="00304BC2" w:rsidRPr="008671D4" w:rsidRDefault="00304BC2" w:rsidP="00B97D56">
            <w:pPr>
              <w:rPr>
                <w:rFonts w:ascii="Arial" w:hAnsi="Arial" w:cs="Arial"/>
                <w:sz w:val="24"/>
                <w:szCs w:val="24"/>
                <w:lang w:val="cy-GB"/>
              </w:rPr>
            </w:pPr>
          </w:p>
        </w:tc>
      </w:tr>
      <w:tr w:rsidR="00304BC2" w:rsidRPr="008671D4" w14:paraId="4FBA2E8B" w14:textId="77777777" w:rsidTr="00B97D56">
        <w:trPr>
          <w:trHeight w:val="778"/>
        </w:trPr>
        <w:tc>
          <w:tcPr>
            <w:tcW w:w="4106" w:type="dxa"/>
            <w:vAlign w:val="center"/>
          </w:tcPr>
          <w:p w14:paraId="24B6B737" w14:textId="77777777" w:rsidR="00304BC2" w:rsidRPr="008671D4" w:rsidRDefault="00304BC2" w:rsidP="00B97D56">
            <w:pPr>
              <w:rPr>
                <w:rFonts w:ascii="Arial" w:hAnsi="Arial" w:cs="Arial"/>
                <w:sz w:val="24"/>
                <w:szCs w:val="24"/>
                <w:lang w:val="cy-GB"/>
              </w:rPr>
            </w:pPr>
            <w:proofErr w:type="spellStart"/>
            <w:r w:rsidRPr="008671D4">
              <w:rPr>
                <w:rFonts w:ascii="Arial" w:hAnsi="Arial" w:cs="Arial"/>
                <w:sz w:val="24"/>
                <w:szCs w:val="24"/>
                <w:lang w:val="cy-GB"/>
              </w:rPr>
              <w:t>If</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Yes</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please</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provide</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brief</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details</w:t>
            </w:r>
            <w:proofErr w:type="spellEnd"/>
            <w:r w:rsidRPr="008671D4">
              <w:rPr>
                <w:rFonts w:ascii="Arial" w:hAnsi="Arial" w:cs="Arial"/>
                <w:sz w:val="24"/>
                <w:szCs w:val="24"/>
                <w:lang w:val="cy-GB"/>
              </w:rPr>
              <w:t xml:space="preserve"> </w:t>
            </w:r>
          </w:p>
        </w:tc>
        <w:tc>
          <w:tcPr>
            <w:tcW w:w="4910" w:type="dxa"/>
          </w:tcPr>
          <w:p w14:paraId="109F70E1" w14:textId="77777777" w:rsidR="00304BC2" w:rsidRPr="008671D4" w:rsidRDefault="00304BC2" w:rsidP="00B97D56">
            <w:pPr>
              <w:rPr>
                <w:rFonts w:ascii="Arial" w:hAnsi="Arial" w:cs="Arial"/>
                <w:sz w:val="24"/>
                <w:szCs w:val="24"/>
                <w:lang w:val="cy-GB"/>
              </w:rPr>
            </w:pPr>
          </w:p>
        </w:tc>
      </w:tr>
    </w:tbl>
    <w:p w14:paraId="44704B71" w14:textId="77777777" w:rsidR="00EE666C" w:rsidRPr="008671D4" w:rsidRDefault="00EE666C" w:rsidP="00EE666C">
      <w:pPr>
        <w:spacing w:after="0" w:line="240" w:lineRule="auto"/>
        <w:rPr>
          <w:rFonts w:ascii="Arial" w:hAnsi="Arial" w:cs="Arial"/>
          <w:sz w:val="24"/>
          <w:szCs w:val="24"/>
          <w:lang w:val="cy-GB"/>
        </w:rPr>
      </w:pPr>
    </w:p>
    <w:p w14:paraId="2D990878" w14:textId="77777777" w:rsidR="00304BC2" w:rsidRPr="008671D4" w:rsidRDefault="00304BC2" w:rsidP="00EE666C">
      <w:pPr>
        <w:spacing w:after="0" w:line="240" w:lineRule="auto"/>
        <w:rPr>
          <w:rFonts w:ascii="Arial" w:hAnsi="Arial" w:cs="Arial"/>
          <w:sz w:val="24"/>
          <w:szCs w:val="24"/>
          <w:lang w:val="cy-GB"/>
        </w:rPr>
      </w:pPr>
    </w:p>
    <w:p w14:paraId="230B0B6A" w14:textId="77777777" w:rsidR="00EE666C" w:rsidRPr="008671D4" w:rsidRDefault="00EE666C" w:rsidP="00EE666C">
      <w:pPr>
        <w:spacing w:after="0" w:line="240" w:lineRule="auto"/>
        <w:rPr>
          <w:rFonts w:ascii="Arial" w:hAnsi="Arial" w:cs="Arial"/>
          <w:sz w:val="24"/>
          <w:szCs w:val="24"/>
          <w:lang w:val="cy-GB"/>
        </w:rPr>
      </w:pPr>
      <w:proofErr w:type="spellStart"/>
      <w:r w:rsidRPr="008671D4">
        <w:rPr>
          <w:rFonts w:ascii="Arial" w:hAnsi="Arial" w:cs="Arial"/>
          <w:sz w:val="24"/>
          <w:szCs w:val="24"/>
          <w:lang w:val="cy-GB"/>
        </w:rPr>
        <w:t>Disability</w:t>
      </w:r>
      <w:proofErr w:type="spellEnd"/>
    </w:p>
    <w:tbl>
      <w:tblPr>
        <w:tblStyle w:val="TableGrid"/>
        <w:tblW w:w="0" w:type="auto"/>
        <w:tblLook w:val="04A0" w:firstRow="1" w:lastRow="0" w:firstColumn="1" w:lastColumn="0" w:noHBand="0" w:noVBand="1"/>
      </w:tblPr>
      <w:tblGrid>
        <w:gridCol w:w="4531"/>
        <w:gridCol w:w="4485"/>
      </w:tblGrid>
      <w:tr w:rsidR="00EE666C" w:rsidRPr="008671D4" w14:paraId="6F7D3C95" w14:textId="77777777" w:rsidTr="00DB323E">
        <w:trPr>
          <w:trHeight w:val="633"/>
        </w:trPr>
        <w:tc>
          <w:tcPr>
            <w:tcW w:w="4531" w:type="dxa"/>
            <w:vAlign w:val="center"/>
          </w:tcPr>
          <w:p w14:paraId="79C1A16B"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 xml:space="preserve">Are </w:t>
            </w:r>
            <w:proofErr w:type="spellStart"/>
            <w:r w:rsidRPr="008671D4">
              <w:rPr>
                <w:rFonts w:ascii="Arial" w:hAnsi="Arial" w:cs="Arial"/>
                <w:sz w:val="24"/>
                <w:szCs w:val="24"/>
                <w:lang w:val="cy-GB"/>
              </w:rPr>
              <w:t>you</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registered</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disabled</w:t>
            </w:r>
            <w:proofErr w:type="spellEnd"/>
            <w:r w:rsidRPr="008671D4">
              <w:rPr>
                <w:rFonts w:ascii="Arial" w:hAnsi="Arial" w:cs="Arial"/>
                <w:sz w:val="24"/>
                <w:szCs w:val="24"/>
                <w:lang w:val="cy-GB"/>
              </w:rPr>
              <w:t>?</w:t>
            </w:r>
          </w:p>
        </w:tc>
        <w:tc>
          <w:tcPr>
            <w:tcW w:w="4485" w:type="dxa"/>
          </w:tcPr>
          <w:p w14:paraId="145A83C1" w14:textId="77777777" w:rsidR="00EE666C" w:rsidRPr="008671D4" w:rsidRDefault="00EE666C" w:rsidP="00DB323E">
            <w:pPr>
              <w:rPr>
                <w:rFonts w:ascii="Arial" w:hAnsi="Arial" w:cs="Arial"/>
                <w:sz w:val="24"/>
                <w:szCs w:val="24"/>
                <w:lang w:val="cy-GB"/>
              </w:rPr>
            </w:pPr>
          </w:p>
        </w:tc>
      </w:tr>
      <w:tr w:rsidR="00EE666C" w:rsidRPr="008671D4" w14:paraId="70991482" w14:textId="77777777" w:rsidTr="00DB323E">
        <w:trPr>
          <w:trHeight w:val="702"/>
        </w:trPr>
        <w:tc>
          <w:tcPr>
            <w:tcW w:w="4531" w:type="dxa"/>
            <w:vAlign w:val="center"/>
          </w:tcPr>
          <w:p w14:paraId="328A062F" w14:textId="77777777" w:rsidR="00EE666C" w:rsidRPr="008671D4" w:rsidRDefault="00EE666C" w:rsidP="00DB323E">
            <w:pPr>
              <w:rPr>
                <w:rFonts w:ascii="Arial" w:hAnsi="Arial" w:cs="Arial"/>
                <w:sz w:val="24"/>
                <w:szCs w:val="24"/>
                <w:lang w:val="cy-GB"/>
              </w:rPr>
            </w:pPr>
            <w:proofErr w:type="spellStart"/>
            <w:r w:rsidRPr="008671D4">
              <w:rPr>
                <w:rFonts w:ascii="Arial" w:hAnsi="Arial" w:cs="Arial"/>
                <w:sz w:val="24"/>
                <w:szCs w:val="24"/>
                <w:lang w:val="cy-GB"/>
              </w:rPr>
              <w:t>If</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Yes</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please</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provide</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brief</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details</w:t>
            </w:r>
            <w:proofErr w:type="spellEnd"/>
          </w:p>
        </w:tc>
        <w:tc>
          <w:tcPr>
            <w:tcW w:w="4485" w:type="dxa"/>
          </w:tcPr>
          <w:p w14:paraId="741BFBD5" w14:textId="77777777" w:rsidR="00EE666C" w:rsidRPr="008671D4" w:rsidRDefault="00EE666C" w:rsidP="00DB323E">
            <w:pPr>
              <w:rPr>
                <w:rFonts w:ascii="Arial" w:hAnsi="Arial" w:cs="Arial"/>
                <w:sz w:val="24"/>
                <w:szCs w:val="24"/>
                <w:lang w:val="cy-GB"/>
              </w:rPr>
            </w:pPr>
          </w:p>
        </w:tc>
      </w:tr>
    </w:tbl>
    <w:p w14:paraId="3BB4C26D" w14:textId="77777777" w:rsidR="00EE666C" w:rsidRPr="008671D4" w:rsidRDefault="00EE666C" w:rsidP="00EE666C">
      <w:pPr>
        <w:spacing w:after="0" w:line="240" w:lineRule="auto"/>
        <w:rPr>
          <w:rFonts w:ascii="Arial" w:hAnsi="Arial" w:cs="Arial"/>
          <w:sz w:val="24"/>
          <w:szCs w:val="24"/>
          <w:lang w:val="cy-GB"/>
        </w:rPr>
      </w:pPr>
    </w:p>
    <w:p w14:paraId="422A307E" w14:textId="77777777" w:rsidR="00E103A6" w:rsidRPr="008671D4" w:rsidRDefault="00E103A6" w:rsidP="00EE666C">
      <w:pPr>
        <w:spacing w:after="0" w:line="240" w:lineRule="auto"/>
        <w:jc w:val="both"/>
        <w:rPr>
          <w:rFonts w:ascii="Arial" w:hAnsi="Arial" w:cs="Arial"/>
          <w:sz w:val="24"/>
          <w:szCs w:val="24"/>
          <w:lang w:val="cy-GB"/>
        </w:rPr>
      </w:pPr>
    </w:p>
    <w:p w14:paraId="750D8D83" w14:textId="77777777" w:rsidR="00EE666C" w:rsidRPr="008671D4" w:rsidRDefault="00EE666C" w:rsidP="00EE666C">
      <w:pPr>
        <w:spacing w:after="0" w:line="240" w:lineRule="auto"/>
        <w:rPr>
          <w:rFonts w:ascii="Arial" w:hAnsi="Arial" w:cs="Arial"/>
          <w:sz w:val="24"/>
          <w:szCs w:val="24"/>
          <w:lang w:val="cy-GB"/>
        </w:rPr>
      </w:pPr>
    </w:p>
    <w:p w14:paraId="55EB3E71" w14:textId="77777777" w:rsidR="002E4CF8" w:rsidRPr="008671D4" w:rsidRDefault="002E4CF8" w:rsidP="00EE666C">
      <w:pPr>
        <w:spacing w:after="0"/>
        <w:rPr>
          <w:rFonts w:ascii="Arial" w:hAnsi="Arial" w:cs="Arial"/>
          <w:sz w:val="24"/>
          <w:szCs w:val="24"/>
          <w:u w:val="single"/>
          <w:lang w:val="cy-GB"/>
        </w:rPr>
      </w:pPr>
    </w:p>
    <w:p w14:paraId="44FF3471" w14:textId="77777777" w:rsidR="002E4CF8" w:rsidRPr="008671D4" w:rsidRDefault="002E4CF8">
      <w:pPr>
        <w:rPr>
          <w:rFonts w:ascii="Arial" w:hAnsi="Arial" w:cs="Arial"/>
          <w:sz w:val="24"/>
          <w:szCs w:val="24"/>
          <w:u w:val="single"/>
          <w:lang w:val="cy-GB"/>
        </w:rPr>
      </w:pPr>
      <w:r w:rsidRPr="008671D4">
        <w:rPr>
          <w:rFonts w:ascii="Arial" w:hAnsi="Arial" w:cs="Arial"/>
          <w:sz w:val="24"/>
          <w:szCs w:val="24"/>
          <w:u w:val="single"/>
          <w:lang w:val="cy-GB"/>
        </w:rPr>
        <w:br w:type="page"/>
      </w:r>
    </w:p>
    <w:p w14:paraId="10655FD9" w14:textId="3CC74DC4" w:rsidR="00EE666C" w:rsidRPr="008671D4" w:rsidRDefault="00EE666C" w:rsidP="00EE666C">
      <w:pPr>
        <w:spacing w:after="0"/>
        <w:rPr>
          <w:rFonts w:ascii="Arial" w:hAnsi="Arial" w:cs="Arial"/>
          <w:i/>
          <w:color w:val="7F7F7F" w:themeColor="text1" w:themeTint="80"/>
          <w:sz w:val="24"/>
          <w:szCs w:val="24"/>
          <w:lang w:val="cy-GB"/>
        </w:rPr>
      </w:pPr>
      <w:r w:rsidRPr="008671D4">
        <w:rPr>
          <w:rFonts w:ascii="Arial" w:hAnsi="Arial" w:cs="Arial"/>
          <w:sz w:val="24"/>
          <w:szCs w:val="24"/>
          <w:u w:val="single"/>
          <w:lang w:val="cy-GB"/>
        </w:rPr>
        <w:lastRenderedPageBreak/>
        <w:t>Ffurflen Manylion y Costau</w:t>
      </w:r>
      <w:r w:rsidRPr="008671D4">
        <w:rPr>
          <w:rFonts w:ascii="Arial" w:hAnsi="Arial" w:cs="Arial"/>
          <w:sz w:val="24"/>
          <w:szCs w:val="24"/>
          <w:lang w:val="cy-GB"/>
        </w:rPr>
        <w:t xml:space="preserve">  </w:t>
      </w:r>
      <w:r w:rsidRPr="008671D4">
        <w:rPr>
          <w:rFonts w:ascii="Arial" w:hAnsi="Arial" w:cs="Arial"/>
          <w:i/>
          <w:color w:val="7F7F7F" w:themeColor="text1" w:themeTint="80"/>
          <w:sz w:val="24"/>
          <w:szCs w:val="24"/>
          <w:lang w:val="cy-GB"/>
        </w:rPr>
        <w:t xml:space="preserve">Cost </w:t>
      </w:r>
      <w:proofErr w:type="spellStart"/>
      <w:r w:rsidRPr="008671D4">
        <w:rPr>
          <w:rFonts w:ascii="Arial" w:hAnsi="Arial" w:cs="Arial"/>
          <w:i/>
          <w:color w:val="7F7F7F" w:themeColor="text1" w:themeTint="80"/>
          <w:sz w:val="24"/>
          <w:szCs w:val="24"/>
          <w:lang w:val="cy-GB"/>
        </w:rPr>
        <w:t>Details</w:t>
      </w:r>
      <w:proofErr w:type="spellEnd"/>
      <w:r w:rsidRPr="008671D4">
        <w:rPr>
          <w:rFonts w:ascii="Arial" w:hAnsi="Arial" w:cs="Arial"/>
          <w:i/>
          <w:color w:val="7F7F7F" w:themeColor="text1" w:themeTint="80"/>
          <w:sz w:val="24"/>
          <w:szCs w:val="24"/>
          <w:lang w:val="cy-GB"/>
        </w:rPr>
        <w:t xml:space="preserve"> </w:t>
      </w:r>
      <w:proofErr w:type="spellStart"/>
      <w:r w:rsidRPr="008671D4">
        <w:rPr>
          <w:rFonts w:ascii="Arial" w:hAnsi="Arial" w:cs="Arial"/>
          <w:i/>
          <w:color w:val="7F7F7F" w:themeColor="text1" w:themeTint="80"/>
          <w:sz w:val="24"/>
          <w:szCs w:val="24"/>
          <w:lang w:val="cy-GB"/>
        </w:rPr>
        <w:t>Form</w:t>
      </w:r>
      <w:proofErr w:type="spellEnd"/>
    </w:p>
    <w:tbl>
      <w:tblPr>
        <w:tblStyle w:val="TableGrid"/>
        <w:tblW w:w="5000" w:type="pct"/>
        <w:tblLook w:val="04A0" w:firstRow="1" w:lastRow="0" w:firstColumn="1" w:lastColumn="0" w:noHBand="0" w:noVBand="1"/>
      </w:tblPr>
      <w:tblGrid>
        <w:gridCol w:w="1168"/>
        <w:gridCol w:w="5112"/>
        <w:gridCol w:w="1268"/>
        <w:gridCol w:w="1468"/>
      </w:tblGrid>
      <w:tr w:rsidR="00EE666C" w:rsidRPr="008671D4" w14:paraId="0ABF8E87" w14:textId="77777777" w:rsidTr="00DB323E">
        <w:tc>
          <w:tcPr>
            <w:tcW w:w="648" w:type="pct"/>
            <w:vAlign w:val="center"/>
          </w:tcPr>
          <w:p w14:paraId="1C1AD1B7" w14:textId="77777777" w:rsidR="00EE666C" w:rsidRPr="008671D4" w:rsidRDefault="00EE666C" w:rsidP="00DB323E">
            <w:pPr>
              <w:jc w:val="center"/>
              <w:rPr>
                <w:rFonts w:ascii="Arial" w:hAnsi="Arial" w:cs="Arial"/>
                <w:sz w:val="24"/>
                <w:szCs w:val="24"/>
                <w:lang w:val="cy-GB"/>
              </w:rPr>
            </w:pPr>
            <w:r w:rsidRPr="008671D4">
              <w:rPr>
                <w:rFonts w:ascii="Arial" w:hAnsi="Arial" w:cs="Arial"/>
                <w:sz w:val="24"/>
                <w:szCs w:val="24"/>
                <w:lang w:val="cy-GB"/>
              </w:rPr>
              <w:t>Cost</w:t>
            </w:r>
          </w:p>
        </w:tc>
        <w:tc>
          <w:tcPr>
            <w:tcW w:w="2835" w:type="pct"/>
            <w:vAlign w:val="center"/>
          </w:tcPr>
          <w:p w14:paraId="4BEC10B4" w14:textId="77777777" w:rsidR="00EE666C" w:rsidRPr="008671D4" w:rsidRDefault="00EE666C" w:rsidP="00DB323E">
            <w:pPr>
              <w:jc w:val="center"/>
              <w:rPr>
                <w:rFonts w:ascii="Arial" w:hAnsi="Arial" w:cs="Arial"/>
                <w:sz w:val="24"/>
                <w:szCs w:val="24"/>
                <w:lang w:val="cy-GB"/>
              </w:rPr>
            </w:pPr>
            <w:r w:rsidRPr="008671D4">
              <w:rPr>
                <w:rFonts w:ascii="Arial" w:hAnsi="Arial" w:cs="Arial"/>
                <w:sz w:val="24"/>
                <w:szCs w:val="24"/>
                <w:lang w:val="cy-GB"/>
              </w:rPr>
              <w:t>Manylion</w:t>
            </w:r>
          </w:p>
        </w:tc>
        <w:tc>
          <w:tcPr>
            <w:tcW w:w="703" w:type="pct"/>
            <w:vAlign w:val="center"/>
          </w:tcPr>
          <w:p w14:paraId="3A499E36" w14:textId="77777777" w:rsidR="00EE666C" w:rsidRPr="008671D4" w:rsidRDefault="00EE666C" w:rsidP="00DB323E">
            <w:pPr>
              <w:jc w:val="center"/>
              <w:rPr>
                <w:rFonts w:ascii="Arial" w:hAnsi="Arial" w:cs="Arial"/>
                <w:i/>
                <w:color w:val="7F7F7F" w:themeColor="text1" w:themeTint="80"/>
                <w:sz w:val="24"/>
                <w:szCs w:val="24"/>
                <w:lang w:val="cy-GB"/>
              </w:rPr>
            </w:pPr>
            <w:r w:rsidRPr="008671D4">
              <w:rPr>
                <w:rFonts w:ascii="Arial" w:hAnsi="Arial" w:cs="Arial"/>
                <w:sz w:val="24"/>
                <w:szCs w:val="24"/>
                <w:lang w:val="cy-GB"/>
              </w:rPr>
              <w:t>Swm</w:t>
            </w:r>
          </w:p>
        </w:tc>
        <w:tc>
          <w:tcPr>
            <w:tcW w:w="814" w:type="pct"/>
            <w:vAlign w:val="center"/>
          </w:tcPr>
          <w:p w14:paraId="354748C5" w14:textId="77777777" w:rsidR="00EE666C" w:rsidRPr="008671D4" w:rsidRDefault="00EE666C" w:rsidP="00DB323E">
            <w:pPr>
              <w:jc w:val="center"/>
              <w:rPr>
                <w:rFonts w:ascii="Arial" w:hAnsi="Arial" w:cs="Arial"/>
                <w:sz w:val="24"/>
                <w:szCs w:val="24"/>
                <w:lang w:val="cy-GB"/>
              </w:rPr>
            </w:pPr>
            <w:r w:rsidRPr="008671D4">
              <w:rPr>
                <w:rFonts w:ascii="Arial" w:hAnsi="Arial" w:cs="Arial"/>
                <w:sz w:val="24"/>
                <w:szCs w:val="24"/>
                <w:lang w:val="cy-GB"/>
              </w:rPr>
              <w:t>Atodir Derbynneb  (</w:t>
            </w:r>
            <w:r w:rsidRPr="008671D4">
              <w:rPr>
                <w:rFonts w:ascii="Arial" w:hAnsi="Arial" w:cs="Arial"/>
                <w:sz w:val="24"/>
                <w:szCs w:val="24"/>
                <w:lang w:val="cy-GB"/>
              </w:rPr>
              <w:sym w:font="Wingdings" w:char="F0FC"/>
            </w:r>
            <w:r w:rsidRPr="008671D4">
              <w:rPr>
                <w:rFonts w:ascii="Arial" w:hAnsi="Arial" w:cs="Arial"/>
                <w:sz w:val="24"/>
                <w:szCs w:val="24"/>
                <w:lang w:val="cy-GB"/>
              </w:rPr>
              <w:t>)</w:t>
            </w:r>
          </w:p>
        </w:tc>
      </w:tr>
      <w:tr w:rsidR="00EE666C" w:rsidRPr="008671D4" w14:paraId="46BF8466" w14:textId="77777777" w:rsidTr="00DB323E">
        <w:tc>
          <w:tcPr>
            <w:tcW w:w="648" w:type="pct"/>
            <w:vAlign w:val="center"/>
          </w:tcPr>
          <w:p w14:paraId="71CB862A" w14:textId="77777777" w:rsidR="00EE666C" w:rsidRPr="008671D4" w:rsidRDefault="00EE666C" w:rsidP="00DB323E">
            <w:pPr>
              <w:jc w:val="center"/>
              <w:rPr>
                <w:rFonts w:ascii="Arial" w:hAnsi="Arial" w:cs="Arial"/>
                <w:sz w:val="24"/>
                <w:szCs w:val="24"/>
                <w:lang w:val="cy-GB"/>
              </w:rPr>
            </w:pPr>
            <w:r w:rsidRPr="008671D4">
              <w:rPr>
                <w:rFonts w:ascii="Arial" w:hAnsi="Arial" w:cs="Arial"/>
                <w:i/>
                <w:color w:val="7F7F7F" w:themeColor="text1" w:themeTint="80"/>
                <w:sz w:val="24"/>
                <w:szCs w:val="24"/>
                <w:lang w:val="cy-GB"/>
              </w:rPr>
              <w:t>Cost</w:t>
            </w:r>
          </w:p>
        </w:tc>
        <w:tc>
          <w:tcPr>
            <w:tcW w:w="2835" w:type="pct"/>
            <w:vAlign w:val="center"/>
          </w:tcPr>
          <w:p w14:paraId="27E6F125" w14:textId="77777777" w:rsidR="00EE666C" w:rsidRPr="008671D4" w:rsidRDefault="00EE666C" w:rsidP="00DB323E">
            <w:pPr>
              <w:jc w:val="center"/>
              <w:rPr>
                <w:rFonts w:ascii="Arial" w:hAnsi="Arial" w:cs="Arial"/>
                <w:sz w:val="24"/>
                <w:szCs w:val="24"/>
                <w:lang w:val="cy-GB"/>
              </w:rPr>
            </w:pPr>
            <w:proofErr w:type="spellStart"/>
            <w:r w:rsidRPr="008671D4">
              <w:rPr>
                <w:rFonts w:ascii="Arial" w:hAnsi="Arial" w:cs="Arial"/>
                <w:i/>
                <w:color w:val="7F7F7F" w:themeColor="text1" w:themeTint="80"/>
                <w:sz w:val="24"/>
                <w:szCs w:val="24"/>
                <w:lang w:val="cy-GB"/>
              </w:rPr>
              <w:t>Details</w:t>
            </w:r>
            <w:proofErr w:type="spellEnd"/>
          </w:p>
        </w:tc>
        <w:tc>
          <w:tcPr>
            <w:tcW w:w="703" w:type="pct"/>
            <w:vAlign w:val="center"/>
          </w:tcPr>
          <w:p w14:paraId="61BDE3E4" w14:textId="77777777" w:rsidR="00EE666C" w:rsidRPr="008671D4" w:rsidRDefault="00EE666C" w:rsidP="00DB323E">
            <w:pPr>
              <w:jc w:val="center"/>
              <w:rPr>
                <w:rFonts w:ascii="Arial" w:hAnsi="Arial" w:cs="Arial"/>
                <w:i/>
                <w:color w:val="7F7F7F" w:themeColor="text1" w:themeTint="80"/>
                <w:sz w:val="24"/>
                <w:szCs w:val="24"/>
                <w:lang w:val="cy-GB"/>
              </w:rPr>
            </w:pPr>
            <w:proofErr w:type="spellStart"/>
            <w:r w:rsidRPr="008671D4">
              <w:rPr>
                <w:rFonts w:ascii="Arial" w:hAnsi="Arial" w:cs="Arial"/>
                <w:i/>
                <w:color w:val="7F7F7F" w:themeColor="text1" w:themeTint="80"/>
                <w:sz w:val="24"/>
                <w:szCs w:val="24"/>
                <w:lang w:val="cy-GB"/>
              </w:rPr>
              <w:t>Amount</w:t>
            </w:r>
            <w:proofErr w:type="spellEnd"/>
          </w:p>
        </w:tc>
        <w:tc>
          <w:tcPr>
            <w:tcW w:w="814" w:type="pct"/>
            <w:vAlign w:val="center"/>
          </w:tcPr>
          <w:p w14:paraId="4CDC9EA8" w14:textId="77777777" w:rsidR="00EE666C" w:rsidRPr="008671D4" w:rsidRDefault="00EE666C" w:rsidP="00DB323E">
            <w:pPr>
              <w:jc w:val="center"/>
              <w:rPr>
                <w:rFonts w:ascii="Arial" w:hAnsi="Arial" w:cs="Arial"/>
                <w:sz w:val="24"/>
                <w:szCs w:val="24"/>
                <w:lang w:val="cy-GB"/>
              </w:rPr>
            </w:pPr>
            <w:proofErr w:type="spellStart"/>
            <w:r w:rsidRPr="008671D4">
              <w:rPr>
                <w:rFonts w:ascii="Arial" w:hAnsi="Arial" w:cs="Arial"/>
                <w:i/>
                <w:color w:val="7F7F7F" w:themeColor="text1" w:themeTint="80"/>
                <w:sz w:val="24"/>
                <w:szCs w:val="24"/>
                <w:lang w:val="cy-GB"/>
              </w:rPr>
              <w:t>Receipt</w:t>
            </w:r>
            <w:proofErr w:type="spellEnd"/>
            <w:r w:rsidRPr="008671D4">
              <w:rPr>
                <w:rFonts w:ascii="Arial" w:hAnsi="Arial" w:cs="Arial"/>
                <w:i/>
                <w:color w:val="7F7F7F" w:themeColor="text1" w:themeTint="80"/>
                <w:sz w:val="24"/>
                <w:szCs w:val="24"/>
                <w:lang w:val="cy-GB"/>
              </w:rPr>
              <w:t xml:space="preserve"> </w:t>
            </w:r>
            <w:proofErr w:type="spellStart"/>
            <w:r w:rsidRPr="008671D4">
              <w:rPr>
                <w:rFonts w:ascii="Arial" w:hAnsi="Arial" w:cs="Arial"/>
                <w:i/>
                <w:color w:val="7F7F7F" w:themeColor="text1" w:themeTint="80"/>
                <w:sz w:val="24"/>
                <w:szCs w:val="24"/>
                <w:lang w:val="cy-GB"/>
              </w:rPr>
              <w:t>Attached</w:t>
            </w:r>
            <w:proofErr w:type="spellEnd"/>
            <w:r w:rsidRPr="008671D4">
              <w:rPr>
                <w:rFonts w:ascii="Arial" w:hAnsi="Arial" w:cs="Arial"/>
                <w:i/>
                <w:color w:val="7F7F7F" w:themeColor="text1" w:themeTint="80"/>
                <w:sz w:val="24"/>
                <w:szCs w:val="24"/>
                <w:lang w:val="cy-GB"/>
              </w:rPr>
              <w:t xml:space="preserve">  (</w:t>
            </w:r>
            <w:r w:rsidRPr="008671D4">
              <w:rPr>
                <w:rFonts w:ascii="Arial" w:hAnsi="Arial" w:cs="Arial"/>
                <w:i/>
                <w:color w:val="7F7F7F" w:themeColor="text1" w:themeTint="80"/>
                <w:sz w:val="24"/>
                <w:szCs w:val="24"/>
                <w:lang w:val="cy-GB"/>
              </w:rPr>
              <w:sym w:font="Wingdings" w:char="F0FC"/>
            </w:r>
            <w:r w:rsidRPr="008671D4">
              <w:rPr>
                <w:rFonts w:ascii="Arial" w:hAnsi="Arial" w:cs="Arial"/>
                <w:i/>
                <w:color w:val="7F7F7F" w:themeColor="text1" w:themeTint="80"/>
                <w:sz w:val="24"/>
                <w:szCs w:val="24"/>
                <w:lang w:val="cy-GB"/>
              </w:rPr>
              <w:t>)</w:t>
            </w:r>
          </w:p>
        </w:tc>
      </w:tr>
      <w:tr w:rsidR="00EE666C" w:rsidRPr="008671D4" w14:paraId="5C879414" w14:textId="77777777" w:rsidTr="00DB323E">
        <w:trPr>
          <w:trHeight w:val="312"/>
        </w:trPr>
        <w:tc>
          <w:tcPr>
            <w:tcW w:w="648" w:type="pct"/>
          </w:tcPr>
          <w:p w14:paraId="3C471013" w14:textId="77777777" w:rsidR="00EE666C" w:rsidRPr="008671D4" w:rsidRDefault="00EE666C" w:rsidP="00DB323E">
            <w:pPr>
              <w:rPr>
                <w:rFonts w:ascii="Arial" w:hAnsi="Arial" w:cs="Arial"/>
                <w:i/>
                <w:color w:val="00B050"/>
                <w:sz w:val="18"/>
                <w:szCs w:val="24"/>
                <w:lang w:val="cy-GB"/>
              </w:rPr>
            </w:pPr>
            <w:r w:rsidRPr="008671D4">
              <w:rPr>
                <w:rFonts w:ascii="Arial" w:hAnsi="Arial" w:cs="Arial"/>
                <w:i/>
                <w:color w:val="00B050"/>
                <w:sz w:val="18"/>
                <w:szCs w:val="24"/>
                <w:lang w:val="cy-GB"/>
              </w:rPr>
              <w:t>Gofal Plant</w:t>
            </w:r>
          </w:p>
        </w:tc>
        <w:tc>
          <w:tcPr>
            <w:tcW w:w="2835" w:type="pct"/>
          </w:tcPr>
          <w:p w14:paraId="0D408CA3" w14:textId="77777777" w:rsidR="00EE666C" w:rsidRPr="008671D4" w:rsidRDefault="00EE666C" w:rsidP="00DB323E">
            <w:pPr>
              <w:rPr>
                <w:rFonts w:ascii="Arial" w:hAnsi="Arial" w:cs="Arial"/>
                <w:i/>
                <w:color w:val="00B050"/>
                <w:sz w:val="18"/>
                <w:szCs w:val="24"/>
                <w:lang w:val="cy-GB"/>
              </w:rPr>
            </w:pPr>
            <w:r w:rsidRPr="008671D4">
              <w:rPr>
                <w:rFonts w:ascii="Arial" w:hAnsi="Arial" w:cs="Arial"/>
                <w:i/>
                <w:color w:val="00B050"/>
                <w:sz w:val="18"/>
                <w:szCs w:val="24"/>
                <w:lang w:val="cy-GB"/>
              </w:rPr>
              <w:t xml:space="preserve">Meithrinfa i un plentyn 28.02.17 : 3 awr @£5 yr awr </w:t>
            </w:r>
          </w:p>
        </w:tc>
        <w:tc>
          <w:tcPr>
            <w:tcW w:w="703" w:type="pct"/>
          </w:tcPr>
          <w:p w14:paraId="005FF3A1" w14:textId="77777777" w:rsidR="00EE666C" w:rsidRPr="008671D4" w:rsidRDefault="00EE666C" w:rsidP="00DB323E">
            <w:pPr>
              <w:jc w:val="center"/>
              <w:rPr>
                <w:rFonts w:ascii="Arial" w:hAnsi="Arial" w:cs="Arial"/>
                <w:i/>
                <w:color w:val="00B050"/>
                <w:sz w:val="18"/>
                <w:szCs w:val="24"/>
                <w:lang w:val="cy-GB"/>
              </w:rPr>
            </w:pPr>
            <w:r w:rsidRPr="008671D4">
              <w:rPr>
                <w:rFonts w:ascii="Arial" w:hAnsi="Arial" w:cs="Arial"/>
                <w:i/>
                <w:color w:val="00B050"/>
                <w:sz w:val="18"/>
                <w:szCs w:val="24"/>
                <w:lang w:val="cy-GB"/>
              </w:rPr>
              <w:t>£15.00</w:t>
            </w:r>
          </w:p>
        </w:tc>
        <w:tc>
          <w:tcPr>
            <w:tcW w:w="814" w:type="pct"/>
          </w:tcPr>
          <w:p w14:paraId="7C12139E" w14:textId="77777777" w:rsidR="00EE666C" w:rsidRPr="008671D4" w:rsidRDefault="00EE666C" w:rsidP="00DB323E">
            <w:pPr>
              <w:jc w:val="center"/>
              <w:rPr>
                <w:rFonts w:ascii="Arial" w:hAnsi="Arial" w:cs="Arial"/>
                <w:i/>
                <w:color w:val="00B050"/>
                <w:sz w:val="18"/>
                <w:szCs w:val="24"/>
                <w:lang w:val="cy-GB"/>
              </w:rPr>
            </w:pPr>
            <w:r w:rsidRPr="008671D4">
              <w:rPr>
                <w:rFonts w:ascii="Arial" w:hAnsi="Arial" w:cs="Arial"/>
                <w:i/>
                <w:color w:val="00B050"/>
                <w:sz w:val="18"/>
                <w:szCs w:val="24"/>
                <w:lang w:val="cy-GB"/>
              </w:rPr>
              <w:sym w:font="Wingdings" w:char="F0FC"/>
            </w:r>
          </w:p>
        </w:tc>
      </w:tr>
      <w:tr w:rsidR="00EE666C" w:rsidRPr="008671D4" w14:paraId="308631F3" w14:textId="77777777" w:rsidTr="00DB323E">
        <w:trPr>
          <w:trHeight w:val="312"/>
        </w:trPr>
        <w:tc>
          <w:tcPr>
            <w:tcW w:w="648" w:type="pct"/>
          </w:tcPr>
          <w:p w14:paraId="584898E8" w14:textId="77777777" w:rsidR="00EE666C" w:rsidRPr="008671D4" w:rsidRDefault="00EE666C" w:rsidP="00DB323E">
            <w:pPr>
              <w:rPr>
                <w:rFonts w:ascii="Arial" w:hAnsi="Arial" w:cs="Arial"/>
                <w:i/>
                <w:color w:val="00B050"/>
                <w:sz w:val="18"/>
                <w:szCs w:val="24"/>
                <w:lang w:val="cy-GB"/>
              </w:rPr>
            </w:pPr>
            <w:r w:rsidRPr="008671D4">
              <w:rPr>
                <w:rFonts w:ascii="Arial" w:hAnsi="Arial" w:cs="Arial"/>
                <w:i/>
                <w:color w:val="00B050"/>
                <w:sz w:val="18"/>
                <w:szCs w:val="24"/>
                <w:lang w:val="cy-GB"/>
              </w:rPr>
              <w:t>Ffi Arholi</w:t>
            </w:r>
          </w:p>
        </w:tc>
        <w:tc>
          <w:tcPr>
            <w:tcW w:w="2835" w:type="pct"/>
          </w:tcPr>
          <w:p w14:paraId="741EEDB8" w14:textId="77777777" w:rsidR="00EE666C" w:rsidRPr="008671D4" w:rsidRDefault="00EE666C" w:rsidP="00DB323E">
            <w:pPr>
              <w:rPr>
                <w:rFonts w:ascii="Arial" w:hAnsi="Arial" w:cs="Arial"/>
                <w:i/>
                <w:color w:val="00B050"/>
                <w:sz w:val="18"/>
                <w:szCs w:val="24"/>
                <w:lang w:val="cy-GB"/>
              </w:rPr>
            </w:pPr>
            <w:r w:rsidRPr="008671D4">
              <w:rPr>
                <w:rFonts w:ascii="Arial" w:hAnsi="Arial" w:cs="Arial"/>
                <w:i/>
                <w:color w:val="00B050"/>
                <w:sz w:val="18"/>
                <w:szCs w:val="24"/>
                <w:lang w:val="cy-GB"/>
              </w:rPr>
              <w:t>Ffi Arholi Lefel Mynediad</w:t>
            </w:r>
          </w:p>
        </w:tc>
        <w:tc>
          <w:tcPr>
            <w:tcW w:w="703" w:type="pct"/>
          </w:tcPr>
          <w:p w14:paraId="6192AC32" w14:textId="77777777" w:rsidR="00EE666C" w:rsidRPr="008671D4" w:rsidRDefault="00EE666C" w:rsidP="00DB323E">
            <w:pPr>
              <w:jc w:val="center"/>
              <w:rPr>
                <w:rFonts w:ascii="Arial" w:hAnsi="Arial" w:cs="Arial"/>
                <w:i/>
                <w:color w:val="00B050"/>
                <w:sz w:val="18"/>
                <w:szCs w:val="24"/>
                <w:lang w:val="cy-GB"/>
              </w:rPr>
            </w:pPr>
            <w:r w:rsidRPr="008671D4">
              <w:rPr>
                <w:rFonts w:ascii="Arial" w:hAnsi="Arial" w:cs="Arial"/>
                <w:i/>
                <w:color w:val="00B050"/>
                <w:sz w:val="18"/>
                <w:szCs w:val="24"/>
                <w:lang w:val="cy-GB"/>
              </w:rPr>
              <w:t>£20.00</w:t>
            </w:r>
          </w:p>
        </w:tc>
        <w:tc>
          <w:tcPr>
            <w:tcW w:w="814" w:type="pct"/>
          </w:tcPr>
          <w:p w14:paraId="52E4D9D9" w14:textId="77777777" w:rsidR="00EE666C" w:rsidRPr="008671D4" w:rsidRDefault="00EE666C" w:rsidP="00DB323E">
            <w:pPr>
              <w:jc w:val="center"/>
              <w:rPr>
                <w:rFonts w:ascii="Arial" w:hAnsi="Arial" w:cs="Arial"/>
                <w:sz w:val="18"/>
                <w:szCs w:val="24"/>
                <w:lang w:val="cy-GB"/>
              </w:rPr>
            </w:pPr>
            <w:r w:rsidRPr="008671D4">
              <w:rPr>
                <w:rFonts w:ascii="Arial" w:hAnsi="Arial" w:cs="Arial"/>
                <w:i/>
                <w:color w:val="00B050"/>
                <w:sz w:val="18"/>
                <w:szCs w:val="24"/>
                <w:lang w:val="cy-GB"/>
              </w:rPr>
              <w:sym w:font="Wingdings" w:char="F0FC"/>
            </w:r>
          </w:p>
        </w:tc>
      </w:tr>
      <w:tr w:rsidR="00EE666C" w:rsidRPr="008671D4" w14:paraId="21441865" w14:textId="77777777" w:rsidTr="00DB323E">
        <w:trPr>
          <w:trHeight w:val="312"/>
        </w:trPr>
        <w:tc>
          <w:tcPr>
            <w:tcW w:w="648" w:type="pct"/>
          </w:tcPr>
          <w:p w14:paraId="27370222" w14:textId="77777777" w:rsidR="00EE666C" w:rsidRPr="008671D4" w:rsidRDefault="00EE666C" w:rsidP="00DB323E">
            <w:pPr>
              <w:rPr>
                <w:rFonts w:ascii="Arial" w:hAnsi="Arial" w:cs="Arial"/>
                <w:sz w:val="24"/>
                <w:szCs w:val="24"/>
                <w:lang w:val="cy-GB"/>
              </w:rPr>
            </w:pPr>
          </w:p>
        </w:tc>
        <w:tc>
          <w:tcPr>
            <w:tcW w:w="2835" w:type="pct"/>
          </w:tcPr>
          <w:p w14:paraId="04599770" w14:textId="77777777" w:rsidR="00EE666C" w:rsidRPr="008671D4" w:rsidRDefault="00EE666C" w:rsidP="00DB323E">
            <w:pPr>
              <w:rPr>
                <w:rFonts w:ascii="Arial" w:hAnsi="Arial" w:cs="Arial"/>
                <w:sz w:val="24"/>
                <w:szCs w:val="24"/>
                <w:lang w:val="cy-GB"/>
              </w:rPr>
            </w:pPr>
          </w:p>
        </w:tc>
        <w:tc>
          <w:tcPr>
            <w:tcW w:w="703" w:type="pct"/>
          </w:tcPr>
          <w:p w14:paraId="7C13694B" w14:textId="77777777" w:rsidR="00EE666C" w:rsidRPr="008671D4" w:rsidRDefault="00EE666C" w:rsidP="00DB323E">
            <w:pPr>
              <w:rPr>
                <w:rFonts w:ascii="Arial" w:hAnsi="Arial" w:cs="Arial"/>
                <w:sz w:val="24"/>
                <w:szCs w:val="24"/>
                <w:lang w:val="cy-GB"/>
              </w:rPr>
            </w:pPr>
          </w:p>
        </w:tc>
        <w:tc>
          <w:tcPr>
            <w:tcW w:w="814" w:type="pct"/>
          </w:tcPr>
          <w:p w14:paraId="0FBB58A3" w14:textId="77777777" w:rsidR="00EE666C" w:rsidRPr="008671D4" w:rsidRDefault="00EE666C" w:rsidP="00DB323E">
            <w:pPr>
              <w:jc w:val="center"/>
              <w:rPr>
                <w:rFonts w:ascii="Arial" w:hAnsi="Arial" w:cs="Arial"/>
                <w:sz w:val="24"/>
                <w:szCs w:val="24"/>
                <w:lang w:val="cy-GB"/>
              </w:rPr>
            </w:pPr>
          </w:p>
        </w:tc>
      </w:tr>
      <w:tr w:rsidR="00EE666C" w:rsidRPr="008671D4" w14:paraId="433DC13E" w14:textId="77777777" w:rsidTr="00DB323E">
        <w:trPr>
          <w:trHeight w:val="312"/>
        </w:trPr>
        <w:tc>
          <w:tcPr>
            <w:tcW w:w="648" w:type="pct"/>
          </w:tcPr>
          <w:p w14:paraId="4C68907D" w14:textId="77777777" w:rsidR="00EE666C" w:rsidRPr="008671D4" w:rsidRDefault="00EE666C" w:rsidP="00DB323E">
            <w:pPr>
              <w:rPr>
                <w:rFonts w:ascii="Arial" w:hAnsi="Arial" w:cs="Arial"/>
                <w:sz w:val="24"/>
                <w:szCs w:val="24"/>
                <w:lang w:val="cy-GB"/>
              </w:rPr>
            </w:pPr>
          </w:p>
        </w:tc>
        <w:tc>
          <w:tcPr>
            <w:tcW w:w="2835" w:type="pct"/>
          </w:tcPr>
          <w:p w14:paraId="627BF548" w14:textId="77777777" w:rsidR="00EE666C" w:rsidRPr="008671D4" w:rsidRDefault="00EE666C" w:rsidP="00DB323E">
            <w:pPr>
              <w:rPr>
                <w:rFonts w:ascii="Arial" w:hAnsi="Arial" w:cs="Arial"/>
                <w:sz w:val="24"/>
                <w:szCs w:val="24"/>
                <w:lang w:val="cy-GB"/>
              </w:rPr>
            </w:pPr>
          </w:p>
        </w:tc>
        <w:tc>
          <w:tcPr>
            <w:tcW w:w="703" w:type="pct"/>
          </w:tcPr>
          <w:p w14:paraId="487DBE3F" w14:textId="77777777" w:rsidR="00EE666C" w:rsidRPr="008671D4" w:rsidRDefault="00EE666C" w:rsidP="00DB323E">
            <w:pPr>
              <w:rPr>
                <w:rFonts w:ascii="Arial" w:hAnsi="Arial" w:cs="Arial"/>
                <w:sz w:val="24"/>
                <w:szCs w:val="24"/>
                <w:lang w:val="cy-GB"/>
              </w:rPr>
            </w:pPr>
          </w:p>
        </w:tc>
        <w:tc>
          <w:tcPr>
            <w:tcW w:w="814" w:type="pct"/>
          </w:tcPr>
          <w:p w14:paraId="1AF850BA" w14:textId="77777777" w:rsidR="00EE666C" w:rsidRPr="008671D4" w:rsidRDefault="00EE666C" w:rsidP="00DB323E">
            <w:pPr>
              <w:jc w:val="center"/>
              <w:rPr>
                <w:rFonts w:ascii="Arial" w:hAnsi="Arial" w:cs="Arial"/>
                <w:sz w:val="24"/>
                <w:szCs w:val="24"/>
                <w:lang w:val="cy-GB"/>
              </w:rPr>
            </w:pPr>
          </w:p>
        </w:tc>
      </w:tr>
      <w:tr w:rsidR="00EE666C" w:rsidRPr="008671D4" w14:paraId="384C0A8F" w14:textId="77777777" w:rsidTr="00DB323E">
        <w:trPr>
          <w:trHeight w:val="312"/>
        </w:trPr>
        <w:tc>
          <w:tcPr>
            <w:tcW w:w="648" w:type="pct"/>
          </w:tcPr>
          <w:p w14:paraId="332B40EA" w14:textId="77777777" w:rsidR="00EE666C" w:rsidRPr="008671D4" w:rsidRDefault="00EE666C" w:rsidP="00DB323E">
            <w:pPr>
              <w:rPr>
                <w:rFonts w:ascii="Arial" w:hAnsi="Arial" w:cs="Arial"/>
                <w:sz w:val="24"/>
                <w:szCs w:val="24"/>
                <w:lang w:val="cy-GB"/>
              </w:rPr>
            </w:pPr>
          </w:p>
        </w:tc>
        <w:tc>
          <w:tcPr>
            <w:tcW w:w="2835" w:type="pct"/>
          </w:tcPr>
          <w:p w14:paraId="1D661F3C" w14:textId="77777777" w:rsidR="00EE666C" w:rsidRPr="008671D4" w:rsidRDefault="00EE666C" w:rsidP="00DB323E">
            <w:pPr>
              <w:rPr>
                <w:rFonts w:ascii="Arial" w:hAnsi="Arial" w:cs="Arial"/>
                <w:sz w:val="24"/>
                <w:szCs w:val="24"/>
                <w:lang w:val="cy-GB"/>
              </w:rPr>
            </w:pPr>
          </w:p>
        </w:tc>
        <w:tc>
          <w:tcPr>
            <w:tcW w:w="703" w:type="pct"/>
          </w:tcPr>
          <w:p w14:paraId="71C90C8C" w14:textId="77777777" w:rsidR="00EE666C" w:rsidRPr="008671D4" w:rsidRDefault="00EE666C" w:rsidP="00DB323E">
            <w:pPr>
              <w:rPr>
                <w:rFonts w:ascii="Arial" w:hAnsi="Arial" w:cs="Arial"/>
                <w:sz w:val="24"/>
                <w:szCs w:val="24"/>
                <w:lang w:val="cy-GB"/>
              </w:rPr>
            </w:pPr>
          </w:p>
        </w:tc>
        <w:tc>
          <w:tcPr>
            <w:tcW w:w="814" w:type="pct"/>
          </w:tcPr>
          <w:p w14:paraId="48F34933" w14:textId="77777777" w:rsidR="00EE666C" w:rsidRPr="008671D4" w:rsidRDefault="00EE666C" w:rsidP="00DB323E">
            <w:pPr>
              <w:jc w:val="center"/>
              <w:rPr>
                <w:rFonts w:ascii="Arial" w:hAnsi="Arial" w:cs="Arial"/>
                <w:sz w:val="24"/>
                <w:szCs w:val="24"/>
                <w:lang w:val="cy-GB"/>
              </w:rPr>
            </w:pPr>
          </w:p>
        </w:tc>
      </w:tr>
      <w:tr w:rsidR="00EE666C" w:rsidRPr="008671D4" w14:paraId="1C71320D" w14:textId="77777777" w:rsidTr="00DB323E">
        <w:trPr>
          <w:trHeight w:val="312"/>
        </w:trPr>
        <w:tc>
          <w:tcPr>
            <w:tcW w:w="648" w:type="pct"/>
          </w:tcPr>
          <w:p w14:paraId="583DF267" w14:textId="77777777" w:rsidR="00EE666C" w:rsidRPr="008671D4" w:rsidRDefault="00EE666C" w:rsidP="00DB323E">
            <w:pPr>
              <w:rPr>
                <w:rFonts w:ascii="Arial" w:hAnsi="Arial" w:cs="Arial"/>
                <w:sz w:val="24"/>
                <w:szCs w:val="24"/>
                <w:lang w:val="cy-GB"/>
              </w:rPr>
            </w:pPr>
          </w:p>
        </w:tc>
        <w:tc>
          <w:tcPr>
            <w:tcW w:w="2835" w:type="pct"/>
          </w:tcPr>
          <w:p w14:paraId="5B894D2E" w14:textId="77777777" w:rsidR="00EE666C" w:rsidRPr="008671D4" w:rsidRDefault="00EE666C" w:rsidP="00DB323E">
            <w:pPr>
              <w:rPr>
                <w:rFonts w:ascii="Arial" w:hAnsi="Arial" w:cs="Arial"/>
                <w:sz w:val="24"/>
                <w:szCs w:val="24"/>
                <w:lang w:val="cy-GB"/>
              </w:rPr>
            </w:pPr>
          </w:p>
        </w:tc>
        <w:tc>
          <w:tcPr>
            <w:tcW w:w="703" w:type="pct"/>
          </w:tcPr>
          <w:p w14:paraId="3D62CFE7" w14:textId="77777777" w:rsidR="00EE666C" w:rsidRPr="008671D4" w:rsidRDefault="00EE666C" w:rsidP="00DB323E">
            <w:pPr>
              <w:rPr>
                <w:rFonts w:ascii="Arial" w:hAnsi="Arial" w:cs="Arial"/>
                <w:sz w:val="24"/>
                <w:szCs w:val="24"/>
                <w:lang w:val="cy-GB"/>
              </w:rPr>
            </w:pPr>
          </w:p>
        </w:tc>
        <w:tc>
          <w:tcPr>
            <w:tcW w:w="814" w:type="pct"/>
          </w:tcPr>
          <w:p w14:paraId="12CEA3DE" w14:textId="77777777" w:rsidR="00EE666C" w:rsidRPr="008671D4" w:rsidRDefault="00EE666C" w:rsidP="00DB323E">
            <w:pPr>
              <w:jc w:val="center"/>
              <w:rPr>
                <w:rFonts w:ascii="Arial" w:hAnsi="Arial" w:cs="Arial"/>
                <w:sz w:val="24"/>
                <w:szCs w:val="24"/>
                <w:lang w:val="cy-GB"/>
              </w:rPr>
            </w:pPr>
          </w:p>
        </w:tc>
      </w:tr>
      <w:tr w:rsidR="00EE666C" w:rsidRPr="008671D4" w14:paraId="001446FC" w14:textId="77777777" w:rsidTr="00DB323E">
        <w:trPr>
          <w:trHeight w:val="312"/>
        </w:trPr>
        <w:tc>
          <w:tcPr>
            <w:tcW w:w="648" w:type="pct"/>
          </w:tcPr>
          <w:p w14:paraId="3D99CB41" w14:textId="77777777" w:rsidR="00EE666C" w:rsidRPr="008671D4" w:rsidRDefault="00EE666C" w:rsidP="00DB323E">
            <w:pPr>
              <w:rPr>
                <w:rFonts w:ascii="Arial" w:hAnsi="Arial" w:cs="Arial"/>
                <w:sz w:val="24"/>
                <w:szCs w:val="24"/>
                <w:lang w:val="cy-GB"/>
              </w:rPr>
            </w:pPr>
          </w:p>
        </w:tc>
        <w:tc>
          <w:tcPr>
            <w:tcW w:w="2835" w:type="pct"/>
          </w:tcPr>
          <w:p w14:paraId="50174EBC" w14:textId="77777777" w:rsidR="00EE666C" w:rsidRPr="008671D4" w:rsidRDefault="00EE666C" w:rsidP="00DB323E">
            <w:pPr>
              <w:rPr>
                <w:rFonts w:ascii="Arial" w:hAnsi="Arial" w:cs="Arial"/>
                <w:sz w:val="24"/>
                <w:szCs w:val="24"/>
                <w:lang w:val="cy-GB"/>
              </w:rPr>
            </w:pPr>
          </w:p>
        </w:tc>
        <w:tc>
          <w:tcPr>
            <w:tcW w:w="703" w:type="pct"/>
          </w:tcPr>
          <w:p w14:paraId="29345F22" w14:textId="77777777" w:rsidR="00EE666C" w:rsidRPr="008671D4" w:rsidRDefault="00EE666C" w:rsidP="00DB323E">
            <w:pPr>
              <w:rPr>
                <w:rFonts w:ascii="Arial" w:hAnsi="Arial" w:cs="Arial"/>
                <w:sz w:val="24"/>
                <w:szCs w:val="24"/>
                <w:lang w:val="cy-GB"/>
              </w:rPr>
            </w:pPr>
          </w:p>
        </w:tc>
        <w:tc>
          <w:tcPr>
            <w:tcW w:w="814" w:type="pct"/>
          </w:tcPr>
          <w:p w14:paraId="59327736" w14:textId="77777777" w:rsidR="00EE666C" w:rsidRPr="008671D4" w:rsidRDefault="00EE666C" w:rsidP="00DB323E">
            <w:pPr>
              <w:jc w:val="center"/>
              <w:rPr>
                <w:rFonts w:ascii="Arial" w:hAnsi="Arial" w:cs="Arial"/>
                <w:sz w:val="24"/>
                <w:szCs w:val="24"/>
                <w:lang w:val="cy-GB"/>
              </w:rPr>
            </w:pPr>
          </w:p>
        </w:tc>
      </w:tr>
      <w:tr w:rsidR="00EE666C" w:rsidRPr="008671D4" w14:paraId="30ACD64E" w14:textId="77777777" w:rsidTr="00DB323E">
        <w:trPr>
          <w:trHeight w:val="312"/>
        </w:trPr>
        <w:tc>
          <w:tcPr>
            <w:tcW w:w="648" w:type="pct"/>
          </w:tcPr>
          <w:p w14:paraId="24F3E865" w14:textId="77777777" w:rsidR="00EE666C" w:rsidRPr="008671D4" w:rsidRDefault="00EE666C" w:rsidP="00DB323E">
            <w:pPr>
              <w:rPr>
                <w:rFonts w:ascii="Arial" w:hAnsi="Arial" w:cs="Arial"/>
                <w:sz w:val="24"/>
                <w:szCs w:val="24"/>
                <w:lang w:val="cy-GB"/>
              </w:rPr>
            </w:pPr>
          </w:p>
        </w:tc>
        <w:tc>
          <w:tcPr>
            <w:tcW w:w="2835" w:type="pct"/>
          </w:tcPr>
          <w:p w14:paraId="3C274309" w14:textId="77777777" w:rsidR="00EE666C" w:rsidRPr="008671D4" w:rsidRDefault="00EE666C" w:rsidP="00DB323E">
            <w:pPr>
              <w:rPr>
                <w:rFonts w:ascii="Arial" w:hAnsi="Arial" w:cs="Arial"/>
                <w:sz w:val="24"/>
                <w:szCs w:val="24"/>
                <w:lang w:val="cy-GB"/>
              </w:rPr>
            </w:pPr>
          </w:p>
        </w:tc>
        <w:tc>
          <w:tcPr>
            <w:tcW w:w="703" w:type="pct"/>
          </w:tcPr>
          <w:p w14:paraId="4943774D" w14:textId="77777777" w:rsidR="00EE666C" w:rsidRPr="008671D4" w:rsidRDefault="00EE666C" w:rsidP="00DB323E">
            <w:pPr>
              <w:rPr>
                <w:rFonts w:ascii="Arial" w:hAnsi="Arial" w:cs="Arial"/>
                <w:sz w:val="24"/>
                <w:szCs w:val="24"/>
                <w:lang w:val="cy-GB"/>
              </w:rPr>
            </w:pPr>
          </w:p>
        </w:tc>
        <w:tc>
          <w:tcPr>
            <w:tcW w:w="814" w:type="pct"/>
          </w:tcPr>
          <w:p w14:paraId="3C44A64E" w14:textId="77777777" w:rsidR="00EE666C" w:rsidRPr="008671D4" w:rsidRDefault="00EE666C" w:rsidP="00DB323E">
            <w:pPr>
              <w:jc w:val="center"/>
              <w:rPr>
                <w:rFonts w:ascii="Arial" w:hAnsi="Arial" w:cs="Arial"/>
                <w:sz w:val="24"/>
                <w:szCs w:val="24"/>
                <w:lang w:val="cy-GB"/>
              </w:rPr>
            </w:pPr>
          </w:p>
        </w:tc>
      </w:tr>
      <w:tr w:rsidR="00EE666C" w:rsidRPr="008671D4" w14:paraId="25BA9A01" w14:textId="77777777" w:rsidTr="00DB323E">
        <w:trPr>
          <w:trHeight w:val="312"/>
        </w:trPr>
        <w:tc>
          <w:tcPr>
            <w:tcW w:w="648" w:type="pct"/>
          </w:tcPr>
          <w:p w14:paraId="71A62B40" w14:textId="77777777" w:rsidR="00EE666C" w:rsidRPr="008671D4" w:rsidRDefault="00EE666C" w:rsidP="00DB323E">
            <w:pPr>
              <w:rPr>
                <w:rFonts w:ascii="Arial" w:hAnsi="Arial" w:cs="Arial"/>
                <w:sz w:val="24"/>
                <w:szCs w:val="24"/>
                <w:lang w:val="cy-GB"/>
              </w:rPr>
            </w:pPr>
          </w:p>
        </w:tc>
        <w:tc>
          <w:tcPr>
            <w:tcW w:w="2835" w:type="pct"/>
          </w:tcPr>
          <w:p w14:paraId="0ED629F1" w14:textId="77777777" w:rsidR="00EE666C" w:rsidRPr="008671D4" w:rsidRDefault="00EE666C" w:rsidP="00DB323E">
            <w:pPr>
              <w:rPr>
                <w:rFonts w:ascii="Arial" w:hAnsi="Arial" w:cs="Arial"/>
                <w:sz w:val="24"/>
                <w:szCs w:val="24"/>
                <w:lang w:val="cy-GB"/>
              </w:rPr>
            </w:pPr>
          </w:p>
        </w:tc>
        <w:tc>
          <w:tcPr>
            <w:tcW w:w="703" w:type="pct"/>
          </w:tcPr>
          <w:p w14:paraId="4913C769" w14:textId="77777777" w:rsidR="00EE666C" w:rsidRPr="008671D4" w:rsidRDefault="00EE666C" w:rsidP="00DB323E">
            <w:pPr>
              <w:rPr>
                <w:rFonts w:ascii="Arial" w:hAnsi="Arial" w:cs="Arial"/>
                <w:sz w:val="24"/>
                <w:szCs w:val="24"/>
                <w:lang w:val="cy-GB"/>
              </w:rPr>
            </w:pPr>
          </w:p>
        </w:tc>
        <w:tc>
          <w:tcPr>
            <w:tcW w:w="814" w:type="pct"/>
          </w:tcPr>
          <w:p w14:paraId="16D5DE37" w14:textId="77777777" w:rsidR="00EE666C" w:rsidRPr="008671D4" w:rsidRDefault="00EE666C" w:rsidP="00DB323E">
            <w:pPr>
              <w:jc w:val="center"/>
              <w:rPr>
                <w:rFonts w:ascii="Arial" w:hAnsi="Arial" w:cs="Arial"/>
                <w:sz w:val="24"/>
                <w:szCs w:val="24"/>
                <w:lang w:val="cy-GB"/>
              </w:rPr>
            </w:pPr>
          </w:p>
        </w:tc>
      </w:tr>
      <w:tr w:rsidR="00EE666C" w:rsidRPr="008671D4" w14:paraId="19E17371" w14:textId="77777777" w:rsidTr="00DB323E">
        <w:trPr>
          <w:trHeight w:val="312"/>
        </w:trPr>
        <w:tc>
          <w:tcPr>
            <w:tcW w:w="648" w:type="pct"/>
          </w:tcPr>
          <w:p w14:paraId="02B2F0C8" w14:textId="77777777" w:rsidR="00EE666C" w:rsidRPr="008671D4" w:rsidRDefault="00EE666C" w:rsidP="00DB323E">
            <w:pPr>
              <w:rPr>
                <w:rFonts w:ascii="Arial" w:hAnsi="Arial" w:cs="Arial"/>
                <w:sz w:val="24"/>
                <w:szCs w:val="24"/>
                <w:lang w:val="cy-GB"/>
              </w:rPr>
            </w:pPr>
          </w:p>
        </w:tc>
        <w:tc>
          <w:tcPr>
            <w:tcW w:w="2835" w:type="pct"/>
          </w:tcPr>
          <w:p w14:paraId="25CBE906" w14:textId="77777777" w:rsidR="00EE666C" w:rsidRPr="008671D4" w:rsidRDefault="00EE666C" w:rsidP="00DB323E">
            <w:pPr>
              <w:rPr>
                <w:rFonts w:ascii="Arial" w:hAnsi="Arial" w:cs="Arial"/>
                <w:sz w:val="24"/>
                <w:szCs w:val="24"/>
                <w:lang w:val="cy-GB"/>
              </w:rPr>
            </w:pPr>
          </w:p>
        </w:tc>
        <w:tc>
          <w:tcPr>
            <w:tcW w:w="703" w:type="pct"/>
          </w:tcPr>
          <w:p w14:paraId="1AB73FC9" w14:textId="77777777" w:rsidR="00EE666C" w:rsidRPr="008671D4" w:rsidRDefault="00EE666C" w:rsidP="00DB323E">
            <w:pPr>
              <w:rPr>
                <w:rFonts w:ascii="Arial" w:hAnsi="Arial" w:cs="Arial"/>
                <w:sz w:val="24"/>
                <w:szCs w:val="24"/>
                <w:lang w:val="cy-GB"/>
              </w:rPr>
            </w:pPr>
          </w:p>
        </w:tc>
        <w:tc>
          <w:tcPr>
            <w:tcW w:w="814" w:type="pct"/>
          </w:tcPr>
          <w:p w14:paraId="0316B9C5" w14:textId="77777777" w:rsidR="00EE666C" w:rsidRPr="008671D4" w:rsidRDefault="00EE666C" w:rsidP="00DB323E">
            <w:pPr>
              <w:jc w:val="center"/>
              <w:rPr>
                <w:rFonts w:ascii="Arial" w:hAnsi="Arial" w:cs="Arial"/>
                <w:sz w:val="24"/>
                <w:szCs w:val="24"/>
                <w:lang w:val="cy-GB"/>
              </w:rPr>
            </w:pPr>
          </w:p>
        </w:tc>
      </w:tr>
      <w:tr w:rsidR="00EE666C" w:rsidRPr="008671D4" w14:paraId="47A2C892" w14:textId="77777777" w:rsidTr="00DB323E">
        <w:trPr>
          <w:trHeight w:val="312"/>
        </w:trPr>
        <w:tc>
          <w:tcPr>
            <w:tcW w:w="648" w:type="pct"/>
          </w:tcPr>
          <w:p w14:paraId="7916645B" w14:textId="77777777" w:rsidR="00EE666C" w:rsidRPr="008671D4" w:rsidRDefault="00EE666C" w:rsidP="00DB323E">
            <w:pPr>
              <w:rPr>
                <w:rFonts w:ascii="Arial" w:hAnsi="Arial" w:cs="Arial"/>
                <w:sz w:val="24"/>
                <w:szCs w:val="24"/>
                <w:lang w:val="cy-GB"/>
              </w:rPr>
            </w:pPr>
          </w:p>
        </w:tc>
        <w:tc>
          <w:tcPr>
            <w:tcW w:w="2835" w:type="pct"/>
          </w:tcPr>
          <w:p w14:paraId="6B14F1A4" w14:textId="77777777" w:rsidR="00EE666C" w:rsidRPr="008671D4" w:rsidRDefault="00EE666C" w:rsidP="00DB323E">
            <w:pPr>
              <w:rPr>
                <w:rFonts w:ascii="Arial" w:hAnsi="Arial" w:cs="Arial"/>
                <w:sz w:val="24"/>
                <w:szCs w:val="24"/>
                <w:lang w:val="cy-GB"/>
              </w:rPr>
            </w:pPr>
          </w:p>
        </w:tc>
        <w:tc>
          <w:tcPr>
            <w:tcW w:w="703" w:type="pct"/>
          </w:tcPr>
          <w:p w14:paraId="1D8700B7" w14:textId="77777777" w:rsidR="00EE666C" w:rsidRPr="008671D4" w:rsidRDefault="00EE666C" w:rsidP="00DB323E">
            <w:pPr>
              <w:rPr>
                <w:rFonts w:ascii="Arial" w:hAnsi="Arial" w:cs="Arial"/>
                <w:sz w:val="24"/>
                <w:szCs w:val="24"/>
                <w:lang w:val="cy-GB"/>
              </w:rPr>
            </w:pPr>
          </w:p>
        </w:tc>
        <w:tc>
          <w:tcPr>
            <w:tcW w:w="814" w:type="pct"/>
          </w:tcPr>
          <w:p w14:paraId="5F3321C1" w14:textId="77777777" w:rsidR="00EE666C" w:rsidRPr="008671D4" w:rsidRDefault="00EE666C" w:rsidP="00DB323E">
            <w:pPr>
              <w:jc w:val="center"/>
              <w:rPr>
                <w:rFonts w:ascii="Arial" w:hAnsi="Arial" w:cs="Arial"/>
                <w:sz w:val="24"/>
                <w:szCs w:val="24"/>
                <w:lang w:val="cy-GB"/>
              </w:rPr>
            </w:pPr>
          </w:p>
        </w:tc>
      </w:tr>
      <w:tr w:rsidR="00EE666C" w:rsidRPr="008671D4" w14:paraId="62033B07" w14:textId="77777777" w:rsidTr="00DB323E">
        <w:trPr>
          <w:trHeight w:val="312"/>
        </w:trPr>
        <w:tc>
          <w:tcPr>
            <w:tcW w:w="648" w:type="pct"/>
          </w:tcPr>
          <w:p w14:paraId="4AF5729D" w14:textId="77777777" w:rsidR="00EE666C" w:rsidRPr="008671D4" w:rsidRDefault="00EE666C" w:rsidP="00DB323E">
            <w:pPr>
              <w:rPr>
                <w:rFonts w:ascii="Arial" w:hAnsi="Arial" w:cs="Arial"/>
                <w:sz w:val="24"/>
                <w:szCs w:val="24"/>
                <w:lang w:val="cy-GB"/>
              </w:rPr>
            </w:pPr>
          </w:p>
        </w:tc>
        <w:tc>
          <w:tcPr>
            <w:tcW w:w="2835" w:type="pct"/>
          </w:tcPr>
          <w:p w14:paraId="453AC840" w14:textId="77777777" w:rsidR="00EE666C" w:rsidRPr="008671D4" w:rsidRDefault="00EE666C" w:rsidP="00DB323E">
            <w:pPr>
              <w:rPr>
                <w:rFonts w:ascii="Arial" w:hAnsi="Arial" w:cs="Arial"/>
                <w:sz w:val="24"/>
                <w:szCs w:val="24"/>
                <w:lang w:val="cy-GB"/>
              </w:rPr>
            </w:pPr>
          </w:p>
        </w:tc>
        <w:tc>
          <w:tcPr>
            <w:tcW w:w="703" w:type="pct"/>
          </w:tcPr>
          <w:p w14:paraId="7B212992" w14:textId="77777777" w:rsidR="00EE666C" w:rsidRPr="008671D4" w:rsidRDefault="00EE666C" w:rsidP="00DB323E">
            <w:pPr>
              <w:rPr>
                <w:rFonts w:ascii="Arial" w:hAnsi="Arial" w:cs="Arial"/>
                <w:sz w:val="24"/>
                <w:szCs w:val="24"/>
                <w:lang w:val="cy-GB"/>
              </w:rPr>
            </w:pPr>
          </w:p>
        </w:tc>
        <w:tc>
          <w:tcPr>
            <w:tcW w:w="814" w:type="pct"/>
          </w:tcPr>
          <w:p w14:paraId="4244BC93" w14:textId="77777777" w:rsidR="00EE666C" w:rsidRPr="008671D4" w:rsidRDefault="00EE666C" w:rsidP="00DB323E">
            <w:pPr>
              <w:jc w:val="center"/>
              <w:rPr>
                <w:rFonts w:ascii="Arial" w:hAnsi="Arial" w:cs="Arial"/>
                <w:sz w:val="24"/>
                <w:szCs w:val="24"/>
                <w:lang w:val="cy-GB"/>
              </w:rPr>
            </w:pPr>
          </w:p>
        </w:tc>
      </w:tr>
      <w:tr w:rsidR="00EE666C" w:rsidRPr="008671D4" w14:paraId="772A762F" w14:textId="77777777" w:rsidTr="00DB323E">
        <w:trPr>
          <w:trHeight w:val="312"/>
        </w:trPr>
        <w:tc>
          <w:tcPr>
            <w:tcW w:w="648" w:type="pct"/>
          </w:tcPr>
          <w:p w14:paraId="30FC5D67" w14:textId="77777777" w:rsidR="00EE666C" w:rsidRPr="008671D4" w:rsidRDefault="00EE666C" w:rsidP="00DB323E">
            <w:pPr>
              <w:rPr>
                <w:rFonts w:ascii="Arial" w:hAnsi="Arial" w:cs="Arial"/>
                <w:sz w:val="24"/>
                <w:szCs w:val="24"/>
                <w:lang w:val="cy-GB"/>
              </w:rPr>
            </w:pPr>
          </w:p>
        </w:tc>
        <w:tc>
          <w:tcPr>
            <w:tcW w:w="2835" w:type="pct"/>
          </w:tcPr>
          <w:p w14:paraId="5C97F46F" w14:textId="77777777" w:rsidR="00EE666C" w:rsidRPr="008671D4" w:rsidRDefault="00EE666C" w:rsidP="00DB323E">
            <w:pPr>
              <w:rPr>
                <w:rFonts w:ascii="Arial" w:hAnsi="Arial" w:cs="Arial"/>
                <w:sz w:val="24"/>
                <w:szCs w:val="24"/>
                <w:lang w:val="cy-GB"/>
              </w:rPr>
            </w:pPr>
          </w:p>
        </w:tc>
        <w:tc>
          <w:tcPr>
            <w:tcW w:w="703" w:type="pct"/>
          </w:tcPr>
          <w:p w14:paraId="4C89331F" w14:textId="77777777" w:rsidR="00EE666C" w:rsidRPr="008671D4" w:rsidRDefault="00EE666C" w:rsidP="00DB323E">
            <w:pPr>
              <w:rPr>
                <w:rFonts w:ascii="Arial" w:hAnsi="Arial" w:cs="Arial"/>
                <w:sz w:val="24"/>
                <w:szCs w:val="24"/>
                <w:lang w:val="cy-GB"/>
              </w:rPr>
            </w:pPr>
          </w:p>
        </w:tc>
        <w:tc>
          <w:tcPr>
            <w:tcW w:w="814" w:type="pct"/>
          </w:tcPr>
          <w:p w14:paraId="467AFC36" w14:textId="77777777" w:rsidR="00EE666C" w:rsidRPr="008671D4" w:rsidRDefault="00EE666C" w:rsidP="00DB323E">
            <w:pPr>
              <w:jc w:val="center"/>
              <w:rPr>
                <w:rFonts w:ascii="Arial" w:hAnsi="Arial" w:cs="Arial"/>
                <w:sz w:val="24"/>
                <w:szCs w:val="24"/>
                <w:lang w:val="cy-GB"/>
              </w:rPr>
            </w:pPr>
          </w:p>
        </w:tc>
      </w:tr>
      <w:tr w:rsidR="00EE666C" w:rsidRPr="008671D4" w14:paraId="72E6FCAC" w14:textId="77777777" w:rsidTr="00DB323E">
        <w:trPr>
          <w:trHeight w:val="312"/>
        </w:trPr>
        <w:tc>
          <w:tcPr>
            <w:tcW w:w="648" w:type="pct"/>
          </w:tcPr>
          <w:p w14:paraId="3304EFB9" w14:textId="77777777" w:rsidR="00EE666C" w:rsidRPr="008671D4" w:rsidRDefault="00EE666C" w:rsidP="00DB323E">
            <w:pPr>
              <w:rPr>
                <w:rFonts w:ascii="Arial" w:hAnsi="Arial" w:cs="Arial"/>
                <w:sz w:val="24"/>
                <w:szCs w:val="24"/>
                <w:lang w:val="cy-GB"/>
              </w:rPr>
            </w:pPr>
          </w:p>
        </w:tc>
        <w:tc>
          <w:tcPr>
            <w:tcW w:w="2835" w:type="pct"/>
          </w:tcPr>
          <w:p w14:paraId="5F6D4F6B" w14:textId="77777777" w:rsidR="00EE666C" w:rsidRPr="008671D4" w:rsidRDefault="00EE666C" w:rsidP="00DB323E">
            <w:pPr>
              <w:rPr>
                <w:rFonts w:ascii="Arial" w:hAnsi="Arial" w:cs="Arial"/>
                <w:sz w:val="24"/>
                <w:szCs w:val="24"/>
                <w:lang w:val="cy-GB"/>
              </w:rPr>
            </w:pPr>
          </w:p>
        </w:tc>
        <w:tc>
          <w:tcPr>
            <w:tcW w:w="703" w:type="pct"/>
          </w:tcPr>
          <w:p w14:paraId="7F8C9316" w14:textId="77777777" w:rsidR="00EE666C" w:rsidRPr="008671D4" w:rsidRDefault="00EE666C" w:rsidP="00DB323E">
            <w:pPr>
              <w:rPr>
                <w:rFonts w:ascii="Arial" w:hAnsi="Arial" w:cs="Arial"/>
                <w:sz w:val="24"/>
                <w:szCs w:val="24"/>
                <w:lang w:val="cy-GB"/>
              </w:rPr>
            </w:pPr>
          </w:p>
        </w:tc>
        <w:tc>
          <w:tcPr>
            <w:tcW w:w="814" w:type="pct"/>
          </w:tcPr>
          <w:p w14:paraId="4EF39D51" w14:textId="77777777" w:rsidR="00EE666C" w:rsidRPr="008671D4" w:rsidRDefault="00EE666C" w:rsidP="00DB323E">
            <w:pPr>
              <w:jc w:val="center"/>
              <w:rPr>
                <w:rFonts w:ascii="Arial" w:hAnsi="Arial" w:cs="Arial"/>
                <w:sz w:val="24"/>
                <w:szCs w:val="24"/>
                <w:lang w:val="cy-GB"/>
              </w:rPr>
            </w:pPr>
          </w:p>
        </w:tc>
      </w:tr>
      <w:tr w:rsidR="00EE666C" w:rsidRPr="008671D4" w14:paraId="3F8B9E15" w14:textId="77777777" w:rsidTr="00DB323E">
        <w:trPr>
          <w:trHeight w:val="312"/>
        </w:trPr>
        <w:tc>
          <w:tcPr>
            <w:tcW w:w="648" w:type="pct"/>
          </w:tcPr>
          <w:p w14:paraId="227840EE" w14:textId="77777777" w:rsidR="00EE666C" w:rsidRPr="008671D4" w:rsidRDefault="00EE666C" w:rsidP="00DB323E">
            <w:pPr>
              <w:rPr>
                <w:rFonts w:ascii="Arial" w:hAnsi="Arial" w:cs="Arial"/>
                <w:sz w:val="24"/>
                <w:szCs w:val="24"/>
                <w:lang w:val="cy-GB"/>
              </w:rPr>
            </w:pPr>
          </w:p>
        </w:tc>
        <w:tc>
          <w:tcPr>
            <w:tcW w:w="2835" w:type="pct"/>
          </w:tcPr>
          <w:p w14:paraId="7A5FBA68" w14:textId="77777777" w:rsidR="00EE666C" w:rsidRPr="008671D4" w:rsidRDefault="00EE666C" w:rsidP="00DB323E">
            <w:pPr>
              <w:rPr>
                <w:rFonts w:ascii="Arial" w:hAnsi="Arial" w:cs="Arial"/>
                <w:sz w:val="24"/>
                <w:szCs w:val="24"/>
                <w:lang w:val="cy-GB"/>
              </w:rPr>
            </w:pPr>
          </w:p>
        </w:tc>
        <w:tc>
          <w:tcPr>
            <w:tcW w:w="703" w:type="pct"/>
          </w:tcPr>
          <w:p w14:paraId="457F20B7" w14:textId="77777777" w:rsidR="00EE666C" w:rsidRPr="008671D4" w:rsidRDefault="00EE666C" w:rsidP="00DB323E">
            <w:pPr>
              <w:rPr>
                <w:rFonts w:ascii="Arial" w:hAnsi="Arial" w:cs="Arial"/>
                <w:sz w:val="24"/>
                <w:szCs w:val="24"/>
                <w:lang w:val="cy-GB"/>
              </w:rPr>
            </w:pPr>
          </w:p>
        </w:tc>
        <w:tc>
          <w:tcPr>
            <w:tcW w:w="814" w:type="pct"/>
          </w:tcPr>
          <w:p w14:paraId="3916ECEA" w14:textId="77777777" w:rsidR="00EE666C" w:rsidRPr="008671D4" w:rsidRDefault="00EE666C" w:rsidP="00DB323E">
            <w:pPr>
              <w:jc w:val="center"/>
              <w:rPr>
                <w:rFonts w:ascii="Arial" w:hAnsi="Arial" w:cs="Arial"/>
                <w:sz w:val="24"/>
                <w:szCs w:val="24"/>
                <w:lang w:val="cy-GB"/>
              </w:rPr>
            </w:pPr>
          </w:p>
        </w:tc>
      </w:tr>
      <w:tr w:rsidR="00EE666C" w:rsidRPr="008671D4" w14:paraId="29EE33D9" w14:textId="77777777" w:rsidTr="00DB323E">
        <w:trPr>
          <w:trHeight w:val="312"/>
        </w:trPr>
        <w:tc>
          <w:tcPr>
            <w:tcW w:w="648" w:type="pct"/>
          </w:tcPr>
          <w:p w14:paraId="6A3C53A2" w14:textId="77777777" w:rsidR="00EE666C" w:rsidRPr="008671D4" w:rsidRDefault="00EE666C" w:rsidP="00DB323E">
            <w:pPr>
              <w:rPr>
                <w:rFonts w:ascii="Arial" w:hAnsi="Arial" w:cs="Arial"/>
                <w:sz w:val="24"/>
                <w:szCs w:val="24"/>
                <w:lang w:val="cy-GB"/>
              </w:rPr>
            </w:pPr>
          </w:p>
        </w:tc>
        <w:tc>
          <w:tcPr>
            <w:tcW w:w="2835" w:type="pct"/>
          </w:tcPr>
          <w:p w14:paraId="27615D0C" w14:textId="77777777" w:rsidR="00EE666C" w:rsidRPr="008671D4" w:rsidRDefault="00EE666C" w:rsidP="00DB323E">
            <w:pPr>
              <w:rPr>
                <w:rFonts w:ascii="Arial" w:hAnsi="Arial" w:cs="Arial"/>
                <w:sz w:val="24"/>
                <w:szCs w:val="24"/>
                <w:lang w:val="cy-GB"/>
              </w:rPr>
            </w:pPr>
          </w:p>
        </w:tc>
        <w:tc>
          <w:tcPr>
            <w:tcW w:w="703" w:type="pct"/>
          </w:tcPr>
          <w:p w14:paraId="5D3B5E1D" w14:textId="77777777" w:rsidR="00EE666C" w:rsidRPr="008671D4" w:rsidRDefault="00EE666C" w:rsidP="00DB323E">
            <w:pPr>
              <w:rPr>
                <w:rFonts w:ascii="Arial" w:hAnsi="Arial" w:cs="Arial"/>
                <w:sz w:val="24"/>
                <w:szCs w:val="24"/>
                <w:lang w:val="cy-GB"/>
              </w:rPr>
            </w:pPr>
          </w:p>
        </w:tc>
        <w:tc>
          <w:tcPr>
            <w:tcW w:w="814" w:type="pct"/>
          </w:tcPr>
          <w:p w14:paraId="499666AF" w14:textId="77777777" w:rsidR="00EE666C" w:rsidRPr="008671D4" w:rsidRDefault="00EE666C" w:rsidP="00DB323E">
            <w:pPr>
              <w:jc w:val="center"/>
              <w:rPr>
                <w:rFonts w:ascii="Arial" w:hAnsi="Arial" w:cs="Arial"/>
                <w:sz w:val="24"/>
                <w:szCs w:val="24"/>
                <w:lang w:val="cy-GB"/>
              </w:rPr>
            </w:pPr>
          </w:p>
        </w:tc>
      </w:tr>
      <w:tr w:rsidR="00EE666C" w:rsidRPr="008671D4" w14:paraId="41AB071F" w14:textId="77777777" w:rsidTr="00DB323E">
        <w:trPr>
          <w:trHeight w:val="312"/>
        </w:trPr>
        <w:tc>
          <w:tcPr>
            <w:tcW w:w="648" w:type="pct"/>
          </w:tcPr>
          <w:p w14:paraId="3247D15E" w14:textId="77777777" w:rsidR="00EE666C" w:rsidRPr="008671D4" w:rsidRDefault="00EE666C" w:rsidP="00DB323E">
            <w:pPr>
              <w:rPr>
                <w:rFonts w:ascii="Arial" w:hAnsi="Arial" w:cs="Arial"/>
                <w:sz w:val="24"/>
                <w:szCs w:val="24"/>
                <w:lang w:val="cy-GB"/>
              </w:rPr>
            </w:pPr>
          </w:p>
        </w:tc>
        <w:tc>
          <w:tcPr>
            <w:tcW w:w="2835" w:type="pct"/>
          </w:tcPr>
          <w:p w14:paraId="0837CC35" w14:textId="77777777" w:rsidR="00EE666C" w:rsidRPr="008671D4" w:rsidRDefault="00EE666C" w:rsidP="00DB323E">
            <w:pPr>
              <w:rPr>
                <w:rFonts w:ascii="Arial" w:hAnsi="Arial" w:cs="Arial"/>
                <w:sz w:val="24"/>
                <w:szCs w:val="24"/>
                <w:lang w:val="cy-GB"/>
              </w:rPr>
            </w:pPr>
          </w:p>
        </w:tc>
        <w:tc>
          <w:tcPr>
            <w:tcW w:w="703" w:type="pct"/>
          </w:tcPr>
          <w:p w14:paraId="5FA1C48D" w14:textId="77777777" w:rsidR="00EE666C" w:rsidRPr="008671D4" w:rsidRDefault="00EE666C" w:rsidP="00DB323E">
            <w:pPr>
              <w:rPr>
                <w:rFonts w:ascii="Arial" w:hAnsi="Arial" w:cs="Arial"/>
                <w:sz w:val="24"/>
                <w:szCs w:val="24"/>
                <w:lang w:val="cy-GB"/>
              </w:rPr>
            </w:pPr>
          </w:p>
        </w:tc>
        <w:tc>
          <w:tcPr>
            <w:tcW w:w="814" w:type="pct"/>
          </w:tcPr>
          <w:p w14:paraId="5BFE3102" w14:textId="77777777" w:rsidR="00EE666C" w:rsidRPr="008671D4" w:rsidRDefault="00EE666C" w:rsidP="00DB323E">
            <w:pPr>
              <w:jc w:val="center"/>
              <w:rPr>
                <w:rFonts w:ascii="Arial" w:hAnsi="Arial" w:cs="Arial"/>
                <w:sz w:val="24"/>
                <w:szCs w:val="24"/>
                <w:lang w:val="cy-GB"/>
              </w:rPr>
            </w:pPr>
          </w:p>
        </w:tc>
      </w:tr>
      <w:tr w:rsidR="00EE666C" w:rsidRPr="008671D4" w14:paraId="614E24D2" w14:textId="77777777" w:rsidTr="00DB323E">
        <w:trPr>
          <w:trHeight w:val="312"/>
        </w:trPr>
        <w:tc>
          <w:tcPr>
            <w:tcW w:w="648" w:type="pct"/>
          </w:tcPr>
          <w:p w14:paraId="593D1198" w14:textId="77777777" w:rsidR="00EE666C" w:rsidRPr="008671D4" w:rsidRDefault="00EE666C" w:rsidP="00DB323E">
            <w:pPr>
              <w:rPr>
                <w:rFonts w:ascii="Arial" w:hAnsi="Arial" w:cs="Arial"/>
                <w:sz w:val="24"/>
                <w:szCs w:val="24"/>
                <w:lang w:val="cy-GB"/>
              </w:rPr>
            </w:pPr>
          </w:p>
        </w:tc>
        <w:tc>
          <w:tcPr>
            <w:tcW w:w="2835" w:type="pct"/>
          </w:tcPr>
          <w:p w14:paraId="16D8CC30" w14:textId="77777777" w:rsidR="00EE666C" w:rsidRPr="008671D4" w:rsidRDefault="00EE666C" w:rsidP="00DB323E">
            <w:pPr>
              <w:rPr>
                <w:rFonts w:ascii="Arial" w:hAnsi="Arial" w:cs="Arial"/>
                <w:sz w:val="24"/>
                <w:szCs w:val="24"/>
                <w:lang w:val="cy-GB"/>
              </w:rPr>
            </w:pPr>
          </w:p>
        </w:tc>
        <w:tc>
          <w:tcPr>
            <w:tcW w:w="703" w:type="pct"/>
          </w:tcPr>
          <w:p w14:paraId="161E0A5B" w14:textId="77777777" w:rsidR="00EE666C" w:rsidRPr="008671D4" w:rsidRDefault="00EE666C" w:rsidP="00DB323E">
            <w:pPr>
              <w:rPr>
                <w:rFonts w:ascii="Arial" w:hAnsi="Arial" w:cs="Arial"/>
                <w:sz w:val="24"/>
                <w:szCs w:val="24"/>
                <w:lang w:val="cy-GB"/>
              </w:rPr>
            </w:pPr>
          </w:p>
        </w:tc>
        <w:tc>
          <w:tcPr>
            <w:tcW w:w="814" w:type="pct"/>
          </w:tcPr>
          <w:p w14:paraId="19801263" w14:textId="77777777" w:rsidR="00EE666C" w:rsidRPr="008671D4" w:rsidRDefault="00EE666C" w:rsidP="00DB323E">
            <w:pPr>
              <w:jc w:val="center"/>
              <w:rPr>
                <w:rFonts w:ascii="Arial" w:hAnsi="Arial" w:cs="Arial"/>
                <w:sz w:val="24"/>
                <w:szCs w:val="24"/>
                <w:lang w:val="cy-GB"/>
              </w:rPr>
            </w:pPr>
          </w:p>
        </w:tc>
      </w:tr>
      <w:tr w:rsidR="00EE666C" w:rsidRPr="008671D4" w14:paraId="4D6592E9" w14:textId="77777777" w:rsidTr="00DB323E">
        <w:trPr>
          <w:trHeight w:val="312"/>
        </w:trPr>
        <w:tc>
          <w:tcPr>
            <w:tcW w:w="648" w:type="pct"/>
          </w:tcPr>
          <w:p w14:paraId="0DE789B9" w14:textId="77777777" w:rsidR="00EE666C" w:rsidRPr="008671D4" w:rsidRDefault="00EE666C" w:rsidP="00DB323E">
            <w:pPr>
              <w:rPr>
                <w:rFonts w:ascii="Arial" w:hAnsi="Arial" w:cs="Arial"/>
                <w:sz w:val="24"/>
                <w:szCs w:val="24"/>
                <w:lang w:val="cy-GB"/>
              </w:rPr>
            </w:pPr>
          </w:p>
        </w:tc>
        <w:tc>
          <w:tcPr>
            <w:tcW w:w="2835" w:type="pct"/>
          </w:tcPr>
          <w:p w14:paraId="069B343C" w14:textId="77777777" w:rsidR="00EE666C" w:rsidRPr="008671D4" w:rsidRDefault="00EE666C" w:rsidP="00DB323E">
            <w:pPr>
              <w:rPr>
                <w:rFonts w:ascii="Arial" w:hAnsi="Arial" w:cs="Arial"/>
                <w:sz w:val="24"/>
                <w:szCs w:val="24"/>
                <w:lang w:val="cy-GB"/>
              </w:rPr>
            </w:pPr>
          </w:p>
        </w:tc>
        <w:tc>
          <w:tcPr>
            <w:tcW w:w="703" w:type="pct"/>
          </w:tcPr>
          <w:p w14:paraId="0B2F93DA" w14:textId="77777777" w:rsidR="00EE666C" w:rsidRPr="008671D4" w:rsidRDefault="00EE666C" w:rsidP="00DB323E">
            <w:pPr>
              <w:rPr>
                <w:rFonts w:ascii="Arial" w:hAnsi="Arial" w:cs="Arial"/>
                <w:sz w:val="24"/>
                <w:szCs w:val="24"/>
                <w:lang w:val="cy-GB"/>
              </w:rPr>
            </w:pPr>
          </w:p>
        </w:tc>
        <w:tc>
          <w:tcPr>
            <w:tcW w:w="814" w:type="pct"/>
          </w:tcPr>
          <w:p w14:paraId="3B47D28F" w14:textId="77777777" w:rsidR="00EE666C" w:rsidRPr="008671D4" w:rsidRDefault="00EE666C" w:rsidP="00DB323E">
            <w:pPr>
              <w:jc w:val="center"/>
              <w:rPr>
                <w:rFonts w:ascii="Arial" w:hAnsi="Arial" w:cs="Arial"/>
                <w:sz w:val="24"/>
                <w:szCs w:val="24"/>
                <w:lang w:val="cy-GB"/>
              </w:rPr>
            </w:pPr>
          </w:p>
        </w:tc>
      </w:tr>
      <w:tr w:rsidR="00EE666C" w:rsidRPr="008671D4" w14:paraId="3ABE309C" w14:textId="77777777" w:rsidTr="00DB323E">
        <w:trPr>
          <w:trHeight w:val="312"/>
        </w:trPr>
        <w:tc>
          <w:tcPr>
            <w:tcW w:w="648" w:type="pct"/>
          </w:tcPr>
          <w:p w14:paraId="4CC1E21D" w14:textId="77777777" w:rsidR="00EE666C" w:rsidRPr="008671D4" w:rsidRDefault="00EE666C" w:rsidP="00DB323E">
            <w:pPr>
              <w:rPr>
                <w:rFonts w:ascii="Arial" w:hAnsi="Arial" w:cs="Arial"/>
                <w:sz w:val="24"/>
                <w:szCs w:val="24"/>
                <w:lang w:val="cy-GB"/>
              </w:rPr>
            </w:pPr>
          </w:p>
        </w:tc>
        <w:tc>
          <w:tcPr>
            <w:tcW w:w="2835" w:type="pct"/>
          </w:tcPr>
          <w:p w14:paraId="450C5AD6" w14:textId="77777777" w:rsidR="00EE666C" w:rsidRPr="008671D4" w:rsidRDefault="00EE666C" w:rsidP="00DB323E">
            <w:pPr>
              <w:rPr>
                <w:rFonts w:ascii="Arial" w:hAnsi="Arial" w:cs="Arial"/>
                <w:sz w:val="24"/>
                <w:szCs w:val="24"/>
                <w:lang w:val="cy-GB"/>
              </w:rPr>
            </w:pPr>
          </w:p>
        </w:tc>
        <w:tc>
          <w:tcPr>
            <w:tcW w:w="703" w:type="pct"/>
          </w:tcPr>
          <w:p w14:paraId="06059797" w14:textId="77777777" w:rsidR="00EE666C" w:rsidRPr="008671D4" w:rsidRDefault="00EE666C" w:rsidP="00DB323E">
            <w:pPr>
              <w:rPr>
                <w:rFonts w:ascii="Arial" w:hAnsi="Arial" w:cs="Arial"/>
                <w:sz w:val="24"/>
                <w:szCs w:val="24"/>
                <w:lang w:val="cy-GB"/>
              </w:rPr>
            </w:pPr>
          </w:p>
        </w:tc>
        <w:tc>
          <w:tcPr>
            <w:tcW w:w="814" w:type="pct"/>
          </w:tcPr>
          <w:p w14:paraId="1F953926" w14:textId="77777777" w:rsidR="00EE666C" w:rsidRPr="008671D4" w:rsidRDefault="00EE666C" w:rsidP="00DB323E">
            <w:pPr>
              <w:jc w:val="center"/>
              <w:rPr>
                <w:rFonts w:ascii="Arial" w:hAnsi="Arial" w:cs="Arial"/>
                <w:sz w:val="24"/>
                <w:szCs w:val="24"/>
                <w:lang w:val="cy-GB"/>
              </w:rPr>
            </w:pPr>
          </w:p>
        </w:tc>
      </w:tr>
      <w:tr w:rsidR="00EE666C" w:rsidRPr="008671D4" w14:paraId="46A10BC8" w14:textId="77777777" w:rsidTr="00DB323E">
        <w:trPr>
          <w:trHeight w:val="312"/>
        </w:trPr>
        <w:tc>
          <w:tcPr>
            <w:tcW w:w="648" w:type="pct"/>
          </w:tcPr>
          <w:p w14:paraId="2D5BA74A" w14:textId="77777777" w:rsidR="00EE666C" w:rsidRPr="008671D4" w:rsidRDefault="00EE666C" w:rsidP="00DB323E">
            <w:pPr>
              <w:rPr>
                <w:rFonts w:ascii="Arial" w:hAnsi="Arial" w:cs="Arial"/>
                <w:sz w:val="24"/>
                <w:szCs w:val="24"/>
                <w:lang w:val="cy-GB"/>
              </w:rPr>
            </w:pPr>
          </w:p>
        </w:tc>
        <w:tc>
          <w:tcPr>
            <w:tcW w:w="2835" w:type="pct"/>
          </w:tcPr>
          <w:p w14:paraId="302D9AD3" w14:textId="77777777" w:rsidR="00EE666C" w:rsidRPr="008671D4" w:rsidRDefault="00EE666C" w:rsidP="00DB323E">
            <w:pPr>
              <w:rPr>
                <w:rFonts w:ascii="Arial" w:hAnsi="Arial" w:cs="Arial"/>
                <w:sz w:val="24"/>
                <w:szCs w:val="24"/>
                <w:lang w:val="cy-GB"/>
              </w:rPr>
            </w:pPr>
          </w:p>
        </w:tc>
        <w:tc>
          <w:tcPr>
            <w:tcW w:w="703" w:type="pct"/>
          </w:tcPr>
          <w:p w14:paraId="60995B6E" w14:textId="77777777" w:rsidR="00EE666C" w:rsidRPr="008671D4" w:rsidRDefault="00EE666C" w:rsidP="00DB323E">
            <w:pPr>
              <w:rPr>
                <w:rFonts w:ascii="Arial" w:hAnsi="Arial" w:cs="Arial"/>
                <w:sz w:val="24"/>
                <w:szCs w:val="24"/>
                <w:lang w:val="cy-GB"/>
              </w:rPr>
            </w:pPr>
          </w:p>
        </w:tc>
        <w:tc>
          <w:tcPr>
            <w:tcW w:w="814" w:type="pct"/>
          </w:tcPr>
          <w:p w14:paraId="76556F70" w14:textId="77777777" w:rsidR="00EE666C" w:rsidRPr="008671D4" w:rsidRDefault="00EE666C" w:rsidP="00DB323E">
            <w:pPr>
              <w:jc w:val="center"/>
              <w:rPr>
                <w:rFonts w:ascii="Arial" w:hAnsi="Arial" w:cs="Arial"/>
                <w:sz w:val="24"/>
                <w:szCs w:val="24"/>
                <w:lang w:val="cy-GB"/>
              </w:rPr>
            </w:pPr>
          </w:p>
        </w:tc>
      </w:tr>
      <w:tr w:rsidR="00EE666C" w:rsidRPr="008671D4" w14:paraId="1C140633" w14:textId="77777777" w:rsidTr="00DB323E">
        <w:trPr>
          <w:trHeight w:val="312"/>
        </w:trPr>
        <w:tc>
          <w:tcPr>
            <w:tcW w:w="648" w:type="pct"/>
          </w:tcPr>
          <w:p w14:paraId="2B4DC74E" w14:textId="77777777" w:rsidR="00EE666C" w:rsidRPr="008671D4" w:rsidRDefault="00EE666C" w:rsidP="00DB323E">
            <w:pPr>
              <w:rPr>
                <w:rFonts w:ascii="Arial" w:hAnsi="Arial" w:cs="Arial"/>
                <w:sz w:val="24"/>
                <w:szCs w:val="24"/>
                <w:lang w:val="cy-GB"/>
              </w:rPr>
            </w:pPr>
          </w:p>
        </w:tc>
        <w:tc>
          <w:tcPr>
            <w:tcW w:w="2835" w:type="pct"/>
          </w:tcPr>
          <w:p w14:paraId="61E3D865" w14:textId="77777777" w:rsidR="00EE666C" w:rsidRPr="008671D4" w:rsidRDefault="00EE666C" w:rsidP="00DB323E">
            <w:pPr>
              <w:rPr>
                <w:rFonts w:ascii="Arial" w:hAnsi="Arial" w:cs="Arial"/>
                <w:sz w:val="24"/>
                <w:szCs w:val="24"/>
                <w:lang w:val="cy-GB"/>
              </w:rPr>
            </w:pPr>
          </w:p>
        </w:tc>
        <w:tc>
          <w:tcPr>
            <w:tcW w:w="703" w:type="pct"/>
          </w:tcPr>
          <w:p w14:paraId="7CF18B75" w14:textId="77777777" w:rsidR="00EE666C" w:rsidRPr="008671D4" w:rsidRDefault="00EE666C" w:rsidP="00DB323E">
            <w:pPr>
              <w:rPr>
                <w:rFonts w:ascii="Arial" w:hAnsi="Arial" w:cs="Arial"/>
                <w:sz w:val="24"/>
                <w:szCs w:val="24"/>
                <w:lang w:val="cy-GB"/>
              </w:rPr>
            </w:pPr>
          </w:p>
        </w:tc>
        <w:tc>
          <w:tcPr>
            <w:tcW w:w="814" w:type="pct"/>
          </w:tcPr>
          <w:p w14:paraId="597FEF81" w14:textId="77777777" w:rsidR="00EE666C" w:rsidRPr="008671D4" w:rsidRDefault="00EE666C" w:rsidP="00DB323E">
            <w:pPr>
              <w:jc w:val="center"/>
              <w:rPr>
                <w:rFonts w:ascii="Arial" w:hAnsi="Arial" w:cs="Arial"/>
                <w:sz w:val="24"/>
                <w:szCs w:val="24"/>
                <w:lang w:val="cy-GB"/>
              </w:rPr>
            </w:pPr>
          </w:p>
        </w:tc>
      </w:tr>
      <w:tr w:rsidR="00EE666C" w:rsidRPr="008671D4" w14:paraId="61716708" w14:textId="77777777" w:rsidTr="00DB323E">
        <w:trPr>
          <w:trHeight w:val="312"/>
        </w:trPr>
        <w:tc>
          <w:tcPr>
            <w:tcW w:w="648" w:type="pct"/>
          </w:tcPr>
          <w:p w14:paraId="473EA04E" w14:textId="77777777" w:rsidR="00EE666C" w:rsidRPr="008671D4" w:rsidRDefault="00EE666C" w:rsidP="00DB323E">
            <w:pPr>
              <w:rPr>
                <w:rFonts w:ascii="Arial" w:hAnsi="Arial" w:cs="Arial"/>
                <w:sz w:val="24"/>
                <w:szCs w:val="24"/>
                <w:lang w:val="cy-GB"/>
              </w:rPr>
            </w:pPr>
          </w:p>
        </w:tc>
        <w:tc>
          <w:tcPr>
            <w:tcW w:w="2835" w:type="pct"/>
          </w:tcPr>
          <w:p w14:paraId="489898A4" w14:textId="77777777" w:rsidR="00EE666C" w:rsidRPr="008671D4" w:rsidRDefault="00EE666C" w:rsidP="00DB323E">
            <w:pPr>
              <w:rPr>
                <w:rFonts w:ascii="Arial" w:hAnsi="Arial" w:cs="Arial"/>
                <w:sz w:val="24"/>
                <w:szCs w:val="24"/>
                <w:lang w:val="cy-GB"/>
              </w:rPr>
            </w:pPr>
          </w:p>
        </w:tc>
        <w:tc>
          <w:tcPr>
            <w:tcW w:w="703" w:type="pct"/>
          </w:tcPr>
          <w:p w14:paraId="2124B049" w14:textId="77777777" w:rsidR="00EE666C" w:rsidRPr="008671D4" w:rsidRDefault="00EE666C" w:rsidP="00DB323E">
            <w:pPr>
              <w:rPr>
                <w:rFonts w:ascii="Arial" w:hAnsi="Arial" w:cs="Arial"/>
                <w:sz w:val="24"/>
                <w:szCs w:val="24"/>
                <w:lang w:val="cy-GB"/>
              </w:rPr>
            </w:pPr>
          </w:p>
        </w:tc>
        <w:tc>
          <w:tcPr>
            <w:tcW w:w="814" w:type="pct"/>
          </w:tcPr>
          <w:p w14:paraId="178B98CB" w14:textId="77777777" w:rsidR="00EE666C" w:rsidRPr="008671D4" w:rsidRDefault="00EE666C" w:rsidP="00DB323E">
            <w:pPr>
              <w:jc w:val="center"/>
              <w:rPr>
                <w:rFonts w:ascii="Arial" w:hAnsi="Arial" w:cs="Arial"/>
                <w:sz w:val="24"/>
                <w:szCs w:val="24"/>
                <w:lang w:val="cy-GB"/>
              </w:rPr>
            </w:pPr>
          </w:p>
        </w:tc>
      </w:tr>
      <w:tr w:rsidR="00EE666C" w:rsidRPr="008671D4" w14:paraId="3D5EB609" w14:textId="77777777" w:rsidTr="00DB323E">
        <w:trPr>
          <w:trHeight w:val="312"/>
        </w:trPr>
        <w:tc>
          <w:tcPr>
            <w:tcW w:w="648" w:type="pct"/>
          </w:tcPr>
          <w:p w14:paraId="568A7C17" w14:textId="77777777" w:rsidR="00EE666C" w:rsidRPr="008671D4" w:rsidRDefault="00EE666C" w:rsidP="00DB323E">
            <w:pPr>
              <w:rPr>
                <w:rFonts w:ascii="Arial" w:hAnsi="Arial" w:cs="Arial"/>
                <w:sz w:val="24"/>
                <w:szCs w:val="24"/>
                <w:lang w:val="cy-GB"/>
              </w:rPr>
            </w:pPr>
          </w:p>
        </w:tc>
        <w:tc>
          <w:tcPr>
            <w:tcW w:w="2835" w:type="pct"/>
          </w:tcPr>
          <w:p w14:paraId="19C7648F" w14:textId="77777777" w:rsidR="00EE666C" w:rsidRPr="008671D4" w:rsidRDefault="00EE666C" w:rsidP="00DB323E">
            <w:pPr>
              <w:rPr>
                <w:rFonts w:ascii="Arial" w:hAnsi="Arial" w:cs="Arial"/>
                <w:sz w:val="24"/>
                <w:szCs w:val="24"/>
                <w:lang w:val="cy-GB"/>
              </w:rPr>
            </w:pPr>
          </w:p>
        </w:tc>
        <w:tc>
          <w:tcPr>
            <w:tcW w:w="703" w:type="pct"/>
          </w:tcPr>
          <w:p w14:paraId="11699280" w14:textId="77777777" w:rsidR="00EE666C" w:rsidRPr="008671D4" w:rsidRDefault="00EE666C" w:rsidP="00DB323E">
            <w:pPr>
              <w:rPr>
                <w:rFonts w:ascii="Arial" w:hAnsi="Arial" w:cs="Arial"/>
                <w:sz w:val="24"/>
                <w:szCs w:val="24"/>
                <w:lang w:val="cy-GB"/>
              </w:rPr>
            </w:pPr>
          </w:p>
        </w:tc>
        <w:tc>
          <w:tcPr>
            <w:tcW w:w="814" w:type="pct"/>
          </w:tcPr>
          <w:p w14:paraId="1A25F618" w14:textId="77777777" w:rsidR="00EE666C" w:rsidRPr="008671D4" w:rsidRDefault="00EE666C" w:rsidP="00DB323E">
            <w:pPr>
              <w:jc w:val="center"/>
              <w:rPr>
                <w:rFonts w:ascii="Arial" w:hAnsi="Arial" w:cs="Arial"/>
                <w:sz w:val="24"/>
                <w:szCs w:val="24"/>
                <w:lang w:val="cy-GB"/>
              </w:rPr>
            </w:pPr>
          </w:p>
        </w:tc>
      </w:tr>
      <w:tr w:rsidR="00EE666C" w:rsidRPr="008671D4" w14:paraId="305ED246" w14:textId="77777777" w:rsidTr="00DB323E">
        <w:trPr>
          <w:trHeight w:val="312"/>
        </w:trPr>
        <w:tc>
          <w:tcPr>
            <w:tcW w:w="648" w:type="pct"/>
          </w:tcPr>
          <w:p w14:paraId="757A3D66" w14:textId="77777777" w:rsidR="00EE666C" w:rsidRPr="008671D4" w:rsidRDefault="00EE666C" w:rsidP="00DB323E">
            <w:pPr>
              <w:rPr>
                <w:rFonts w:ascii="Arial" w:hAnsi="Arial" w:cs="Arial"/>
                <w:sz w:val="24"/>
                <w:szCs w:val="24"/>
                <w:lang w:val="cy-GB"/>
              </w:rPr>
            </w:pPr>
          </w:p>
        </w:tc>
        <w:tc>
          <w:tcPr>
            <w:tcW w:w="2835" w:type="pct"/>
          </w:tcPr>
          <w:p w14:paraId="6D9272DB" w14:textId="77777777" w:rsidR="00EE666C" w:rsidRPr="008671D4" w:rsidRDefault="00EE666C" w:rsidP="00DB323E">
            <w:pPr>
              <w:rPr>
                <w:rFonts w:ascii="Arial" w:hAnsi="Arial" w:cs="Arial"/>
                <w:sz w:val="24"/>
                <w:szCs w:val="24"/>
                <w:lang w:val="cy-GB"/>
              </w:rPr>
            </w:pPr>
          </w:p>
        </w:tc>
        <w:tc>
          <w:tcPr>
            <w:tcW w:w="703" w:type="pct"/>
          </w:tcPr>
          <w:p w14:paraId="264D1EB1" w14:textId="77777777" w:rsidR="00EE666C" w:rsidRPr="008671D4" w:rsidRDefault="00EE666C" w:rsidP="00DB323E">
            <w:pPr>
              <w:rPr>
                <w:rFonts w:ascii="Arial" w:hAnsi="Arial" w:cs="Arial"/>
                <w:sz w:val="24"/>
                <w:szCs w:val="24"/>
                <w:lang w:val="cy-GB"/>
              </w:rPr>
            </w:pPr>
          </w:p>
        </w:tc>
        <w:tc>
          <w:tcPr>
            <w:tcW w:w="814" w:type="pct"/>
          </w:tcPr>
          <w:p w14:paraId="779F2BC3" w14:textId="77777777" w:rsidR="00EE666C" w:rsidRPr="008671D4" w:rsidRDefault="00EE666C" w:rsidP="00DB323E">
            <w:pPr>
              <w:jc w:val="center"/>
              <w:rPr>
                <w:rFonts w:ascii="Arial" w:hAnsi="Arial" w:cs="Arial"/>
                <w:sz w:val="24"/>
                <w:szCs w:val="24"/>
                <w:lang w:val="cy-GB"/>
              </w:rPr>
            </w:pPr>
          </w:p>
        </w:tc>
      </w:tr>
      <w:tr w:rsidR="00EE666C" w:rsidRPr="008671D4" w14:paraId="34CB9A22" w14:textId="77777777" w:rsidTr="00DB323E">
        <w:trPr>
          <w:trHeight w:val="312"/>
        </w:trPr>
        <w:tc>
          <w:tcPr>
            <w:tcW w:w="648" w:type="pct"/>
          </w:tcPr>
          <w:p w14:paraId="40B599C7" w14:textId="77777777" w:rsidR="00EE666C" w:rsidRPr="008671D4" w:rsidRDefault="00EE666C" w:rsidP="00DB323E">
            <w:pPr>
              <w:rPr>
                <w:rFonts w:ascii="Arial" w:hAnsi="Arial" w:cs="Arial"/>
                <w:sz w:val="24"/>
                <w:szCs w:val="24"/>
                <w:lang w:val="cy-GB"/>
              </w:rPr>
            </w:pPr>
          </w:p>
        </w:tc>
        <w:tc>
          <w:tcPr>
            <w:tcW w:w="2835" w:type="pct"/>
          </w:tcPr>
          <w:p w14:paraId="11D932AD" w14:textId="77777777" w:rsidR="00EE666C" w:rsidRPr="008671D4" w:rsidRDefault="00EE666C" w:rsidP="00DB323E">
            <w:pPr>
              <w:rPr>
                <w:rFonts w:ascii="Arial" w:hAnsi="Arial" w:cs="Arial"/>
                <w:sz w:val="24"/>
                <w:szCs w:val="24"/>
                <w:lang w:val="cy-GB"/>
              </w:rPr>
            </w:pPr>
          </w:p>
        </w:tc>
        <w:tc>
          <w:tcPr>
            <w:tcW w:w="703" w:type="pct"/>
          </w:tcPr>
          <w:p w14:paraId="5479BFFB" w14:textId="77777777" w:rsidR="00EE666C" w:rsidRPr="008671D4" w:rsidRDefault="00EE666C" w:rsidP="00DB323E">
            <w:pPr>
              <w:rPr>
                <w:rFonts w:ascii="Arial" w:hAnsi="Arial" w:cs="Arial"/>
                <w:sz w:val="24"/>
                <w:szCs w:val="24"/>
                <w:lang w:val="cy-GB"/>
              </w:rPr>
            </w:pPr>
          </w:p>
        </w:tc>
        <w:tc>
          <w:tcPr>
            <w:tcW w:w="814" w:type="pct"/>
          </w:tcPr>
          <w:p w14:paraId="5DC6F5AB" w14:textId="77777777" w:rsidR="00EE666C" w:rsidRPr="008671D4" w:rsidRDefault="00EE666C" w:rsidP="00DB323E">
            <w:pPr>
              <w:jc w:val="center"/>
              <w:rPr>
                <w:rFonts w:ascii="Arial" w:hAnsi="Arial" w:cs="Arial"/>
                <w:sz w:val="24"/>
                <w:szCs w:val="24"/>
                <w:lang w:val="cy-GB"/>
              </w:rPr>
            </w:pPr>
          </w:p>
        </w:tc>
      </w:tr>
      <w:tr w:rsidR="00EE666C" w:rsidRPr="008671D4" w14:paraId="5EDCA41F" w14:textId="77777777" w:rsidTr="00DB323E">
        <w:trPr>
          <w:trHeight w:val="312"/>
        </w:trPr>
        <w:tc>
          <w:tcPr>
            <w:tcW w:w="648" w:type="pct"/>
          </w:tcPr>
          <w:p w14:paraId="01E4CB3E" w14:textId="77777777" w:rsidR="00EE666C" w:rsidRPr="008671D4" w:rsidRDefault="00EE666C" w:rsidP="00DB323E">
            <w:pPr>
              <w:rPr>
                <w:rFonts w:ascii="Arial" w:hAnsi="Arial" w:cs="Arial"/>
                <w:sz w:val="24"/>
                <w:szCs w:val="24"/>
                <w:lang w:val="cy-GB"/>
              </w:rPr>
            </w:pPr>
          </w:p>
        </w:tc>
        <w:tc>
          <w:tcPr>
            <w:tcW w:w="2835" w:type="pct"/>
          </w:tcPr>
          <w:p w14:paraId="4155C88A" w14:textId="77777777" w:rsidR="00EE666C" w:rsidRPr="008671D4" w:rsidRDefault="00EE666C" w:rsidP="00DB323E">
            <w:pPr>
              <w:rPr>
                <w:rFonts w:ascii="Arial" w:hAnsi="Arial" w:cs="Arial"/>
                <w:sz w:val="24"/>
                <w:szCs w:val="24"/>
                <w:lang w:val="cy-GB"/>
              </w:rPr>
            </w:pPr>
          </w:p>
        </w:tc>
        <w:tc>
          <w:tcPr>
            <w:tcW w:w="703" w:type="pct"/>
          </w:tcPr>
          <w:p w14:paraId="12FB26C3" w14:textId="77777777" w:rsidR="00EE666C" w:rsidRPr="008671D4" w:rsidRDefault="00EE666C" w:rsidP="00DB323E">
            <w:pPr>
              <w:rPr>
                <w:rFonts w:ascii="Arial" w:hAnsi="Arial" w:cs="Arial"/>
                <w:sz w:val="24"/>
                <w:szCs w:val="24"/>
                <w:lang w:val="cy-GB"/>
              </w:rPr>
            </w:pPr>
          </w:p>
        </w:tc>
        <w:tc>
          <w:tcPr>
            <w:tcW w:w="814" w:type="pct"/>
          </w:tcPr>
          <w:p w14:paraId="480ABC0A" w14:textId="77777777" w:rsidR="00EE666C" w:rsidRPr="008671D4" w:rsidRDefault="00EE666C" w:rsidP="00DB323E">
            <w:pPr>
              <w:jc w:val="center"/>
              <w:rPr>
                <w:rFonts w:ascii="Arial" w:hAnsi="Arial" w:cs="Arial"/>
                <w:sz w:val="24"/>
                <w:szCs w:val="24"/>
                <w:lang w:val="cy-GB"/>
              </w:rPr>
            </w:pPr>
          </w:p>
        </w:tc>
      </w:tr>
      <w:tr w:rsidR="00EE666C" w:rsidRPr="008671D4" w14:paraId="53334DB5" w14:textId="77777777" w:rsidTr="00DB323E">
        <w:trPr>
          <w:trHeight w:val="312"/>
        </w:trPr>
        <w:tc>
          <w:tcPr>
            <w:tcW w:w="648" w:type="pct"/>
          </w:tcPr>
          <w:p w14:paraId="519126F5" w14:textId="77777777" w:rsidR="00EE666C" w:rsidRPr="008671D4" w:rsidRDefault="00EE666C" w:rsidP="00DB323E">
            <w:pPr>
              <w:rPr>
                <w:rFonts w:ascii="Arial" w:hAnsi="Arial" w:cs="Arial"/>
                <w:sz w:val="24"/>
                <w:szCs w:val="24"/>
                <w:lang w:val="cy-GB"/>
              </w:rPr>
            </w:pPr>
          </w:p>
        </w:tc>
        <w:tc>
          <w:tcPr>
            <w:tcW w:w="2835" w:type="pct"/>
          </w:tcPr>
          <w:p w14:paraId="48905BD8" w14:textId="77777777" w:rsidR="00EE666C" w:rsidRPr="008671D4" w:rsidRDefault="00EE666C" w:rsidP="00DB323E">
            <w:pPr>
              <w:rPr>
                <w:rFonts w:ascii="Arial" w:hAnsi="Arial" w:cs="Arial"/>
                <w:sz w:val="24"/>
                <w:szCs w:val="24"/>
                <w:lang w:val="cy-GB"/>
              </w:rPr>
            </w:pPr>
          </w:p>
        </w:tc>
        <w:tc>
          <w:tcPr>
            <w:tcW w:w="703" w:type="pct"/>
          </w:tcPr>
          <w:p w14:paraId="65205B50" w14:textId="77777777" w:rsidR="00EE666C" w:rsidRPr="008671D4" w:rsidRDefault="00EE666C" w:rsidP="00DB323E">
            <w:pPr>
              <w:rPr>
                <w:rFonts w:ascii="Arial" w:hAnsi="Arial" w:cs="Arial"/>
                <w:sz w:val="24"/>
                <w:szCs w:val="24"/>
                <w:lang w:val="cy-GB"/>
              </w:rPr>
            </w:pPr>
          </w:p>
        </w:tc>
        <w:tc>
          <w:tcPr>
            <w:tcW w:w="814" w:type="pct"/>
          </w:tcPr>
          <w:p w14:paraId="255BF0D8" w14:textId="77777777" w:rsidR="00EE666C" w:rsidRPr="008671D4" w:rsidRDefault="00EE666C" w:rsidP="00DB323E">
            <w:pPr>
              <w:jc w:val="center"/>
              <w:rPr>
                <w:rFonts w:ascii="Arial" w:hAnsi="Arial" w:cs="Arial"/>
                <w:sz w:val="24"/>
                <w:szCs w:val="24"/>
                <w:lang w:val="cy-GB"/>
              </w:rPr>
            </w:pPr>
          </w:p>
        </w:tc>
      </w:tr>
      <w:tr w:rsidR="00EE666C" w:rsidRPr="008671D4" w14:paraId="0FFD9624" w14:textId="77777777" w:rsidTr="00DB323E">
        <w:trPr>
          <w:trHeight w:val="312"/>
        </w:trPr>
        <w:tc>
          <w:tcPr>
            <w:tcW w:w="648" w:type="pct"/>
          </w:tcPr>
          <w:p w14:paraId="7238FE47" w14:textId="77777777" w:rsidR="00EE666C" w:rsidRPr="008671D4" w:rsidRDefault="00EE666C" w:rsidP="00DB323E">
            <w:pPr>
              <w:rPr>
                <w:rFonts w:ascii="Arial" w:hAnsi="Arial" w:cs="Arial"/>
                <w:sz w:val="24"/>
                <w:szCs w:val="24"/>
                <w:lang w:val="cy-GB"/>
              </w:rPr>
            </w:pPr>
          </w:p>
        </w:tc>
        <w:tc>
          <w:tcPr>
            <w:tcW w:w="2835" w:type="pct"/>
          </w:tcPr>
          <w:p w14:paraId="0F7FEEB8" w14:textId="77777777" w:rsidR="00EE666C" w:rsidRPr="008671D4" w:rsidRDefault="00EE666C" w:rsidP="00DB323E">
            <w:pPr>
              <w:rPr>
                <w:rFonts w:ascii="Arial" w:hAnsi="Arial" w:cs="Arial"/>
                <w:sz w:val="24"/>
                <w:szCs w:val="24"/>
                <w:lang w:val="cy-GB"/>
              </w:rPr>
            </w:pPr>
          </w:p>
        </w:tc>
        <w:tc>
          <w:tcPr>
            <w:tcW w:w="703" w:type="pct"/>
          </w:tcPr>
          <w:p w14:paraId="39F5C550" w14:textId="77777777" w:rsidR="00EE666C" w:rsidRPr="008671D4" w:rsidRDefault="00EE666C" w:rsidP="00DB323E">
            <w:pPr>
              <w:rPr>
                <w:rFonts w:ascii="Arial" w:hAnsi="Arial" w:cs="Arial"/>
                <w:sz w:val="24"/>
                <w:szCs w:val="24"/>
                <w:lang w:val="cy-GB"/>
              </w:rPr>
            </w:pPr>
          </w:p>
        </w:tc>
        <w:tc>
          <w:tcPr>
            <w:tcW w:w="814" w:type="pct"/>
          </w:tcPr>
          <w:p w14:paraId="249F57F2" w14:textId="77777777" w:rsidR="00EE666C" w:rsidRPr="008671D4" w:rsidRDefault="00EE666C" w:rsidP="00DB323E">
            <w:pPr>
              <w:jc w:val="center"/>
              <w:rPr>
                <w:rFonts w:ascii="Arial" w:hAnsi="Arial" w:cs="Arial"/>
                <w:sz w:val="24"/>
                <w:szCs w:val="24"/>
                <w:lang w:val="cy-GB"/>
              </w:rPr>
            </w:pPr>
          </w:p>
        </w:tc>
      </w:tr>
    </w:tbl>
    <w:p w14:paraId="0E759189" w14:textId="77777777" w:rsidR="00EE666C" w:rsidRPr="008671D4" w:rsidRDefault="00EE666C" w:rsidP="00EE666C">
      <w:pPr>
        <w:pStyle w:val="ListParagraph"/>
        <w:spacing w:after="0"/>
        <w:rPr>
          <w:rFonts w:ascii="Arial" w:hAnsi="Arial" w:cs="Arial"/>
          <w:i/>
          <w:color w:val="FF0000"/>
          <w:sz w:val="24"/>
          <w:szCs w:val="24"/>
          <w:lang w:val="cy-GB"/>
        </w:rPr>
      </w:pPr>
    </w:p>
    <w:p w14:paraId="4F5CFFEC" w14:textId="77777777" w:rsidR="00EE666C" w:rsidRPr="008671D4" w:rsidRDefault="00EE666C" w:rsidP="00EE666C">
      <w:pPr>
        <w:pStyle w:val="ListParagraph"/>
        <w:numPr>
          <w:ilvl w:val="0"/>
          <w:numId w:val="3"/>
        </w:numPr>
        <w:spacing w:after="0"/>
        <w:jc w:val="both"/>
        <w:rPr>
          <w:rFonts w:ascii="Arial" w:hAnsi="Arial" w:cs="Arial"/>
          <w:i/>
          <w:color w:val="FF0000"/>
          <w:sz w:val="20"/>
          <w:szCs w:val="24"/>
          <w:lang w:val="cy-GB"/>
        </w:rPr>
      </w:pPr>
      <w:r w:rsidRPr="008671D4">
        <w:rPr>
          <w:rFonts w:ascii="Arial" w:hAnsi="Arial" w:cs="Arial"/>
          <w:i/>
          <w:color w:val="FF0000"/>
          <w:sz w:val="20"/>
          <w:szCs w:val="24"/>
          <w:lang w:val="cy-GB"/>
        </w:rPr>
        <w:t xml:space="preserve">Mae uchafsymiau y gellir eu hawlio, a ni ddylid ceisio hawlio yn fwy na’r symiau yn y polisi </w:t>
      </w:r>
    </w:p>
    <w:p w14:paraId="3DD2E1B1" w14:textId="77777777" w:rsidR="00EE666C" w:rsidRPr="008671D4" w:rsidRDefault="00EE666C" w:rsidP="00EE666C">
      <w:pPr>
        <w:pStyle w:val="ListParagraph"/>
        <w:numPr>
          <w:ilvl w:val="0"/>
          <w:numId w:val="3"/>
        </w:numPr>
        <w:spacing w:after="0"/>
        <w:jc w:val="both"/>
        <w:rPr>
          <w:rFonts w:ascii="Arial" w:hAnsi="Arial" w:cs="Arial"/>
          <w:i/>
          <w:color w:val="FF0000"/>
          <w:sz w:val="20"/>
          <w:szCs w:val="24"/>
          <w:lang w:val="cy-GB"/>
        </w:rPr>
      </w:pPr>
      <w:r w:rsidRPr="008671D4">
        <w:rPr>
          <w:rFonts w:ascii="Arial" w:hAnsi="Arial" w:cs="Arial"/>
          <w:i/>
          <w:color w:val="FF0000"/>
          <w:sz w:val="20"/>
          <w:szCs w:val="24"/>
          <w:lang w:val="cy-GB"/>
        </w:rPr>
        <w:t>Cofiwch, mae’n rhaid cynnwys y dystiolaeth angenrheidiol yn unol â’r polisi. Ni fydd taliad yn cael ei weithredu heb y dystiolaeth gywir.</w:t>
      </w:r>
    </w:p>
    <w:p w14:paraId="5E291EC9" w14:textId="77777777" w:rsidR="00EE666C" w:rsidRPr="008671D4" w:rsidRDefault="00EE666C" w:rsidP="00EE666C">
      <w:pPr>
        <w:pStyle w:val="ListParagraph"/>
        <w:spacing w:after="0"/>
        <w:jc w:val="both"/>
        <w:rPr>
          <w:rFonts w:ascii="Arial" w:hAnsi="Arial" w:cs="Arial"/>
          <w:i/>
          <w:color w:val="FF0000"/>
          <w:sz w:val="20"/>
          <w:szCs w:val="24"/>
          <w:lang w:val="cy-GB"/>
        </w:rPr>
      </w:pPr>
    </w:p>
    <w:p w14:paraId="6A8EFCE7" w14:textId="77777777" w:rsidR="00EE666C" w:rsidRPr="008671D4" w:rsidRDefault="00EE666C" w:rsidP="00EE666C">
      <w:pPr>
        <w:pStyle w:val="ListParagraph"/>
        <w:numPr>
          <w:ilvl w:val="0"/>
          <w:numId w:val="3"/>
        </w:numPr>
        <w:spacing w:after="0"/>
        <w:jc w:val="both"/>
        <w:rPr>
          <w:rFonts w:ascii="Arial" w:hAnsi="Arial" w:cs="Arial"/>
          <w:i/>
          <w:color w:val="FF0000"/>
          <w:sz w:val="20"/>
          <w:szCs w:val="24"/>
          <w:lang w:val="cy-GB"/>
        </w:rPr>
      </w:pPr>
      <w:proofErr w:type="spellStart"/>
      <w:r w:rsidRPr="008671D4">
        <w:rPr>
          <w:rFonts w:ascii="Arial" w:hAnsi="Arial" w:cs="Arial"/>
          <w:i/>
          <w:color w:val="FF0000"/>
          <w:sz w:val="20"/>
          <w:szCs w:val="24"/>
          <w:lang w:val="cy-GB"/>
        </w:rPr>
        <w:t>There</w:t>
      </w:r>
      <w:proofErr w:type="spellEnd"/>
      <w:r w:rsidRPr="008671D4">
        <w:rPr>
          <w:rFonts w:ascii="Arial" w:hAnsi="Arial" w:cs="Arial"/>
          <w:i/>
          <w:color w:val="FF0000"/>
          <w:sz w:val="20"/>
          <w:szCs w:val="24"/>
          <w:lang w:val="cy-GB"/>
        </w:rPr>
        <w:t xml:space="preserve"> </w:t>
      </w:r>
      <w:proofErr w:type="spellStart"/>
      <w:r w:rsidRPr="008671D4">
        <w:rPr>
          <w:rFonts w:ascii="Arial" w:hAnsi="Arial" w:cs="Arial"/>
          <w:i/>
          <w:color w:val="FF0000"/>
          <w:sz w:val="20"/>
          <w:szCs w:val="24"/>
          <w:lang w:val="cy-GB"/>
        </w:rPr>
        <w:t>are</w:t>
      </w:r>
      <w:proofErr w:type="spellEnd"/>
      <w:r w:rsidRPr="008671D4">
        <w:rPr>
          <w:rFonts w:ascii="Arial" w:hAnsi="Arial" w:cs="Arial"/>
          <w:i/>
          <w:color w:val="FF0000"/>
          <w:sz w:val="20"/>
          <w:szCs w:val="24"/>
          <w:lang w:val="cy-GB"/>
        </w:rPr>
        <w:t xml:space="preserve"> </w:t>
      </w:r>
      <w:proofErr w:type="spellStart"/>
      <w:r w:rsidRPr="008671D4">
        <w:rPr>
          <w:rFonts w:ascii="Arial" w:hAnsi="Arial" w:cs="Arial"/>
          <w:i/>
          <w:color w:val="FF0000"/>
          <w:sz w:val="20"/>
          <w:szCs w:val="24"/>
          <w:lang w:val="cy-GB"/>
        </w:rPr>
        <w:t>limits</w:t>
      </w:r>
      <w:proofErr w:type="spellEnd"/>
      <w:r w:rsidRPr="008671D4">
        <w:rPr>
          <w:rFonts w:ascii="Arial" w:hAnsi="Arial" w:cs="Arial"/>
          <w:i/>
          <w:color w:val="FF0000"/>
          <w:sz w:val="20"/>
          <w:szCs w:val="24"/>
          <w:lang w:val="cy-GB"/>
        </w:rPr>
        <w:t xml:space="preserve"> to </w:t>
      </w:r>
      <w:proofErr w:type="spellStart"/>
      <w:r w:rsidRPr="008671D4">
        <w:rPr>
          <w:rFonts w:ascii="Arial" w:hAnsi="Arial" w:cs="Arial"/>
          <w:i/>
          <w:color w:val="FF0000"/>
          <w:sz w:val="20"/>
          <w:szCs w:val="24"/>
          <w:lang w:val="cy-GB"/>
        </w:rPr>
        <w:t>what</w:t>
      </w:r>
      <w:proofErr w:type="spellEnd"/>
      <w:r w:rsidRPr="008671D4">
        <w:rPr>
          <w:rFonts w:ascii="Arial" w:hAnsi="Arial" w:cs="Arial"/>
          <w:i/>
          <w:color w:val="FF0000"/>
          <w:sz w:val="20"/>
          <w:szCs w:val="24"/>
          <w:lang w:val="cy-GB"/>
        </w:rPr>
        <w:t xml:space="preserve"> can be </w:t>
      </w:r>
      <w:proofErr w:type="spellStart"/>
      <w:r w:rsidRPr="008671D4">
        <w:rPr>
          <w:rFonts w:ascii="Arial" w:hAnsi="Arial" w:cs="Arial"/>
          <w:i/>
          <w:color w:val="FF0000"/>
          <w:sz w:val="20"/>
          <w:szCs w:val="24"/>
          <w:lang w:val="cy-GB"/>
        </w:rPr>
        <w:t>claimed</w:t>
      </w:r>
      <w:proofErr w:type="spellEnd"/>
      <w:r w:rsidRPr="008671D4">
        <w:rPr>
          <w:rFonts w:ascii="Arial" w:hAnsi="Arial" w:cs="Arial"/>
          <w:i/>
          <w:color w:val="FF0000"/>
          <w:sz w:val="20"/>
          <w:szCs w:val="24"/>
          <w:lang w:val="cy-GB"/>
        </w:rPr>
        <w:t xml:space="preserve">, and the </w:t>
      </w:r>
      <w:proofErr w:type="spellStart"/>
      <w:r w:rsidRPr="008671D4">
        <w:rPr>
          <w:rFonts w:ascii="Arial" w:hAnsi="Arial" w:cs="Arial"/>
          <w:i/>
          <w:color w:val="FF0000"/>
          <w:sz w:val="20"/>
          <w:szCs w:val="24"/>
          <w:lang w:val="cy-GB"/>
        </w:rPr>
        <w:t>amounts</w:t>
      </w:r>
      <w:proofErr w:type="spellEnd"/>
      <w:r w:rsidRPr="008671D4">
        <w:rPr>
          <w:rFonts w:ascii="Arial" w:hAnsi="Arial" w:cs="Arial"/>
          <w:i/>
          <w:color w:val="FF0000"/>
          <w:sz w:val="20"/>
          <w:szCs w:val="24"/>
          <w:lang w:val="cy-GB"/>
        </w:rPr>
        <w:t xml:space="preserve"> </w:t>
      </w:r>
      <w:proofErr w:type="spellStart"/>
      <w:r w:rsidRPr="008671D4">
        <w:rPr>
          <w:rFonts w:ascii="Arial" w:hAnsi="Arial" w:cs="Arial"/>
          <w:i/>
          <w:color w:val="FF0000"/>
          <w:sz w:val="20"/>
          <w:szCs w:val="24"/>
          <w:lang w:val="cy-GB"/>
        </w:rPr>
        <w:t>claimed</w:t>
      </w:r>
      <w:proofErr w:type="spellEnd"/>
      <w:r w:rsidRPr="008671D4">
        <w:rPr>
          <w:rFonts w:ascii="Arial" w:hAnsi="Arial" w:cs="Arial"/>
          <w:i/>
          <w:color w:val="FF0000"/>
          <w:sz w:val="20"/>
          <w:szCs w:val="24"/>
          <w:lang w:val="cy-GB"/>
        </w:rPr>
        <w:t xml:space="preserve"> </w:t>
      </w:r>
      <w:proofErr w:type="spellStart"/>
      <w:r w:rsidRPr="008671D4">
        <w:rPr>
          <w:rFonts w:ascii="Arial" w:hAnsi="Arial" w:cs="Arial"/>
          <w:i/>
          <w:color w:val="FF0000"/>
          <w:sz w:val="20"/>
          <w:szCs w:val="24"/>
          <w:lang w:val="cy-GB"/>
        </w:rPr>
        <w:t>should</w:t>
      </w:r>
      <w:proofErr w:type="spellEnd"/>
      <w:r w:rsidRPr="008671D4">
        <w:rPr>
          <w:rFonts w:ascii="Arial" w:hAnsi="Arial" w:cs="Arial"/>
          <w:i/>
          <w:color w:val="FF0000"/>
          <w:sz w:val="20"/>
          <w:szCs w:val="24"/>
          <w:lang w:val="cy-GB"/>
        </w:rPr>
        <w:t xml:space="preserve"> not </w:t>
      </w:r>
      <w:proofErr w:type="spellStart"/>
      <w:r w:rsidRPr="008671D4">
        <w:rPr>
          <w:rFonts w:ascii="Arial" w:hAnsi="Arial" w:cs="Arial"/>
          <w:i/>
          <w:color w:val="FF0000"/>
          <w:sz w:val="20"/>
          <w:szCs w:val="24"/>
          <w:lang w:val="cy-GB"/>
        </w:rPr>
        <w:t>exceed</w:t>
      </w:r>
      <w:proofErr w:type="spellEnd"/>
      <w:r w:rsidRPr="008671D4">
        <w:rPr>
          <w:rFonts w:ascii="Arial" w:hAnsi="Arial" w:cs="Arial"/>
          <w:i/>
          <w:color w:val="FF0000"/>
          <w:sz w:val="20"/>
          <w:szCs w:val="24"/>
          <w:lang w:val="cy-GB"/>
        </w:rPr>
        <w:t xml:space="preserve"> the </w:t>
      </w:r>
      <w:proofErr w:type="spellStart"/>
      <w:r w:rsidRPr="008671D4">
        <w:rPr>
          <w:rFonts w:ascii="Arial" w:hAnsi="Arial" w:cs="Arial"/>
          <w:i/>
          <w:color w:val="FF0000"/>
          <w:sz w:val="20"/>
          <w:szCs w:val="24"/>
          <w:lang w:val="cy-GB"/>
        </w:rPr>
        <w:t>allowance</w:t>
      </w:r>
      <w:proofErr w:type="spellEnd"/>
      <w:r w:rsidRPr="008671D4">
        <w:rPr>
          <w:rFonts w:ascii="Arial" w:hAnsi="Arial" w:cs="Arial"/>
          <w:i/>
          <w:color w:val="FF0000"/>
          <w:sz w:val="20"/>
          <w:szCs w:val="24"/>
          <w:lang w:val="cy-GB"/>
        </w:rPr>
        <w:t xml:space="preserve"> </w:t>
      </w:r>
      <w:proofErr w:type="spellStart"/>
      <w:r w:rsidRPr="008671D4">
        <w:rPr>
          <w:rFonts w:ascii="Arial" w:hAnsi="Arial" w:cs="Arial"/>
          <w:i/>
          <w:color w:val="FF0000"/>
          <w:sz w:val="20"/>
          <w:szCs w:val="24"/>
          <w:lang w:val="cy-GB"/>
        </w:rPr>
        <w:t>in</w:t>
      </w:r>
      <w:proofErr w:type="spellEnd"/>
      <w:r w:rsidRPr="008671D4">
        <w:rPr>
          <w:rFonts w:ascii="Arial" w:hAnsi="Arial" w:cs="Arial"/>
          <w:i/>
          <w:color w:val="FF0000"/>
          <w:sz w:val="20"/>
          <w:szCs w:val="24"/>
          <w:lang w:val="cy-GB"/>
        </w:rPr>
        <w:t xml:space="preserve"> the </w:t>
      </w:r>
      <w:proofErr w:type="spellStart"/>
      <w:r w:rsidRPr="008671D4">
        <w:rPr>
          <w:rFonts w:ascii="Arial" w:hAnsi="Arial" w:cs="Arial"/>
          <w:i/>
          <w:color w:val="FF0000"/>
          <w:sz w:val="20"/>
          <w:szCs w:val="24"/>
          <w:lang w:val="cy-GB"/>
        </w:rPr>
        <w:t>policy</w:t>
      </w:r>
      <w:proofErr w:type="spellEnd"/>
    </w:p>
    <w:p w14:paraId="0A891BBD" w14:textId="77777777" w:rsidR="00EE666C" w:rsidRPr="008671D4" w:rsidRDefault="00EE666C" w:rsidP="00EE666C">
      <w:pPr>
        <w:pStyle w:val="ListParagraph"/>
        <w:numPr>
          <w:ilvl w:val="0"/>
          <w:numId w:val="3"/>
        </w:numPr>
        <w:spacing w:after="0"/>
        <w:jc w:val="both"/>
        <w:rPr>
          <w:rFonts w:ascii="Arial" w:hAnsi="Arial" w:cs="Arial"/>
          <w:i/>
          <w:color w:val="FF0000"/>
          <w:sz w:val="20"/>
          <w:szCs w:val="24"/>
          <w:lang w:val="cy-GB"/>
        </w:rPr>
      </w:pPr>
      <w:proofErr w:type="spellStart"/>
      <w:r w:rsidRPr="008671D4">
        <w:rPr>
          <w:rFonts w:ascii="Arial" w:hAnsi="Arial" w:cs="Arial"/>
          <w:i/>
          <w:color w:val="FF0000"/>
          <w:sz w:val="20"/>
          <w:szCs w:val="24"/>
          <w:lang w:val="cy-GB"/>
        </w:rPr>
        <w:t>Remember</w:t>
      </w:r>
      <w:proofErr w:type="spellEnd"/>
      <w:r w:rsidRPr="008671D4">
        <w:rPr>
          <w:rFonts w:ascii="Arial" w:hAnsi="Arial" w:cs="Arial"/>
          <w:i/>
          <w:color w:val="FF0000"/>
          <w:sz w:val="20"/>
          <w:szCs w:val="24"/>
          <w:lang w:val="cy-GB"/>
        </w:rPr>
        <w:t xml:space="preserve"> to </w:t>
      </w:r>
      <w:proofErr w:type="spellStart"/>
      <w:r w:rsidRPr="008671D4">
        <w:rPr>
          <w:rFonts w:ascii="Arial" w:hAnsi="Arial" w:cs="Arial"/>
          <w:i/>
          <w:color w:val="FF0000"/>
          <w:sz w:val="20"/>
          <w:szCs w:val="24"/>
          <w:lang w:val="cy-GB"/>
        </w:rPr>
        <w:t>include</w:t>
      </w:r>
      <w:proofErr w:type="spellEnd"/>
      <w:r w:rsidRPr="008671D4">
        <w:rPr>
          <w:rFonts w:ascii="Arial" w:hAnsi="Arial" w:cs="Arial"/>
          <w:i/>
          <w:color w:val="FF0000"/>
          <w:sz w:val="20"/>
          <w:szCs w:val="24"/>
          <w:lang w:val="cy-GB"/>
        </w:rPr>
        <w:t xml:space="preserve"> the </w:t>
      </w:r>
      <w:proofErr w:type="spellStart"/>
      <w:r w:rsidRPr="008671D4">
        <w:rPr>
          <w:rFonts w:ascii="Arial" w:hAnsi="Arial" w:cs="Arial"/>
          <w:i/>
          <w:color w:val="FF0000"/>
          <w:sz w:val="20"/>
          <w:szCs w:val="24"/>
          <w:lang w:val="cy-GB"/>
        </w:rPr>
        <w:t>necessary</w:t>
      </w:r>
      <w:proofErr w:type="spellEnd"/>
      <w:r w:rsidRPr="008671D4">
        <w:rPr>
          <w:rFonts w:ascii="Arial" w:hAnsi="Arial" w:cs="Arial"/>
          <w:i/>
          <w:color w:val="FF0000"/>
          <w:sz w:val="20"/>
          <w:szCs w:val="24"/>
          <w:lang w:val="cy-GB"/>
        </w:rPr>
        <w:t xml:space="preserve"> </w:t>
      </w:r>
      <w:proofErr w:type="spellStart"/>
      <w:r w:rsidRPr="008671D4">
        <w:rPr>
          <w:rFonts w:ascii="Arial" w:hAnsi="Arial" w:cs="Arial"/>
          <w:i/>
          <w:color w:val="FF0000"/>
          <w:sz w:val="20"/>
          <w:szCs w:val="24"/>
          <w:lang w:val="cy-GB"/>
        </w:rPr>
        <w:t>evidence</w:t>
      </w:r>
      <w:proofErr w:type="spellEnd"/>
      <w:r w:rsidRPr="008671D4">
        <w:rPr>
          <w:rFonts w:ascii="Arial" w:hAnsi="Arial" w:cs="Arial"/>
          <w:i/>
          <w:color w:val="FF0000"/>
          <w:sz w:val="20"/>
          <w:szCs w:val="24"/>
          <w:lang w:val="cy-GB"/>
        </w:rPr>
        <w:t xml:space="preserve"> as </w:t>
      </w:r>
      <w:proofErr w:type="spellStart"/>
      <w:r w:rsidRPr="008671D4">
        <w:rPr>
          <w:rFonts w:ascii="Arial" w:hAnsi="Arial" w:cs="Arial"/>
          <w:i/>
          <w:color w:val="FF0000"/>
          <w:sz w:val="20"/>
          <w:szCs w:val="24"/>
          <w:lang w:val="cy-GB"/>
        </w:rPr>
        <w:t>outlined</w:t>
      </w:r>
      <w:proofErr w:type="spellEnd"/>
      <w:r w:rsidRPr="008671D4">
        <w:rPr>
          <w:rFonts w:ascii="Arial" w:hAnsi="Arial" w:cs="Arial"/>
          <w:i/>
          <w:color w:val="FF0000"/>
          <w:sz w:val="20"/>
          <w:szCs w:val="24"/>
          <w:lang w:val="cy-GB"/>
        </w:rPr>
        <w:t xml:space="preserve"> </w:t>
      </w:r>
      <w:proofErr w:type="spellStart"/>
      <w:r w:rsidRPr="008671D4">
        <w:rPr>
          <w:rFonts w:ascii="Arial" w:hAnsi="Arial" w:cs="Arial"/>
          <w:i/>
          <w:color w:val="FF0000"/>
          <w:sz w:val="20"/>
          <w:szCs w:val="24"/>
          <w:lang w:val="cy-GB"/>
        </w:rPr>
        <w:t>in</w:t>
      </w:r>
      <w:proofErr w:type="spellEnd"/>
      <w:r w:rsidRPr="008671D4">
        <w:rPr>
          <w:rFonts w:ascii="Arial" w:hAnsi="Arial" w:cs="Arial"/>
          <w:i/>
          <w:color w:val="FF0000"/>
          <w:sz w:val="20"/>
          <w:szCs w:val="24"/>
          <w:lang w:val="cy-GB"/>
        </w:rPr>
        <w:t xml:space="preserve"> the </w:t>
      </w:r>
      <w:proofErr w:type="spellStart"/>
      <w:r w:rsidRPr="008671D4">
        <w:rPr>
          <w:rFonts w:ascii="Arial" w:hAnsi="Arial" w:cs="Arial"/>
          <w:i/>
          <w:color w:val="FF0000"/>
          <w:sz w:val="20"/>
          <w:szCs w:val="24"/>
          <w:lang w:val="cy-GB"/>
        </w:rPr>
        <w:t>policy</w:t>
      </w:r>
      <w:proofErr w:type="spellEnd"/>
      <w:r w:rsidRPr="008671D4">
        <w:rPr>
          <w:rFonts w:ascii="Arial" w:hAnsi="Arial" w:cs="Arial"/>
          <w:i/>
          <w:color w:val="FF0000"/>
          <w:sz w:val="20"/>
          <w:szCs w:val="24"/>
          <w:lang w:val="cy-GB"/>
        </w:rPr>
        <w:t xml:space="preserve">. No </w:t>
      </w:r>
      <w:proofErr w:type="spellStart"/>
      <w:r w:rsidRPr="008671D4">
        <w:rPr>
          <w:rFonts w:ascii="Arial" w:hAnsi="Arial" w:cs="Arial"/>
          <w:i/>
          <w:color w:val="FF0000"/>
          <w:sz w:val="20"/>
          <w:szCs w:val="24"/>
          <w:lang w:val="cy-GB"/>
        </w:rPr>
        <w:t>payment</w:t>
      </w:r>
      <w:proofErr w:type="spellEnd"/>
      <w:r w:rsidRPr="008671D4">
        <w:rPr>
          <w:rFonts w:ascii="Arial" w:hAnsi="Arial" w:cs="Arial"/>
          <w:i/>
          <w:color w:val="FF0000"/>
          <w:sz w:val="20"/>
          <w:szCs w:val="24"/>
          <w:lang w:val="cy-GB"/>
        </w:rPr>
        <w:t xml:space="preserve"> </w:t>
      </w:r>
      <w:proofErr w:type="spellStart"/>
      <w:r w:rsidRPr="008671D4">
        <w:rPr>
          <w:rFonts w:ascii="Arial" w:hAnsi="Arial" w:cs="Arial"/>
          <w:i/>
          <w:color w:val="FF0000"/>
          <w:sz w:val="20"/>
          <w:szCs w:val="24"/>
          <w:lang w:val="cy-GB"/>
        </w:rPr>
        <w:t>will</w:t>
      </w:r>
      <w:proofErr w:type="spellEnd"/>
      <w:r w:rsidRPr="008671D4">
        <w:rPr>
          <w:rFonts w:ascii="Arial" w:hAnsi="Arial" w:cs="Arial"/>
          <w:i/>
          <w:color w:val="FF0000"/>
          <w:sz w:val="20"/>
          <w:szCs w:val="24"/>
          <w:lang w:val="cy-GB"/>
        </w:rPr>
        <w:t xml:space="preserve"> be </w:t>
      </w:r>
      <w:proofErr w:type="spellStart"/>
      <w:r w:rsidRPr="008671D4">
        <w:rPr>
          <w:rFonts w:ascii="Arial" w:hAnsi="Arial" w:cs="Arial"/>
          <w:i/>
          <w:color w:val="FF0000"/>
          <w:sz w:val="20"/>
          <w:szCs w:val="24"/>
          <w:lang w:val="cy-GB"/>
        </w:rPr>
        <w:t>made</w:t>
      </w:r>
      <w:proofErr w:type="spellEnd"/>
      <w:r w:rsidRPr="008671D4">
        <w:rPr>
          <w:rFonts w:ascii="Arial" w:hAnsi="Arial" w:cs="Arial"/>
          <w:i/>
          <w:color w:val="FF0000"/>
          <w:sz w:val="20"/>
          <w:szCs w:val="24"/>
          <w:lang w:val="cy-GB"/>
        </w:rPr>
        <w:t xml:space="preserve"> </w:t>
      </w:r>
      <w:proofErr w:type="spellStart"/>
      <w:r w:rsidRPr="008671D4">
        <w:rPr>
          <w:rFonts w:ascii="Arial" w:hAnsi="Arial" w:cs="Arial"/>
          <w:i/>
          <w:color w:val="FF0000"/>
          <w:sz w:val="20"/>
          <w:szCs w:val="24"/>
          <w:lang w:val="cy-GB"/>
        </w:rPr>
        <w:t>without</w:t>
      </w:r>
      <w:proofErr w:type="spellEnd"/>
      <w:r w:rsidRPr="008671D4">
        <w:rPr>
          <w:rFonts w:ascii="Arial" w:hAnsi="Arial" w:cs="Arial"/>
          <w:i/>
          <w:color w:val="FF0000"/>
          <w:sz w:val="20"/>
          <w:szCs w:val="24"/>
          <w:lang w:val="cy-GB"/>
        </w:rPr>
        <w:t xml:space="preserve"> the </w:t>
      </w:r>
      <w:proofErr w:type="spellStart"/>
      <w:r w:rsidRPr="008671D4">
        <w:rPr>
          <w:rFonts w:ascii="Arial" w:hAnsi="Arial" w:cs="Arial"/>
          <w:i/>
          <w:color w:val="FF0000"/>
          <w:sz w:val="20"/>
          <w:szCs w:val="24"/>
          <w:lang w:val="cy-GB"/>
        </w:rPr>
        <w:t>correct</w:t>
      </w:r>
      <w:proofErr w:type="spellEnd"/>
      <w:r w:rsidRPr="008671D4">
        <w:rPr>
          <w:rFonts w:ascii="Arial" w:hAnsi="Arial" w:cs="Arial"/>
          <w:i/>
          <w:color w:val="FF0000"/>
          <w:sz w:val="20"/>
          <w:szCs w:val="24"/>
          <w:lang w:val="cy-GB"/>
        </w:rPr>
        <w:t xml:space="preserve"> </w:t>
      </w:r>
      <w:proofErr w:type="spellStart"/>
      <w:r w:rsidRPr="008671D4">
        <w:rPr>
          <w:rFonts w:ascii="Arial" w:hAnsi="Arial" w:cs="Arial"/>
          <w:i/>
          <w:color w:val="FF0000"/>
          <w:sz w:val="20"/>
          <w:szCs w:val="24"/>
          <w:lang w:val="cy-GB"/>
        </w:rPr>
        <w:t>evidence</w:t>
      </w:r>
      <w:proofErr w:type="spellEnd"/>
      <w:r w:rsidRPr="008671D4">
        <w:rPr>
          <w:rFonts w:ascii="Arial" w:hAnsi="Arial" w:cs="Arial"/>
          <w:i/>
          <w:color w:val="FF0000"/>
          <w:sz w:val="20"/>
          <w:szCs w:val="24"/>
          <w:lang w:val="cy-GB"/>
        </w:rPr>
        <w:t>.</w:t>
      </w:r>
    </w:p>
    <w:p w14:paraId="48F9D1C4" w14:textId="77777777" w:rsidR="00EE666C" w:rsidRPr="008671D4" w:rsidRDefault="00EE666C" w:rsidP="00EE666C">
      <w:pPr>
        <w:rPr>
          <w:rFonts w:ascii="Arial" w:hAnsi="Arial" w:cs="Arial"/>
          <w:sz w:val="24"/>
          <w:szCs w:val="24"/>
          <w:u w:val="single"/>
          <w:lang w:val="cy-GB"/>
        </w:rPr>
      </w:pPr>
      <w:r w:rsidRPr="008671D4">
        <w:rPr>
          <w:rFonts w:ascii="Arial" w:hAnsi="Arial" w:cs="Arial"/>
          <w:sz w:val="24"/>
          <w:szCs w:val="24"/>
          <w:u w:val="single"/>
          <w:lang w:val="cy-GB"/>
        </w:rPr>
        <w:br w:type="page"/>
      </w:r>
    </w:p>
    <w:p w14:paraId="32F11735" w14:textId="77777777" w:rsidR="00EE666C" w:rsidRPr="008671D4" w:rsidRDefault="00EE666C" w:rsidP="00EE666C">
      <w:pPr>
        <w:spacing w:after="0"/>
        <w:rPr>
          <w:rFonts w:ascii="Arial" w:hAnsi="Arial" w:cs="Arial"/>
          <w:i/>
          <w:color w:val="7F7F7F" w:themeColor="text1" w:themeTint="80"/>
          <w:sz w:val="24"/>
          <w:szCs w:val="24"/>
          <w:lang w:val="cy-GB"/>
        </w:rPr>
      </w:pPr>
      <w:r w:rsidRPr="008671D4">
        <w:rPr>
          <w:rFonts w:ascii="Arial" w:hAnsi="Arial" w:cs="Arial"/>
          <w:sz w:val="24"/>
          <w:szCs w:val="24"/>
          <w:u w:val="single"/>
          <w:lang w:val="cy-GB"/>
        </w:rPr>
        <w:lastRenderedPageBreak/>
        <w:t>Ffurflen Costau Teithio</w:t>
      </w:r>
      <w:r w:rsidRPr="008671D4">
        <w:rPr>
          <w:rFonts w:ascii="Arial" w:hAnsi="Arial" w:cs="Arial"/>
          <w:sz w:val="24"/>
          <w:szCs w:val="24"/>
          <w:lang w:val="cy-GB"/>
        </w:rPr>
        <w:t xml:space="preserve"> </w:t>
      </w:r>
      <w:proofErr w:type="spellStart"/>
      <w:r w:rsidRPr="008671D4">
        <w:rPr>
          <w:rFonts w:ascii="Arial" w:hAnsi="Arial" w:cs="Arial"/>
          <w:i/>
          <w:color w:val="7F7F7F" w:themeColor="text1" w:themeTint="80"/>
          <w:sz w:val="24"/>
          <w:szCs w:val="24"/>
          <w:lang w:val="cy-GB"/>
        </w:rPr>
        <w:t>Travel</w:t>
      </w:r>
      <w:proofErr w:type="spellEnd"/>
      <w:r w:rsidRPr="008671D4">
        <w:rPr>
          <w:rFonts w:ascii="Arial" w:hAnsi="Arial" w:cs="Arial"/>
          <w:i/>
          <w:color w:val="7F7F7F" w:themeColor="text1" w:themeTint="80"/>
          <w:sz w:val="24"/>
          <w:szCs w:val="24"/>
          <w:lang w:val="cy-GB"/>
        </w:rPr>
        <w:t xml:space="preserve"> </w:t>
      </w:r>
      <w:proofErr w:type="spellStart"/>
      <w:r w:rsidRPr="008671D4">
        <w:rPr>
          <w:rFonts w:ascii="Arial" w:hAnsi="Arial" w:cs="Arial"/>
          <w:i/>
          <w:color w:val="7F7F7F" w:themeColor="text1" w:themeTint="80"/>
          <w:sz w:val="24"/>
          <w:szCs w:val="24"/>
          <w:lang w:val="cy-GB"/>
        </w:rPr>
        <w:t>Claim</w:t>
      </w:r>
      <w:proofErr w:type="spellEnd"/>
      <w:r w:rsidRPr="008671D4">
        <w:rPr>
          <w:rFonts w:ascii="Arial" w:hAnsi="Arial" w:cs="Arial"/>
          <w:i/>
          <w:color w:val="7F7F7F" w:themeColor="text1" w:themeTint="80"/>
          <w:sz w:val="24"/>
          <w:szCs w:val="24"/>
          <w:lang w:val="cy-GB"/>
        </w:rPr>
        <w:t xml:space="preserve"> </w:t>
      </w:r>
      <w:proofErr w:type="spellStart"/>
      <w:r w:rsidRPr="008671D4">
        <w:rPr>
          <w:rFonts w:ascii="Arial" w:hAnsi="Arial" w:cs="Arial"/>
          <w:i/>
          <w:color w:val="7F7F7F" w:themeColor="text1" w:themeTint="80"/>
          <w:sz w:val="24"/>
          <w:szCs w:val="24"/>
          <w:lang w:val="cy-GB"/>
        </w:rPr>
        <w:t>Form</w:t>
      </w:r>
      <w:proofErr w:type="spellEnd"/>
      <w:r w:rsidRPr="008671D4">
        <w:rPr>
          <w:rFonts w:ascii="Arial" w:hAnsi="Arial" w:cs="Arial"/>
          <w:i/>
          <w:color w:val="7F7F7F" w:themeColor="text1" w:themeTint="80"/>
          <w:sz w:val="24"/>
          <w:szCs w:val="24"/>
          <w:lang w:val="cy-GB"/>
        </w:rPr>
        <w:t xml:space="preserve">     </w:t>
      </w:r>
    </w:p>
    <w:tbl>
      <w:tblPr>
        <w:tblStyle w:val="TableGrid"/>
        <w:tblW w:w="5186" w:type="pct"/>
        <w:tblLayout w:type="fixed"/>
        <w:tblLook w:val="04A0" w:firstRow="1" w:lastRow="0" w:firstColumn="1" w:lastColumn="0" w:noHBand="0" w:noVBand="1"/>
      </w:tblPr>
      <w:tblGrid>
        <w:gridCol w:w="1127"/>
        <w:gridCol w:w="2693"/>
        <w:gridCol w:w="1562"/>
        <w:gridCol w:w="1418"/>
        <w:gridCol w:w="1133"/>
        <w:gridCol w:w="1418"/>
      </w:tblGrid>
      <w:tr w:rsidR="00EE666C" w:rsidRPr="008671D4" w14:paraId="1E2D49EB" w14:textId="77777777" w:rsidTr="00DB323E">
        <w:tc>
          <w:tcPr>
            <w:tcW w:w="603" w:type="pct"/>
            <w:vAlign w:val="center"/>
          </w:tcPr>
          <w:p w14:paraId="66141F46" w14:textId="77777777" w:rsidR="00EE666C" w:rsidRPr="008671D4" w:rsidRDefault="00EE666C" w:rsidP="00DB323E">
            <w:pPr>
              <w:jc w:val="center"/>
              <w:rPr>
                <w:rFonts w:ascii="Arial" w:hAnsi="Arial" w:cs="Arial"/>
                <w:i/>
                <w:color w:val="7F7F7F" w:themeColor="text1" w:themeTint="80"/>
                <w:sz w:val="24"/>
                <w:szCs w:val="24"/>
                <w:lang w:val="cy-GB"/>
              </w:rPr>
            </w:pPr>
            <w:r w:rsidRPr="008671D4">
              <w:rPr>
                <w:rFonts w:ascii="Arial" w:hAnsi="Arial" w:cs="Arial"/>
                <w:sz w:val="24"/>
                <w:szCs w:val="24"/>
                <w:lang w:val="cy-GB"/>
              </w:rPr>
              <w:t>Dyddiad</w:t>
            </w:r>
          </w:p>
          <w:p w14:paraId="2D00A429" w14:textId="77777777" w:rsidR="00EE666C" w:rsidRPr="008671D4" w:rsidRDefault="00EE666C" w:rsidP="00DB323E">
            <w:pPr>
              <w:jc w:val="center"/>
              <w:rPr>
                <w:rFonts w:ascii="Arial" w:hAnsi="Arial" w:cs="Arial"/>
                <w:i/>
                <w:color w:val="7F7F7F" w:themeColor="text1" w:themeTint="80"/>
                <w:sz w:val="24"/>
                <w:szCs w:val="24"/>
                <w:lang w:val="cy-GB"/>
              </w:rPr>
            </w:pPr>
          </w:p>
        </w:tc>
        <w:tc>
          <w:tcPr>
            <w:tcW w:w="1440" w:type="pct"/>
            <w:vAlign w:val="center"/>
          </w:tcPr>
          <w:p w14:paraId="0CA689AC" w14:textId="77777777" w:rsidR="00EE666C" w:rsidRPr="008671D4" w:rsidRDefault="00EE666C" w:rsidP="00DB323E">
            <w:pPr>
              <w:jc w:val="center"/>
              <w:rPr>
                <w:rFonts w:ascii="Arial" w:hAnsi="Arial" w:cs="Arial"/>
                <w:sz w:val="24"/>
                <w:szCs w:val="24"/>
                <w:lang w:val="cy-GB"/>
              </w:rPr>
            </w:pPr>
            <w:r w:rsidRPr="008671D4">
              <w:rPr>
                <w:rFonts w:ascii="Arial" w:hAnsi="Arial" w:cs="Arial"/>
                <w:sz w:val="24"/>
                <w:szCs w:val="24"/>
                <w:lang w:val="cy-GB"/>
              </w:rPr>
              <w:t xml:space="preserve">Taith </w:t>
            </w:r>
          </w:p>
          <w:p w14:paraId="6BFC379D" w14:textId="77777777" w:rsidR="00EE666C" w:rsidRPr="008671D4" w:rsidRDefault="00EE666C" w:rsidP="00DB323E">
            <w:pPr>
              <w:jc w:val="center"/>
              <w:rPr>
                <w:rFonts w:ascii="Arial" w:hAnsi="Arial" w:cs="Arial"/>
                <w:sz w:val="24"/>
                <w:szCs w:val="24"/>
                <w:lang w:val="cy-GB"/>
              </w:rPr>
            </w:pPr>
            <w:r w:rsidRPr="008671D4">
              <w:rPr>
                <w:rFonts w:ascii="Arial" w:hAnsi="Arial" w:cs="Arial"/>
                <w:sz w:val="18"/>
                <w:szCs w:val="24"/>
                <w:lang w:val="cy-GB"/>
              </w:rPr>
              <w:t>(man cychwyn, i ble a’r man gorffen)</w:t>
            </w:r>
          </w:p>
        </w:tc>
        <w:tc>
          <w:tcPr>
            <w:tcW w:w="835" w:type="pct"/>
            <w:vAlign w:val="center"/>
          </w:tcPr>
          <w:p w14:paraId="45EE81B7" w14:textId="77777777" w:rsidR="00EE666C" w:rsidRPr="008671D4" w:rsidRDefault="00EE666C" w:rsidP="00DB323E">
            <w:pPr>
              <w:jc w:val="center"/>
              <w:rPr>
                <w:rFonts w:ascii="Arial" w:hAnsi="Arial" w:cs="Arial"/>
                <w:sz w:val="24"/>
                <w:szCs w:val="24"/>
                <w:lang w:val="cy-GB"/>
              </w:rPr>
            </w:pPr>
            <w:r w:rsidRPr="008671D4">
              <w:rPr>
                <w:rFonts w:ascii="Arial" w:hAnsi="Arial" w:cs="Arial"/>
                <w:sz w:val="24"/>
                <w:szCs w:val="24"/>
                <w:lang w:val="cy-GB"/>
              </w:rPr>
              <w:t>Pwrpas y Daith</w:t>
            </w:r>
          </w:p>
        </w:tc>
        <w:tc>
          <w:tcPr>
            <w:tcW w:w="758" w:type="pct"/>
            <w:vAlign w:val="center"/>
          </w:tcPr>
          <w:p w14:paraId="69F310BC" w14:textId="77777777" w:rsidR="00EE666C" w:rsidRPr="008671D4" w:rsidRDefault="00EE666C" w:rsidP="00DB323E">
            <w:pPr>
              <w:jc w:val="center"/>
              <w:rPr>
                <w:rFonts w:ascii="Arial" w:hAnsi="Arial" w:cs="Arial"/>
                <w:sz w:val="24"/>
                <w:szCs w:val="24"/>
                <w:lang w:val="cy-GB"/>
              </w:rPr>
            </w:pPr>
            <w:r w:rsidRPr="008671D4">
              <w:rPr>
                <w:rFonts w:ascii="Arial" w:hAnsi="Arial" w:cs="Arial"/>
                <w:sz w:val="24"/>
                <w:szCs w:val="24"/>
                <w:lang w:val="cy-GB"/>
              </w:rPr>
              <w:t xml:space="preserve">Milltiredd </w:t>
            </w:r>
            <w:r w:rsidRPr="008671D4">
              <w:rPr>
                <w:rFonts w:ascii="Arial" w:hAnsi="Arial" w:cs="Arial"/>
                <w:sz w:val="18"/>
                <w:szCs w:val="24"/>
                <w:lang w:val="cy-GB"/>
              </w:rPr>
              <w:t>(os mewn car)</w:t>
            </w:r>
          </w:p>
        </w:tc>
        <w:tc>
          <w:tcPr>
            <w:tcW w:w="606" w:type="pct"/>
            <w:vAlign w:val="center"/>
          </w:tcPr>
          <w:p w14:paraId="2CD5F289" w14:textId="77777777" w:rsidR="00EE666C" w:rsidRPr="008671D4" w:rsidRDefault="00EE666C" w:rsidP="00DB323E">
            <w:pPr>
              <w:jc w:val="center"/>
              <w:rPr>
                <w:rFonts w:ascii="Arial" w:hAnsi="Arial" w:cs="Arial"/>
                <w:sz w:val="24"/>
                <w:szCs w:val="24"/>
                <w:lang w:val="cy-GB"/>
              </w:rPr>
            </w:pPr>
            <w:r w:rsidRPr="008671D4">
              <w:rPr>
                <w:rFonts w:ascii="Arial" w:hAnsi="Arial" w:cs="Arial"/>
                <w:sz w:val="24"/>
                <w:szCs w:val="24"/>
                <w:lang w:val="cy-GB"/>
              </w:rPr>
              <w:t xml:space="preserve">Costau </w:t>
            </w:r>
            <w:proofErr w:type="spellStart"/>
            <w:r w:rsidRPr="008671D4">
              <w:rPr>
                <w:rFonts w:ascii="Arial" w:hAnsi="Arial" w:cs="Arial"/>
                <w:sz w:val="24"/>
                <w:szCs w:val="24"/>
                <w:lang w:val="cy-GB"/>
              </w:rPr>
              <w:t>Tren</w:t>
            </w:r>
            <w:proofErr w:type="spellEnd"/>
            <w:r w:rsidRPr="008671D4">
              <w:rPr>
                <w:rFonts w:ascii="Arial" w:hAnsi="Arial" w:cs="Arial"/>
                <w:sz w:val="24"/>
                <w:szCs w:val="24"/>
                <w:lang w:val="cy-GB"/>
              </w:rPr>
              <w:t>, Bws, Parcio</w:t>
            </w:r>
          </w:p>
        </w:tc>
        <w:tc>
          <w:tcPr>
            <w:tcW w:w="758" w:type="pct"/>
            <w:vAlign w:val="center"/>
          </w:tcPr>
          <w:p w14:paraId="26C63D60" w14:textId="77777777" w:rsidR="00EE666C" w:rsidRPr="008671D4" w:rsidRDefault="00EE666C" w:rsidP="00DB323E">
            <w:pPr>
              <w:jc w:val="center"/>
              <w:rPr>
                <w:rFonts w:ascii="Arial" w:hAnsi="Arial" w:cs="Arial"/>
                <w:sz w:val="24"/>
                <w:szCs w:val="24"/>
                <w:lang w:val="cy-GB"/>
              </w:rPr>
            </w:pPr>
            <w:r w:rsidRPr="008671D4">
              <w:rPr>
                <w:rFonts w:ascii="Arial" w:hAnsi="Arial" w:cs="Arial"/>
                <w:sz w:val="24"/>
                <w:szCs w:val="24"/>
                <w:lang w:val="cy-GB"/>
              </w:rPr>
              <w:t>Atodir Derbynneb/Tocyn(</w:t>
            </w:r>
            <w:r w:rsidRPr="008671D4">
              <w:rPr>
                <w:rFonts w:ascii="Arial" w:hAnsi="Arial" w:cs="Arial"/>
                <w:sz w:val="24"/>
                <w:szCs w:val="24"/>
                <w:lang w:val="cy-GB"/>
              </w:rPr>
              <w:sym w:font="Wingdings" w:char="F0FC"/>
            </w:r>
            <w:r w:rsidRPr="008671D4">
              <w:rPr>
                <w:rFonts w:ascii="Arial" w:hAnsi="Arial" w:cs="Arial"/>
                <w:sz w:val="24"/>
                <w:szCs w:val="24"/>
                <w:lang w:val="cy-GB"/>
              </w:rPr>
              <w:t>)</w:t>
            </w:r>
          </w:p>
        </w:tc>
      </w:tr>
      <w:tr w:rsidR="00EE666C" w:rsidRPr="008671D4" w14:paraId="4E4152A7" w14:textId="77777777" w:rsidTr="00DB323E">
        <w:tc>
          <w:tcPr>
            <w:tcW w:w="603" w:type="pct"/>
            <w:vAlign w:val="center"/>
          </w:tcPr>
          <w:p w14:paraId="4A797F22" w14:textId="77777777" w:rsidR="00EE666C" w:rsidRPr="008671D4" w:rsidRDefault="00EE666C" w:rsidP="00DB323E">
            <w:pPr>
              <w:jc w:val="center"/>
              <w:rPr>
                <w:rFonts w:ascii="Arial" w:hAnsi="Arial" w:cs="Arial"/>
                <w:sz w:val="24"/>
                <w:szCs w:val="24"/>
                <w:lang w:val="cy-GB"/>
              </w:rPr>
            </w:pPr>
            <w:proofErr w:type="spellStart"/>
            <w:r w:rsidRPr="008671D4">
              <w:rPr>
                <w:rFonts w:ascii="Arial" w:hAnsi="Arial" w:cs="Arial"/>
                <w:i/>
                <w:color w:val="7F7F7F" w:themeColor="text1" w:themeTint="80"/>
                <w:sz w:val="24"/>
                <w:szCs w:val="24"/>
                <w:lang w:val="cy-GB"/>
              </w:rPr>
              <w:t>Date</w:t>
            </w:r>
            <w:proofErr w:type="spellEnd"/>
          </w:p>
        </w:tc>
        <w:tc>
          <w:tcPr>
            <w:tcW w:w="1440" w:type="pct"/>
            <w:vAlign w:val="center"/>
          </w:tcPr>
          <w:p w14:paraId="320F0F1F" w14:textId="77777777" w:rsidR="00EE666C" w:rsidRPr="008671D4" w:rsidRDefault="00EE666C" w:rsidP="00DB323E">
            <w:pPr>
              <w:jc w:val="center"/>
              <w:rPr>
                <w:rFonts w:ascii="Arial" w:hAnsi="Arial" w:cs="Arial"/>
                <w:i/>
                <w:color w:val="7F7F7F" w:themeColor="text1" w:themeTint="80"/>
                <w:sz w:val="24"/>
                <w:szCs w:val="24"/>
                <w:lang w:val="cy-GB"/>
              </w:rPr>
            </w:pPr>
            <w:proofErr w:type="spellStart"/>
            <w:r w:rsidRPr="008671D4">
              <w:rPr>
                <w:rFonts w:ascii="Arial" w:hAnsi="Arial" w:cs="Arial"/>
                <w:i/>
                <w:color w:val="7F7F7F" w:themeColor="text1" w:themeTint="80"/>
                <w:sz w:val="24"/>
                <w:szCs w:val="24"/>
                <w:lang w:val="cy-GB"/>
              </w:rPr>
              <w:t>Journey</w:t>
            </w:r>
            <w:proofErr w:type="spellEnd"/>
            <w:r w:rsidRPr="008671D4">
              <w:rPr>
                <w:rFonts w:ascii="Arial" w:hAnsi="Arial" w:cs="Arial"/>
                <w:i/>
                <w:color w:val="7F7F7F" w:themeColor="text1" w:themeTint="80"/>
                <w:sz w:val="24"/>
                <w:szCs w:val="24"/>
                <w:lang w:val="cy-GB"/>
              </w:rPr>
              <w:t xml:space="preserve"> </w:t>
            </w:r>
          </w:p>
          <w:p w14:paraId="06C3F4F4" w14:textId="77777777" w:rsidR="00EE666C" w:rsidRPr="008671D4" w:rsidRDefault="00EE666C" w:rsidP="00DB323E">
            <w:pPr>
              <w:jc w:val="center"/>
              <w:rPr>
                <w:rFonts w:ascii="Arial" w:hAnsi="Arial" w:cs="Arial"/>
                <w:sz w:val="24"/>
                <w:szCs w:val="24"/>
                <w:lang w:val="cy-GB"/>
              </w:rPr>
            </w:pPr>
            <w:r w:rsidRPr="008671D4">
              <w:rPr>
                <w:rFonts w:ascii="Arial" w:hAnsi="Arial" w:cs="Arial"/>
                <w:i/>
                <w:color w:val="7F7F7F" w:themeColor="text1" w:themeTint="80"/>
                <w:sz w:val="18"/>
                <w:szCs w:val="24"/>
                <w:lang w:val="cy-GB"/>
              </w:rPr>
              <w:t>(</w:t>
            </w:r>
            <w:proofErr w:type="spellStart"/>
            <w:r w:rsidRPr="008671D4">
              <w:rPr>
                <w:rFonts w:ascii="Arial" w:hAnsi="Arial" w:cs="Arial"/>
                <w:i/>
                <w:color w:val="7F7F7F" w:themeColor="text1" w:themeTint="80"/>
                <w:sz w:val="18"/>
                <w:szCs w:val="24"/>
                <w:lang w:val="cy-GB"/>
              </w:rPr>
              <w:t>start</w:t>
            </w:r>
            <w:proofErr w:type="spellEnd"/>
            <w:r w:rsidRPr="008671D4">
              <w:rPr>
                <w:rFonts w:ascii="Arial" w:hAnsi="Arial" w:cs="Arial"/>
                <w:i/>
                <w:color w:val="7F7F7F" w:themeColor="text1" w:themeTint="80"/>
                <w:sz w:val="18"/>
                <w:szCs w:val="24"/>
                <w:lang w:val="cy-GB"/>
              </w:rPr>
              <w:t xml:space="preserve">, </w:t>
            </w:r>
            <w:proofErr w:type="spellStart"/>
            <w:r w:rsidRPr="008671D4">
              <w:rPr>
                <w:rFonts w:ascii="Arial" w:hAnsi="Arial" w:cs="Arial"/>
                <w:i/>
                <w:color w:val="7F7F7F" w:themeColor="text1" w:themeTint="80"/>
                <w:sz w:val="18"/>
                <w:szCs w:val="24"/>
                <w:lang w:val="cy-GB"/>
              </w:rPr>
              <w:t>destination</w:t>
            </w:r>
            <w:proofErr w:type="spellEnd"/>
            <w:r w:rsidRPr="008671D4">
              <w:rPr>
                <w:rFonts w:ascii="Arial" w:hAnsi="Arial" w:cs="Arial"/>
                <w:i/>
                <w:color w:val="7F7F7F" w:themeColor="text1" w:themeTint="80"/>
                <w:sz w:val="18"/>
                <w:szCs w:val="24"/>
                <w:lang w:val="cy-GB"/>
              </w:rPr>
              <w:t xml:space="preserve"> and </w:t>
            </w:r>
            <w:proofErr w:type="spellStart"/>
            <w:r w:rsidRPr="008671D4">
              <w:rPr>
                <w:rFonts w:ascii="Arial" w:hAnsi="Arial" w:cs="Arial"/>
                <w:i/>
                <w:color w:val="7F7F7F" w:themeColor="text1" w:themeTint="80"/>
                <w:sz w:val="18"/>
                <w:szCs w:val="24"/>
                <w:lang w:val="cy-GB"/>
              </w:rPr>
              <w:t>end</w:t>
            </w:r>
            <w:proofErr w:type="spellEnd"/>
            <w:r w:rsidRPr="008671D4">
              <w:rPr>
                <w:rFonts w:ascii="Arial" w:hAnsi="Arial" w:cs="Arial"/>
                <w:i/>
                <w:color w:val="7F7F7F" w:themeColor="text1" w:themeTint="80"/>
                <w:sz w:val="18"/>
                <w:szCs w:val="24"/>
                <w:lang w:val="cy-GB"/>
              </w:rPr>
              <w:t xml:space="preserve"> </w:t>
            </w:r>
            <w:proofErr w:type="spellStart"/>
            <w:r w:rsidRPr="008671D4">
              <w:rPr>
                <w:rFonts w:ascii="Arial" w:hAnsi="Arial" w:cs="Arial"/>
                <w:i/>
                <w:color w:val="7F7F7F" w:themeColor="text1" w:themeTint="80"/>
                <w:sz w:val="18"/>
                <w:szCs w:val="24"/>
                <w:lang w:val="cy-GB"/>
              </w:rPr>
              <w:t>location</w:t>
            </w:r>
            <w:proofErr w:type="spellEnd"/>
            <w:r w:rsidRPr="008671D4">
              <w:rPr>
                <w:rFonts w:ascii="Arial" w:hAnsi="Arial" w:cs="Arial"/>
                <w:i/>
                <w:color w:val="7F7F7F" w:themeColor="text1" w:themeTint="80"/>
                <w:sz w:val="18"/>
                <w:szCs w:val="24"/>
                <w:lang w:val="cy-GB"/>
              </w:rPr>
              <w:t>)</w:t>
            </w:r>
          </w:p>
        </w:tc>
        <w:tc>
          <w:tcPr>
            <w:tcW w:w="835" w:type="pct"/>
            <w:vAlign w:val="center"/>
          </w:tcPr>
          <w:p w14:paraId="2698DC34" w14:textId="77777777" w:rsidR="00EE666C" w:rsidRPr="008671D4" w:rsidRDefault="00EE666C" w:rsidP="00DB323E">
            <w:pPr>
              <w:jc w:val="center"/>
              <w:rPr>
                <w:rFonts w:ascii="Arial" w:hAnsi="Arial" w:cs="Arial"/>
                <w:sz w:val="24"/>
                <w:szCs w:val="24"/>
                <w:lang w:val="cy-GB"/>
              </w:rPr>
            </w:pPr>
            <w:proofErr w:type="spellStart"/>
            <w:r w:rsidRPr="008671D4">
              <w:rPr>
                <w:rFonts w:ascii="Arial" w:hAnsi="Arial" w:cs="Arial"/>
                <w:i/>
                <w:color w:val="7F7F7F" w:themeColor="text1" w:themeTint="80"/>
                <w:sz w:val="24"/>
                <w:szCs w:val="24"/>
                <w:lang w:val="cy-GB"/>
              </w:rPr>
              <w:t>Journey</w:t>
            </w:r>
            <w:proofErr w:type="spellEnd"/>
            <w:r w:rsidRPr="008671D4">
              <w:rPr>
                <w:rFonts w:ascii="Arial" w:hAnsi="Arial" w:cs="Arial"/>
                <w:i/>
                <w:color w:val="7F7F7F" w:themeColor="text1" w:themeTint="80"/>
                <w:sz w:val="24"/>
                <w:szCs w:val="24"/>
                <w:lang w:val="cy-GB"/>
              </w:rPr>
              <w:t xml:space="preserve"> </w:t>
            </w:r>
            <w:proofErr w:type="spellStart"/>
            <w:r w:rsidRPr="008671D4">
              <w:rPr>
                <w:rFonts w:ascii="Arial" w:hAnsi="Arial" w:cs="Arial"/>
                <w:i/>
                <w:color w:val="7F7F7F" w:themeColor="text1" w:themeTint="80"/>
                <w:sz w:val="24"/>
                <w:szCs w:val="24"/>
                <w:lang w:val="cy-GB"/>
              </w:rPr>
              <w:t>Purpose</w:t>
            </w:r>
            <w:proofErr w:type="spellEnd"/>
          </w:p>
        </w:tc>
        <w:tc>
          <w:tcPr>
            <w:tcW w:w="758" w:type="pct"/>
            <w:vAlign w:val="center"/>
          </w:tcPr>
          <w:p w14:paraId="51448D22" w14:textId="77777777" w:rsidR="00EE666C" w:rsidRPr="008671D4" w:rsidRDefault="00EE666C" w:rsidP="00DB323E">
            <w:pPr>
              <w:jc w:val="center"/>
              <w:rPr>
                <w:rFonts w:ascii="Arial" w:hAnsi="Arial" w:cs="Arial"/>
                <w:i/>
                <w:color w:val="7F7F7F" w:themeColor="text1" w:themeTint="80"/>
                <w:sz w:val="24"/>
                <w:szCs w:val="24"/>
                <w:lang w:val="cy-GB"/>
              </w:rPr>
            </w:pPr>
            <w:proofErr w:type="spellStart"/>
            <w:r w:rsidRPr="008671D4">
              <w:rPr>
                <w:rFonts w:ascii="Arial" w:hAnsi="Arial" w:cs="Arial"/>
                <w:i/>
                <w:color w:val="7F7F7F" w:themeColor="text1" w:themeTint="80"/>
                <w:sz w:val="24"/>
                <w:szCs w:val="24"/>
                <w:lang w:val="cy-GB"/>
              </w:rPr>
              <w:t>Mileage</w:t>
            </w:r>
            <w:proofErr w:type="spellEnd"/>
          </w:p>
          <w:p w14:paraId="4DE72DD0" w14:textId="77777777" w:rsidR="00EE666C" w:rsidRPr="008671D4" w:rsidRDefault="00EE666C" w:rsidP="00DB323E">
            <w:pPr>
              <w:jc w:val="center"/>
              <w:rPr>
                <w:rFonts w:ascii="Arial" w:hAnsi="Arial" w:cs="Arial"/>
                <w:sz w:val="24"/>
                <w:szCs w:val="24"/>
                <w:lang w:val="cy-GB"/>
              </w:rPr>
            </w:pPr>
            <w:r w:rsidRPr="008671D4">
              <w:rPr>
                <w:rFonts w:ascii="Arial" w:hAnsi="Arial" w:cs="Arial"/>
                <w:i/>
                <w:color w:val="7F7F7F" w:themeColor="text1" w:themeTint="80"/>
                <w:sz w:val="18"/>
                <w:szCs w:val="24"/>
                <w:lang w:val="cy-GB"/>
              </w:rPr>
              <w:t>(</w:t>
            </w:r>
            <w:proofErr w:type="spellStart"/>
            <w:r w:rsidRPr="008671D4">
              <w:rPr>
                <w:rFonts w:ascii="Arial" w:hAnsi="Arial" w:cs="Arial"/>
                <w:i/>
                <w:color w:val="7F7F7F" w:themeColor="text1" w:themeTint="80"/>
                <w:sz w:val="18"/>
                <w:szCs w:val="24"/>
                <w:lang w:val="cy-GB"/>
              </w:rPr>
              <w:t>if</w:t>
            </w:r>
            <w:proofErr w:type="spellEnd"/>
            <w:r w:rsidRPr="008671D4">
              <w:rPr>
                <w:rFonts w:ascii="Arial" w:hAnsi="Arial" w:cs="Arial"/>
                <w:i/>
                <w:color w:val="7F7F7F" w:themeColor="text1" w:themeTint="80"/>
                <w:sz w:val="18"/>
                <w:szCs w:val="24"/>
                <w:lang w:val="cy-GB"/>
              </w:rPr>
              <w:t xml:space="preserve"> </w:t>
            </w:r>
            <w:proofErr w:type="spellStart"/>
            <w:r w:rsidRPr="008671D4">
              <w:rPr>
                <w:rFonts w:ascii="Arial" w:hAnsi="Arial" w:cs="Arial"/>
                <w:i/>
                <w:color w:val="7F7F7F" w:themeColor="text1" w:themeTint="80"/>
                <w:sz w:val="18"/>
                <w:szCs w:val="24"/>
                <w:lang w:val="cy-GB"/>
              </w:rPr>
              <w:t>travelling</w:t>
            </w:r>
            <w:proofErr w:type="spellEnd"/>
            <w:r w:rsidRPr="008671D4">
              <w:rPr>
                <w:rFonts w:ascii="Arial" w:hAnsi="Arial" w:cs="Arial"/>
                <w:i/>
                <w:color w:val="7F7F7F" w:themeColor="text1" w:themeTint="80"/>
                <w:sz w:val="18"/>
                <w:szCs w:val="24"/>
                <w:lang w:val="cy-GB"/>
              </w:rPr>
              <w:t xml:space="preserve"> by car)</w:t>
            </w:r>
          </w:p>
        </w:tc>
        <w:tc>
          <w:tcPr>
            <w:tcW w:w="606" w:type="pct"/>
            <w:vAlign w:val="center"/>
          </w:tcPr>
          <w:p w14:paraId="38D563F2" w14:textId="77777777" w:rsidR="00EE666C" w:rsidRPr="008671D4" w:rsidRDefault="00EE666C" w:rsidP="00DB323E">
            <w:pPr>
              <w:jc w:val="center"/>
              <w:rPr>
                <w:rFonts w:ascii="Arial" w:hAnsi="Arial" w:cs="Arial"/>
                <w:sz w:val="24"/>
                <w:szCs w:val="24"/>
                <w:lang w:val="cy-GB"/>
              </w:rPr>
            </w:pPr>
            <w:proofErr w:type="spellStart"/>
            <w:r w:rsidRPr="008671D4">
              <w:rPr>
                <w:rFonts w:ascii="Arial" w:hAnsi="Arial" w:cs="Arial"/>
                <w:i/>
                <w:color w:val="7F7F7F" w:themeColor="text1" w:themeTint="80"/>
                <w:sz w:val="24"/>
                <w:szCs w:val="24"/>
                <w:lang w:val="cy-GB"/>
              </w:rPr>
              <w:t>Train</w:t>
            </w:r>
            <w:proofErr w:type="spellEnd"/>
            <w:r w:rsidRPr="008671D4">
              <w:rPr>
                <w:rFonts w:ascii="Arial" w:hAnsi="Arial" w:cs="Arial"/>
                <w:i/>
                <w:color w:val="7F7F7F" w:themeColor="text1" w:themeTint="80"/>
                <w:sz w:val="24"/>
                <w:szCs w:val="24"/>
                <w:lang w:val="cy-GB"/>
              </w:rPr>
              <w:t xml:space="preserve">, </w:t>
            </w:r>
            <w:proofErr w:type="spellStart"/>
            <w:r w:rsidRPr="008671D4">
              <w:rPr>
                <w:rFonts w:ascii="Arial" w:hAnsi="Arial" w:cs="Arial"/>
                <w:i/>
                <w:color w:val="7F7F7F" w:themeColor="text1" w:themeTint="80"/>
                <w:sz w:val="24"/>
                <w:szCs w:val="24"/>
                <w:lang w:val="cy-GB"/>
              </w:rPr>
              <w:t>Bus</w:t>
            </w:r>
            <w:proofErr w:type="spellEnd"/>
            <w:r w:rsidRPr="008671D4">
              <w:rPr>
                <w:rFonts w:ascii="Arial" w:hAnsi="Arial" w:cs="Arial"/>
                <w:i/>
                <w:color w:val="7F7F7F" w:themeColor="text1" w:themeTint="80"/>
                <w:sz w:val="24"/>
                <w:szCs w:val="24"/>
                <w:lang w:val="cy-GB"/>
              </w:rPr>
              <w:t xml:space="preserve">, Parking </w:t>
            </w:r>
            <w:proofErr w:type="spellStart"/>
            <w:r w:rsidRPr="008671D4">
              <w:rPr>
                <w:rFonts w:ascii="Arial" w:hAnsi="Arial" w:cs="Arial"/>
                <w:i/>
                <w:color w:val="7F7F7F" w:themeColor="text1" w:themeTint="80"/>
                <w:sz w:val="24"/>
                <w:szCs w:val="24"/>
                <w:lang w:val="cy-GB"/>
              </w:rPr>
              <w:t>Costs</w:t>
            </w:r>
            <w:proofErr w:type="spellEnd"/>
          </w:p>
        </w:tc>
        <w:tc>
          <w:tcPr>
            <w:tcW w:w="758" w:type="pct"/>
            <w:vAlign w:val="center"/>
          </w:tcPr>
          <w:p w14:paraId="6D681D84" w14:textId="77777777" w:rsidR="00EE666C" w:rsidRPr="008671D4" w:rsidRDefault="00EE666C" w:rsidP="00DB323E">
            <w:pPr>
              <w:jc w:val="center"/>
              <w:rPr>
                <w:rFonts w:ascii="Arial" w:hAnsi="Arial" w:cs="Arial"/>
                <w:sz w:val="24"/>
                <w:szCs w:val="24"/>
                <w:lang w:val="cy-GB"/>
              </w:rPr>
            </w:pPr>
            <w:proofErr w:type="spellStart"/>
            <w:r w:rsidRPr="008671D4">
              <w:rPr>
                <w:rFonts w:ascii="Arial" w:hAnsi="Arial" w:cs="Arial"/>
                <w:i/>
                <w:color w:val="7F7F7F" w:themeColor="text1" w:themeTint="80"/>
                <w:sz w:val="24"/>
                <w:szCs w:val="24"/>
                <w:lang w:val="cy-GB"/>
              </w:rPr>
              <w:t>Receipt</w:t>
            </w:r>
            <w:proofErr w:type="spellEnd"/>
            <w:r w:rsidRPr="008671D4">
              <w:rPr>
                <w:rFonts w:ascii="Arial" w:hAnsi="Arial" w:cs="Arial"/>
                <w:i/>
                <w:color w:val="7F7F7F" w:themeColor="text1" w:themeTint="80"/>
                <w:sz w:val="24"/>
                <w:szCs w:val="24"/>
                <w:lang w:val="cy-GB"/>
              </w:rPr>
              <w:t xml:space="preserve">/ </w:t>
            </w:r>
            <w:proofErr w:type="spellStart"/>
            <w:r w:rsidRPr="008671D4">
              <w:rPr>
                <w:rFonts w:ascii="Arial" w:hAnsi="Arial" w:cs="Arial"/>
                <w:i/>
                <w:color w:val="7F7F7F" w:themeColor="text1" w:themeTint="80"/>
                <w:sz w:val="24"/>
                <w:szCs w:val="24"/>
                <w:lang w:val="cy-GB"/>
              </w:rPr>
              <w:t>Ticket</w:t>
            </w:r>
            <w:proofErr w:type="spellEnd"/>
            <w:r w:rsidRPr="008671D4">
              <w:rPr>
                <w:rFonts w:ascii="Arial" w:hAnsi="Arial" w:cs="Arial"/>
                <w:i/>
                <w:color w:val="7F7F7F" w:themeColor="text1" w:themeTint="80"/>
                <w:sz w:val="24"/>
                <w:szCs w:val="24"/>
                <w:lang w:val="cy-GB"/>
              </w:rPr>
              <w:t xml:space="preserve"> </w:t>
            </w:r>
            <w:proofErr w:type="spellStart"/>
            <w:r w:rsidRPr="008671D4">
              <w:rPr>
                <w:rFonts w:ascii="Arial" w:hAnsi="Arial" w:cs="Arial"/>
                <w:i/>
                <w:color w:val="7F7F7F" w:themeColor="text1" w:themeTint="80"/>
                <w:sz w:val="24"/>
                <w:szCs w:val="24"/>
                <w:lang w:val="cy-GB"/>
              </w:rPr>
              <w:t>Attached</w:t>
            </w:r>
            <w:proofErr w:type="spellEnd"/>
            <w:r w:rsidRPr="008671D4">
              <w:rPr>
                <w:rFonts w:ascii="Arial" w:hAnsi="Arial" w:cs="Arial"/>
                <w:i/>
                <w:color w:val="7F7F7F" w:themeColor="text1" w:themeTint="80"/>
                <w:sz w:val="24"/>
                <w:szCs w:val="24"/>
                <w:lang w:val="cy-GB"/>
              </w:rPr>
              <w:t xml:space="preserve"> (</w:t>
            </w:r>
            <w:r w:rsidRPr="008671D4">
              <w:rPr>
                <w:rFonts w:ascii="Arial" w:hAnsi="Arial" w:cs="Arial"/>
                <w:i/>
                <w:color w:val="7F7F7F" w:themeColor="text1" w:themeTint="80"/>
                <w:sz w:val="24"/>
                <w:szCs w:val="24"/>
                <w:lang w:val="cy-GB"/>
              </w:rPr>
              <w:sym w:font="Wingdings" w:char="F0FC"/>
            </w:r>
            <w:r w:rsidRPr="008671D4">
              <w:rPr>
                <w:rFonts w:ascii="Arial" w:hAnsi="Arial" w:cs="Arial"/>
                <w:i/>
                <w:color w:val="7F7F7F" w:themeColor="text1" w:themeTint="80"/>
                <w:sz w:val="24"/>
                <w:szCs w:val="24"/>
                <w:lang w:val="cy-GB"/>
              </w:rPr>
              <w:t>)</w:t>
            </w:r>
          </w:p>
        </w:tc>
      </w:tr>
      <w:tr w:rsidR="00EE666C" w:rsidRPr="008671D4" w14:paraId="44F1C082" w14:textId="77777777" w:rsidTr="00DB323E">
        <w:trPr>
          <w:trHeight w:val="312"/>
        </w:trPr>
        <w:tc>
          <w:tcPr>
            <w:tcW w:w="603" w:type="pct"/>
            <w:vAlign w:val="center"/>
          </w:tcPr>
          <w:p w14:paraId="3B0CBAB1" w14:textId="77777777" w:rsidR="00EE666C" w:rsidRPr="008671D4" w:rsidRDefault="00EE666C" w:rsidP="00DB323E">
            <w:pPr>
              <w:jc w:val="center"/>
              <w:rPr>
                <w:rFonts w:ascii="Arial" w:hAnsi="Arial" w:cs="Arial"/>
                <w:i/>
                <w:color w:val="00B050"/>
                <w:sz w:val="18"/>
                <w:szCs w:val="24"/>
                <w:lang w:val="cy-GB"/>
              </w:rPr>
            </w:pPr>
            <w:r w:rsidRPr="008671D4">
              <w:rPr>
                <w:rFonts w:ascii="Arial" w:hAnsi="Arial" w:cs="Arial"/>
                <w:i/>
                <w:color w:val="00B050"/>
                <w:sz w:val="18"/>
                <w:szCs w:val="24"/>
                <w:lang w:val="cy-GB"/>
              </w:rPr>
              <w:t>28/2/17</w:t>
            </w:r>
          </w:p>
        </w:tc>
        <w:tc>
          <w:tcPr>
            <w:tcW w:w="1440" w:type="pct"/>
            <w:vAlign w:val="center"/>
          </w:tcPr>
          <w:p w14:paraId="7262F2F6" w14:textId="77777777" w:rsidR="00EE666C" w:rsidRPr="008671D4" w:rsidRDefault="00EE666C" w:rsidP="00DB323E">
            <w:pPr>
              <w:rPr>
                <w:rFonts w:ascii="Arial" w:hAnsi="Arial" w:cs="Arial"/>
                <w:i/>
                <w:color w:val="00B050"/>
                <w:sz w:val="18"/>
                <w:szCs w:val="24"/>
                <w:lang w:val="cy-GB"/>
              </w:rPr>
            </w:pPr>
            <w:r w:rsidRPr="008671D4">
              <w:rPr>
                <w:rFonts w:ascii="Arial" w:hAnsi="Arial" w:cs="Arial"/>
                <w:i/>
                <w:color w:val="00B050"/>
                <w:sz w:val="18"/>
                <w:szCs w:val="24"/>
                <w:lang w:val="cy-GB"/>
              </w:rPr>
              <w:t>Adref – Caerfyrddin – Adref</w:t>
            </w:r>
          </w:p>
        </w:tc>
        <w:tc>
          <w:tcPr>
            <w:tcW w:w="835" w:type="pct"/>
            <w:vAlign w:val="center"/>
          </w:tcPr>
          <w:p w14:paraId="590FBF54" w14:textId="77777777" w:rsidR="00EE666C" w:rsidRPr="008671D4" w:rsidRDefault="00EE666C" w:rsidP="00DB323E">
            <w:pPr>
              <w:rPr>
                <w:rFonts w:ascii="Arial" w:hAnsi="Arial" w:cs="Arial"/>
                <w:i/>
                <w:color w:val="00B050"/>
                <w:sz w:val="18"/>
                <w:szCs w:val="24"/>
                <w:lang w:val="cy-GB"/>
              </w:rPr>
            </w:pPr>
            <w:r w:rsidRPr="008671D4">
              <w:rPr>
                <w:rFonts w:ascii="Arial" w:hAnsi="Arial" w:cs="Arial"/>
                <w:i/>
                <w:color w:val="00B050"/>
                <w:sz w:val="18"/>
                <w:szCs w:val="24"/>
                <w:lang w:val="cy-GB"/>
              </w:rPr>
              <w:t>Gwers Cymraeg</w:t>
            </w:r>
          </w:p>
        </w:tc>
        <w:tc>
          <w:tcPr>
            <w:tcW w:w="758" w:type="pct"/>
            <w:vAlign w:val="center"/>
          </w:tcPr>
          <w:p w14:paraId="4C2BCC03" w14:textId="77777777" w:rsidR="00EE666C" w:rsidRPr="008671D4" w:rsidRDefault="00EE666C" w:rsidP="00DB323E">
            <w:pPr>
              <w:jc w:val="center"/>
              <w:rPr>
                <w:rFonts w:ascii="Arial" w:hAnsi="Arial" w:cs="Arial"/>
                <w:i/>
                <w:color w:val="00B050"/>
                <w:sz w:val="18"/>
                <w:szCs w:val="24"/>
                <w:lang w:val="cy-GB"/>
              </w:rPr>
            </w:pPr>
            <w:r w:rsidRPr="008671D4">
              <w:rPr>
                <w:rFonts w:ascii="Arial" w:hAnsi="Arial" w:cs="Arial"/>
                <w:i/>
                <w:color w:val="00B050"/>
                <w:sz w:val="18"/>
                <w:szCs w:val="24"/>
                <w:lang w:val="cy-GB"/>
              </w:rPr>
              <w:t>20</w:t>
            </w:r>
          </w:p>
        </w:tc>
        <w:tc>
          <w:tcPr>
            <w:tcW w:w="606" w:type="pct"/>
            <w:vAlign w:val="center"/>
          </w:tcPr>
          <w:p w14:paraId="473E6867" w14:textId="77777777" w:rsidR="00EE666C" w:rsidRPr="008671D4" w:rsidRDefault="00EE666C" w:rsidP="00DB323E">
            <w:pPr>
              <w:jc w:val="center"/>
              <w:rPr>
                <w:rFonts w:ascii="Arial" w:hAnsi="Arial" w:cs="Arial"/>
                <w:i/>
                <w:color w:val="00B050"/>
                <w:sz w:val="18"/>
                <w:szCs w:val="24"/>
                <w:lang w:val="cy-GB"/>
              </w:rPr>
            </w:pPr>
            <w:r w:rsidRPr="008671D4">
              <w:rPr>
                <w:rFonts w:ascii="Arial" w:hAnsi="Arial" w:cs="Arial"/>
                <w:i/>
                <w:color w:val="00B050"/>
                <w:sz w:val="18"/>
                <w:szCs w:val="24"/>
                <w:lang w:val="cy-GB"/>
              </w:rPr>
              <w:t>-</w:t>
            </w:r>
          </w:p>
        </w:tc>
        <w:tc>
          <w:tcPr>
            <w:tcW w:w="758" w:type="pct"/>
            <w:vAlign w:val="center"/>
          </w:tcPr>
          <w:p w14:paraId="4038250A" w14:textId="77777777" w:rsidR="00EE666C" w:rsidRPr="008671D4" w:rsidRDefault="00EE666C" w:rsidP="00DB323E">
            <w:pPr>
              <w:jc w:val="center"/>
              <w:rPr>
                <w:rFonts w:ascii="Arial" w:hAnsi="Arial" w:cs="Arial"/>
                <w:i/>
                <w:color w:val="00B050"/>
                <w:sz w:val="18"/>
                <w:szCs w:val="24"/>
                <w:lang w:val="cy-GB"/>
              </w:rPr>
            </w:pPr>
            <w:r w:rsidRPr="008671D4">
              <w:rPr>
                <w:rFonts w:ascii="Arial" w:hAnsi="Arial" w:cs="Arial"/>
                <w:i/>
                <w:color w:val="00B050"/>
                <w:sz w:val="18"/>
                <w:szCs w:val="24"/>
                <w:lang w:val="cy-GB"/>
              </w:rPr>
              <w:t>-</w:t>
            </w:r>
          </w:p>
        </w:tc>
      </w:tr>
      <w:tr w:rsidR="00EE666C" w:rsidRPr="008671D4" w14:paraId="1A291D7E" w14:textId="77777777" w:rsidTr="00DB323E">
        <w:trPr>
          <w:trHeight w:val="312"/>
        </w:trPr>
        <w:tc>
          <w:tcPr>
            <w:tcW w:w="603" w:type="pct"/>
            <w:vAlign w:val="center"/>
          </w:tcPr>
          <w:p w14:paraId="097306D5" w14:textId="77777777" w:rsidR="00EE666C" w:rsidRPr="008671D4" w:rsidRDefault="00EE666C" w:rsidP="00DB323E">
            <w:pPr>
              <w:jc w:val="center"/>
              <w:rPr>
                <w:rFonts w:ascii="Arial" w:hAnsi="Arial" w:cs="Arial"/>
                <w:i/>
                <w:color w:val="00B050"/>
                <w:sz w:val="18"/>
                <w:szCs w:val="24"/>
                <w:lang w:val="cy-GB"/>
              </w:rPr>
            </w:pPr>
            <w:r w:rsidRPr="008671D4">
              <w:rPr>
                <w:rFonts w:ascii="Arial" w:hAnsi="Arial" w:cs="Arial"/>
                <w:i/>
                <w:color w:val="00B050"/>
                <w:sz w:val="18"/>
                <w:szCs w:val="24"/>
                <w:lang w:val="cy-GB"/>
              </w:rPr>
              <w:t>30/2/17</w:t>
            </w:r>
          </w:p>
        </w:tc>
        <w:tc>
          <w:tcPr>
            <w:tcW w:w="1440" w:type="pct"/>
            <w:vAlign w:val="center"/>
          </w:tcPr>
          <w:p w14:paraId="1CD9D76C" w14:textId="77777777" w:rsidR="00EE666C" w:rsidRPr="008671D4" w:rsidRDefault="00EE666C" w:rsidP="00DB323E">
            <w:pPr>
              <w:rPr>
                <w:rFonts w:ascii="Arial" w:hAnsi="Arial" w:cs="Arial"/>
                <w:i/>
                <w:color w:val="00B050"/>
                <w:sz w:val="18"/>
                <w:szCs w:val="24"/>
                <w:lang w:val="cy-GB"/>
              </w:rPr>
            </w:pPr>
            <w:r w:rsidRPr="008671D4">
              <w:rPr>
                <w:rFonts w:ascii="Arial" w:hAnsi="Arial" w:cs="Arial"/>
                <w:i/>
                <w:color w:val="00B050"/>
                <w:sz w:val="18"/>
                <w:szCs w:val="24"/>
                <w:lang w:val="cy-GB"/>
              </w:rPr>
              <w:t>Adref – Caerfyrddin – Adref + Parcio</w:t>
            </w:r>
          </w:p>
        </w:tc>
        <w:tc>
          <w:tcPr>
            <w:tcW w:w="835" w:type="pct"/>
            <w:vAlign w:val="center"/>
          </w:tcPr>
          <w:p w14:paraId="6C2A0CFE" w14:textId="77777777" w:rsidR="00EE666C" w:rsidRPr="008671D4" w:rsidRDefault="00EE666C" w:rsidP="00DB323E">
            <w:pPr>
              <w:rPr>
                <w:rFonts w:ascii="Arial" w:hAnsi="Arial" w:cs="Arial"/>
                <w:i/>
                <w:color w:val="00B050"/>
                <w:sz w:val="18"/>
                <w:szCs w:val="24"/>
                <w:lang w:val="cy-GB"/>
              </w:rPr>
            </w:pPr>
            <w:r w:rsidRPr="008671D4">
              <w:rPr>
                <w:rFonts w:ascii="Arial" w:hAnsi="Arial" w:cs="Arial"/>
                <w:i/>
                <w:color w:val="00B050"/>
                <w:sz w:val="18"/>
                <w:szCs w:val="24"/>
                <w:lang w:val="cy-GB"/>
              </w:rPr>
              <w:t xml:space="preserve">Gwers Cymraeg </w:t>
            </w:r>
          </w:p>
        </w:tc>
        <w:tc>
          <w:tcPr>
            <w:tcW w:w="758" w:type="pct"/>
            <w:vAlign w:val="center"/>
          </w:tcPr>
          <w:p w14:paraId="24416669" w14:textId="77777777" w:rsidR="00EE666C" w:rsidRPr="008671D4" w:rsidRDefault="00EE666C" w:rsidP="00DB323E">
            <w:pPr>
              <w:jc w:val="center"/>
              <w:rPr>
                <w:rFonts w:ascii="Arial" w:hAnsi="Arial" w:cs="Arial"/>
                <w:i/>
                <w:color w:val="00B050"/>
                <w:sz w:val="18"/>
                <w:szCs w:val="24"/>
                <w:lang w:val="cy-GB"/>
              </w:rPr>
            </w:pPr>
            <w:r w:rsidRPr="008671D4">
              <w:rPr>
                <w:rFonts w:ascii="Arial" w:hAnsi="Arial" w:cs="Arial"/>
                <w:i/>
                <w:color w:val="00B050"/>
                <w:sz w:val="18"/>
                <w:szCs w:val="24"/>
                <w:lang w:val="cy-GB"/>
              </w:rPr>
              <w:t>20</w:t>
            </w:r>
          </w:p>
        </w:tc>
        <w:tc>
          <w:tcPr>
            <w:tcW w:w="606" w:type="pct"/>
            <w:vAlign w:val="center"/>
          </w:tcPr>
          <w:p w14:paraId="7C02809D" w14:textId="77777777" w:rsidR="00EE666C" w:rsidRPr="008671D4" w:rsidRDefault="00EE666C" w:rsidP="00DB323E">
            <w:pPr>
              <w:jc w:val="center"/>
              <w:rPr>
                <w:rFonts w:ascii="Arial" w:hAnsi="Arial" w:cs="Arial"/>
                <w:i/>
                <w:color w:val="00B050"/>
                <w:sz w:val="18"/>
                <w:szCs w:val="24"/>
                <w:lang w:val="cy-GB"/>
              </w:rPr>
            </w:pPr>
            <w:r w:rsidRPr="008671D4">
              <w:rPr>
                <w:rFonts w:ascii="Arial" w:hAnsi="Arial" w:cs="Arial"/>
                <w:i/>
                <w:color w:val="00B050"/>
                <w:sz w:val="18"/>
                <w:szCs w:val="24"/>
                <w:lang w:val="cy-GB"/>
              </w:rPr>
              <w:t>£3.40</w:t>
            </w:r>
          </w:p>
        </w:tc>
        <w:tc>
          <w:tcPr>
            <w:tcW w:w="758" w:type="pct"/>
            <w:vAlign w:val="center"/>
          </w:tcPr>
          <w:p w14:paraId="070D0944" w14:textId="77777777" w:rsidR="00EE666C" w:rsidRPr="008671D4" w:rsidRDefault="00EE666C" w:rsidP="00DB323E">
            <w:pPr>
              <w:jc w:val="center"/>
              <w:rPr>
                <w:rFonts w:ascii="Arial" w:hAnsi="Arial" w:cs="Arial"/>
                <w:i/>
                <w:color w:val="00B050"/>
                <w:sz w:val="18"/>
                <w:szCs w:val="24"/>
                <w:lang w:val="cy-GB"/>
              </w:rPr>
            </w:pPr>
            <w:r w:rsidRPr="008671D4">
              <w:rPr>
                <w:rFonts w:ascii="Arial" w:hAnsi="Arial" w:cs="Arial"/>
                <w:i/>
                <w:color w:val="00B050"/>
                <w:sz w:val="18"/>
                <w:szCs w:val="24"/>
                <w:lang w:val="cy-GB"/>
              </w:rPr>
              <w:sym w:font="Wingdings" w:char="F0FC"/>
            </w:r>
            <w:r w:rsidRPr="008671D4">
              <w:rPr>
                <w:rFonts w:ascii="Arial" w:hAnsi="Arial" w:cs="Arial"/>
                <w:i/>
                <w:color w:val="00B050"/>
                <w:sz w:val="18"/>
                <w:szCs w:val="24"/>
                <w:lang w:val="cy-GB"/>
              </w:rPr>
              <w:t xml:space="preserve"> </w:t>
            </w:r>
          </w:p>
        </w:tc>
      </w:tr>
      <w:tr w:rsidR="00EE666C" w:rsidRPr="008671D4" w14:paraId="6A78602C" w14:textId="77777777" w:rsidTr="00DB323E">
        <w:trPr>
          <w:trHeight w:val="312"/>
        </w:trPr>
        <w:tc>
          <w:tcPr>
            <w:tcW w:w="603" w:type="pct"/>
          </w:tcPr>
          <w:p w14:paraId="365D2F8F" w14:textId="77777777" w:rsidR="00EE666C" w:rsidRPr="008671D4" w:rsidRDefault="00EE666C" w:rsidP="00DB323E">
            <w:pPr>
              <w:rPr>
                <w:rFonts w:ascii="Arial" w:hAnsi="Arial" w:cs="Arial"/>
                <w:sz w:val="24"/>
                <w:szCs w:val="24"/>
                <w:lang w:val="cy-GB"/>
              </w:rPr>
            </w:pPr>
          </w:p>
        </w:tc>
        <w:tc>
          <w:tcPr>
            <w:tcW w:w="1440" w:type="pct"/>
          </w:tcPr>
          <w:p w14:paraId="2FF6510D" w14:textId="77777777" w:rsidR="00EE666C" w:rsidRPr="008671D4" w:rsidRDefault="00EE666C" w:rsidP="00DB323E">
            <w:pPr>
              <w:rPr>
                <w:rFonts w:ascii="Arial" w:hAnsi="Arial" w:cs="Arial"/>
                <w:sz w:val="24"/>
                <w:szCs w:val="24"/>
                <w:lang w:val="cy-GB"/>
              </w:rPr>
            </w:pPr>
          </w:p>
        </w:tc>
        <w:tc>
          <w:tcPr>
            <w:tcW w:w="835" w:type="pct"/>
          </w:tcPr>
          <w:p w14:paraId="179019DF" w14:textId="77777777" w:rsidR="00EE666C" w:rsidRPr="008671D4" w:rsidRDefault="00EE666C" w:rsidP="00DB323E">
            <w:pPr>
              <w:rPr>
                <w:rFonts w:ascii="Arial" w:hAnsi="Arial" w:cs="Arial"/>
                <w:sz w:val="24"/>
                <w:szCs w:val="24"/>
                <w:lang w:val="cy-GB"/>
              </w:rPr>
            </w:pPr>
          </w:p>
        </w:tc>
        <w:tc>
          <w:tcPr>
            <w:tcW w:w="758" w:type="pct"/>
          </w:tcPr>
          <w:p w14:paraId="0E3D31B1" w14:textId="77777777" w:rsidR="00EE666C" w:rsidRPr="008671D4" w:rsidRDefault="00EE666C" w:rsidP="00DB323E">
            <w:pPr>
              <w:rPr>
                <w:rFonts w:ascii="Arial" w:hAnsi="Arial" w:cs="Arial"/>
                <w:sz w:val="24"/>
                <w:szCs w:val="24"/>
                <w:lang w:val="cy-GB"/>
              </w:rPr>
            </w:pPr>
          </w:p>
        </w:tc>
        <w:tc>
          <w:tcPr>
            <w:tcW w:w="606" w:type="pct"/>
          </w:tcPr>
          <w:p w14:paraId="5CA8172F" w14:textId="77777777" w:rsidR="00EE666C" w:rsidRPr="008671D4" w:rsidRDefault="00EE666C" w:rsidP="00DB323E">
            <w:pPr>
              <w:rPr>
                <w:rFonts w:ascii="Arial" w:hAnsi="Arial" w:cs="Arial"/>
                <w:sz w:val="24"/>
                <w:szCs w:val="24"/>
                <w:lang w:val="cy-GB"/>
              </w:rPr>
            </w:pPr>
          </w:p>
        </w:tc>
        <w:tc>
          <w:tcPr>
            <w:tcW w:w="758" w:type="pct"/>
          </w:tcPr>
          <w:p w14:paraId="378E55A5" w14:textId="77777777" w:rsidR="00EE666C" w:rsidRPr="008671D4" w:rsidRDefault="00EE666C" w:rsidP="00DB323E">
            <w:pPr>
              <w:rPr>
                <w:rFonts w:ascii="Arial" w:hAnsi="Arial" w:cs="Arial"/>
                <w:sz w:val="24"/>
                <w:szCs w:val="24"/>
                <w:lang w:val="cy-GB"/>
              </w:rPr>
            </w:pPr>
          </w:p>
        </w:tc>
      </w:tr>
      <w:tr w:rsidR="00EE666C" w:rsidRPr="008671D4" w14:paraId="0F51082A" w14:textId="77777777" w:rsidTr="00DB323E">
        <w:trPr>
          <w:trHeight w:val="312"/>
        </w:trPr>
        <w:tc>
          <w:tcPr>
            <w:tcW w:w="603" w:type="pct"/>
          </w:tcPr>
          <w:p w14:paraId="270E71E5" w14:textId="77777777" w:rsidR="00EE666C" w:rsidRPr="008671D4" w:rsidRDefault="00EE666C" w:rsidP="00DB323E">
            <w:pPr>
              <w:rPr>
                <w:rFonts w:ascii="Arial" w:hAnsi="Arial" w:cs="Arial"/>
                <w:sz w:val="24"/>
                <w:szCs w:val="24"/>
                <w:lang w:val="cy-GB"/>
              </w:rPr>
            </w:pPr>
          </w:p>
        </w:tc>
        <w:tc>
          <w:tcPr>
            <w:tcW w:w="1440" w:type="pct"/>
          </w:tcPr>
          <w:p w14:paraId="703425F8" w14:textId="77777777" w:rsidR="00EE666C" w:rsidRPr="008671D4" w:rsidRDefault="00EE666C" w:rsidP="00DB323E">
            <w:pPr>
              <w:rPr>
                <w:rFonts w:ascii="Arial" w:hAnsi="Arial" w:cs="Arial"/>
                <w:sz w:val="24"/>
                <w:szCs w:val="24"/>
                <w:lang w:val="cy-GB"/>
              </w:rPr>
            </w:pPr>
          </w:p>
        </w:tc>
        <w:tc>
          <w:tcPr>
            <w:tcW w:w="835" w:type="pct"/>
          </w:tcPr>
          <w:p w14:paraId="1BA19BC0" w14:textId="77777777" w:rsidR="00EE666C" w:rsidRPr="008671D4" w:rsidRDefault="00EE666C" w:rsidP="00DB323E">
            <w:pPr>
              <w:rPr>
                <w:rFonts w:ascii="Arial" w:hAnsi="Arial" w:cs="Arial"/>
                <w:sz w:val="24"/>
                <w:szCs w:val="24"/>
                <w:lang w:val="cy-GB"/>
              </w:rPr>
            </w:pPr>
          </w:p>
        </w:tc>
        <w:tc>
          <w:tcPr>
            <w:tcW w:w="758" w:type="pct"/>
          </w:tcPr>
          <w:p w14:paraId="21E0C395" w14:textId="77777777" w:rsidR="00EE666C" w:rsidRPr="008671D4" w:rsidRDefault="00EE666C" w:rsidP="00DB323E">
            <w:pPr>
              <w:rPr>
                <w:rFonts w:ascii="Arial" w:hAnsi="Arial" w:cs="Arial"/>
                <w:sz w:val="24"/>
                <w:szCs w:val="24"/>
                <w:lang w:val="cy-GB"/>
              </w:rPr>
            </w:pPr>
          </w:p>
        </w:tc>
        <w:tc>
          <w:tcPr>
            <w:tcW w:w="606" w:type="pct"/>
          </w:tcPr>
          <w:p w14:paraId="46BBF2C3" w14:textId="77777777" w:rsidR="00EE666C" w:rsidRPr="008671D4" w:rsidRDefault="00EE666C" w:rsidP="00DB323E">
            <w:pPr>
              <w:rPr>
                <w:rFonts w:ascii="Arial" w:hAnsi="Arial" w:cs="Arial"/>
                <w:sz w:val="24"/>
                <w:szCs w:val="24"/>
                <w:lang w:val="cy-GB"/>
              </w:rPr>
            </w:pPr>
          </w:p>
        </w:tc>
        <w:tc>
          <w:tcPr>
            <w:tcW w:w="758" w:type="pct"/>
          </w:tcPr>
          <w:p w14:paraId="335CEF31" w14:textId="77777777" w:rsidR="00EE666C" w:rsidRPr="008671D4" w:rsidRDefault="00EE666C" w:rsidP="00DB323E">
            <w:pPr>
              <w:rPr>
                <w:rFonts w:ascii="Arial" w:hAnsi="Arial" w:cs="Arial"/>
                <w:sz w:val="24"/>
                <w:szCs w:val="24"/>
                <w:lang w:val="cy-GB"/>
              </w:rPr>
            </w:pPr>
          </w:p>
        </w:tc>
      </w:tr>
      <w:tr w:rsidR="00EE666C" w:rsidRPr="008671D4" w14:paraId="79E4EA3E" w14:textId="77777777" w:rsidTr="00DB323E">
        <w:trPr>
          <w:trHeight w:val="312"/>
        </w:trPr>
        <w:tc>
          <w:tcPr>
            <w:tcW w:w="603" w:type="pct"/>
          </w:tcPr>
          <w:p w14:paraId="32B2F32C" w14:textId="77777777" w:rsidR="00EE666C" w:rsidRPr="008671D4" w:rsidRDefault="00EE666C" w:rsidP="00DB323E">
            <w:pPr>
              <w:rPr>
                <w:rFonts w:ascii="Arial" w:hAnsi="Arial" w:cs="Arial"/>
                <w:sz w:val="24"/>
                <w:szCs w:val="24"/>
                <w:lang w:val="cy-GB"/>
              </w:rPr>
            </w:pPr>
          </w:p>
        </w:tc>
        <w:tc>
          <w:tcPr>
            <w:tcW w:w="1440" w:type="pct"/>
          </w:tcPr>
          <w:p w14:paraId="1627B681" w14:textId="77777777" w:rsidR="00EE666C" w:rsidRPr="008671D4" w:rsidRDefault="00EE666C" w:rsidP="00DB323E">
            <w:pPr>
              <w:rPr>
                <w:rFonts w:ascii="Arial" w:hAnsi="Arial" w:cs="Arial"/>
                <w:sz w:val="24"/>
                <w:szCs w:val="24"/>
                <w:lang w:val="cy-GB"/>
              </w:rPr>
            </w:pPr>
          </w:p>
        </w:tc>
        <w:tc>
          <w:tcPr>
            <w:tcW w:w="835" w:type="pct"/>
          </w:tcPr>
          <w:p w14:paraId="0C912C56" w14:textId="77777777" w:rsidR="00EE666C" w:rsidRPr="008671D4" w:rsidRDefault="00EE666C" w:rsidP="00DB323E">
            <w:pPr>
              <w:rPr>
                <w:rFonts w:ascii="Arial" w:hAnsi="Arial" w:cs="Arial"/>
                <w:sz w:val="24"/>
                <w:szCs w:val="24"/>
                <w:lang w:val="cy-GB"/>
              </w:rPr>
            </w:pPr>
          </w:p>
        </w:tc>
        <w:tc>
          <w:tcPr>
            <w:tcW w:w="758" w:type="pct"/>
          </w:tcPr>
          <w:p w14:paraId="385E9EEF" w14:textId="77777777" w:rsidR="00EE666C" w:rsidRPr="008671D4" w:rsidRDefault="00EE666C" w:rsidP="00DB323E">
            <w:pPr>
              <w:rPr>
                <w:rFonts w:ascii="Arial" w:hAnsi="Arial" w:cs="Arial"/>
                <w:sz w:val="24"/>
                <w:szCs w:val="24"/>
                <w:lang w:val="cy-GB"/>
              </w:rPr>
            </w:pPr>
          </w:p>
        </w:tc>
        <w:tc>
          <w:tcPr>
            <w:tcW w:w="606" w:type="pct"/>
          </w:tcPr>
          <w:p w14:paraId="2103F970" w14:textId="77777777" w:rsidR="00EE666C" w:rsidRPr="008671D4" w:rsidRDefault="00EE666C" w:rsidP="00DB323E">
            <w:pPr>
              <w:rPr>
                <w:rFonts w:ascii="Arial" w:hAnsi="Arial" w:cs="Arial"/>
                <w:sz w:val="24"/>
                <w:szCs w:val="24"/>
                <w:lang w:val="cy-GB"/>
              </w:rPr>
            </w:pPr>
          </w:p>
        </w:tc>
        <w:tc>
          <w:tcPr>
            <w:tcW w:w="758" w:type="pct"/>
          </w:tcPr>
          <w:p w14:paraId="30850386" w14:textId="77777777" w:rsidR="00EE666C" w:rsidRPr="008671D4" w:rsidRDefault="00EE666C" w:rsidP="00DB323E">
            <w:pPr>
              <w:rPr>
                <w:rFonts w:ascii="Arial" w:hAnsi="Arial" w:cs="Arial"/>
                <w:sz w:val="24"/>
                <w:szCs w:val="24"/>
                <w:lang w:val="cy-GB"/>
              </w:rPr>
            </w:pPr>
          </w:p>
        </w:tc>
      </w:tr>
      <w:tr w:rsidR="00EE666C" w:rsidRPr="008671D4" w14:paraId="6C70521E" w14:textId="77777777" w:rsidTr="00DB323E">
        <w:trPr>
          <w:trHeight w:val="312"/>
        </w:trPr>
        <w:tc>
          <w:tcPr>
            <w:tcW w:w="603" w:type="pct"/>
          </w:tcPr>
          <w:p w14:paraId="5DFB4010" w14:textId="77777777" w:rsidR="00EE666C" w:rsidRPr="008671D4" w:rsidRDefault="00EE666C" w:rsidP="00DB323E">
            <w:pPr>
              <w:rPr>
                <w:rFonts w:ascii="Arial" w:hAnsi="Arial" w:cs="Arial"/>
                <w:sz w:val="24"/>
                <w:szCs w:val="24"/>
                <w:lang w:val="cy-GB"/>
              </w:rPr>
            </w:pPr>
          </w:p>
        </w:tc>
        <w:tc>
          <w:tcPr>
            <w:tcW w:w="1440" w:type="pct"/>
          </w:tcPr>
          <w:p w14:paraId="0AD58340" w14:textId="77777777" w:rsidR="00EE666C" w:rsidRPr="008671D4" w:rsidRDefault="00EE666C" w:rsidP="00DB323E">
            <w:pPr>
              <w:rPr>
                <w:rFonts w:ascii="Arial" w:hAnsi="Arial" w:cs="Arial"/>
                <w:sz w:val="24"/>
                <w:szCs w:val="24"/>
                <w:lang w:val="cy-GB"/>
              </w:rPr>
            </w:pPr>
          </w:p>
        </w:tc>
        <w:tc>
          <w:tcPr>
            <w:tcW w:w="835" w:type="pct"/>
          </w:tcPr>
          <w:p w14:paraId="3C18F522" w14:textId="77777777" w:rsidR="00EE666C" w:rsidRPr="008671D4" w:rsidRDefault="00EE666C" w:rsidP="00DB323E">
            <w:pPr>
              <w:rPr>
                <w:rFonts w:ascii="Arial" w:hAnsi="Arial" w:cs="Arial"/>
                <w:sz w:val="24"/>
                <w:szCs w:val="24"/>
                <w:lang w:val="cy-GB"/>
              </w:rPr>
            </w:pPr>
          </w:p>
        </w:tc>
        <w:tc>
          <w:tcPr>
            <w:tcW w:w="758" w:type="pct"/>
          </w:tcPr>
          <w:p w14:paraId="2480ECC0" w14:textId="77777777" w:rsidR="00EE666C" w:rsidRPr="008671D4" w:rsidRDefault="00EE666C" w:rsidP="00DB323E">
            <w:pPr>
              <w:rPr>
                <w:rFonts w:ascii="Arial" w:hAnsi="Arial" w:cs="Arial"/>
                <w:sz w:val="24"/>
                <w:szCs w:val="24"/>
                <w:lang w:val="cy-GB"/>
              </w:rPr>
            </w:pPr>
          </w:p>
        </w:tc>
        <w:tc>
          <w:tcPr>
            <w:tcW w:w="606" w:type="pct"/>
          </w:tcPr>
          <w:p w14:paraId="01073B99" w14:textId="77777777" w:rsidR="00EE666C" w:rsidRPr="008671D4" w:rsidRDefault="00EE666C" w:rsidP="00DB323E">
            <w:pPr>
              <w:rPr>
                <w:rFonts w:ascii="Arial" w:hAnsi="Arial" w:cs="Arial"/>
                <w:sz w:val="24"/>
                <w:szCs w:val="24"/>
                <w:lang w:val="cy-GB"/>
              </w:rPr>
            </w:pPr>
          </w:p>
        </w:tc>
        <w:tc>
          <w:tcPr>
            <w:tcW w:w="758" w:type="pct"/>
          </w:tcPr>
          <w:p w14:paraId="0D8618C1" w14:textId="77777777" w:rsidR="00EE666C" w:rsidRPr="008671D4" w:rsidRDefault="00EE666C" w:rsidP="00DB323E">
            <w:pPr>
              <w:rPr>
                <w:rFonts w:ascii="Arial" w:hAnsi="Arial" w:cs="Arial"/>
                <w:sz w:val="24"/>
                <w:szCs w:val="24"/>
                <w:lang w:val="cy-GB"/>
              </w:rPr>
            </w:pPr>
          </w:p>
        </w:tc>
      </w:tr>
      <w:tr w:rsidR="00EE666C" w:rsidRPr="008671D4" w14:paraId="36C1427A" w14:textId="77777777" w:rsidTr="00DB323E">
        <w:trPr>
          <w:trHeight w:val="312"/>
        </w:trPr>
        <w:tc>
          <w:tcPr>
            <w:tcW w:w="603" w:type="pct"/>
          </w:tcPr>
          <w:p w14:paraId="2C0B4279" w14:textId="77777777" w:rsidR="00EE666C" w:rsidRPr="008671D4" w:rsidRDefault="00EE666C" w:rsidP="00DB323E">
            <w:pPr>
              <w:rPr>
                <w:rFonts w:ascii="Arial" w:hAnsi="Arial" w:cs="Arial"/>
                <w:sz w:val="24"/>
                <w:szCs w:val="24"/>
                <w:lang w:val="cy-GB"/>
              </w:rPr>
            </w:pPr>
          </w:p>
        </w:tc>
        <w:tc>
          <w:tcPr>
            <w:tcW w:w="1440" w:type="pct"/>
          </w:tcPr>
          <w:p w14:paraId="4701D7AD" w14:textId="77777777" w:rsidR="00EE666C" w:rsidRPr="008671D4" w:rsidRDefault="00EE666C" w:rsidP="00DB323E">
            <w:pPr>
              <w:rPr>
                <w:rFonts w:ascii="Arial" w:hAnsi="Arial" w:cs="Arial"/>
                <w:sz w:val="24"/>
                <w:szCs w:val="24"/>
                <w:lang w:val="cy-GB"/>
              </w:rPr>
            </w:pPr>
          </w:p>
        </w:tc>
        <w:tc>
          <w:tcPr>
            <w:tcW w:w="835" w:type="pct"/>
          </w:tcPr>
          <w:p w14:paraId="2CBBD8C6" w14:textId="77777777" w:rsidR="00EE666C" w:rsidRPr="008671D4" w:rsidRDefault="00EE666C" w:rsidP="00DB323E">
            <w:pPr>
              <w:rPr>
                <w:rFonts w:ascii="Arial" w:hAnsi="Arial" w:cs="Arial"/>
                <w:sz w:val="24"/>
                <w:szCs w:val="24"/>
                <w:lang w:val="cy-GB"/>
              </w:rPr>
            </w:pPr>
          </w:p>
        </w:tc>
        <w:tc>
          <w:tcPr>
            <w:tcW w:w="758" w:type="pct"/>
          </w:tcPr>
          <w:p w14:paraId="3D77DE00" w14:textId="77777777" w:rsidR="00EE666C" w:rsidRPr="008671D4" w:rsidRDefault="00EE666C" w:rsidP="00DB323E">
            <w:pPr>
              <w:rPr>
                <w:rFonts w:ascii="Arial" w:hAnsi="Arial" w:cs="Arial"/>
                <w:sz w:val="24"/>
                <w:szCs w:val="24"/>
                <w:lang w:val="cy-GB"/>
              </w:rPr>
            </w:pPr>
          </w:p>
        </w:tc>
        <w:tc>
          <w:tcPr>
            <w:tcW w:w="606" w:type="pct"/>
          </w:tcPr>
          <w:p w14:paraId="3A8C7713" w14:textId="77777777" w:rsidR="00EE666C" w:rsidRPr="008671D4" w:rsidRDefault="00EE666C" w:rsidP="00DB323E">
            <w:pPr>
              <w:rPr>
                <w:rFonts w:ascii="Arial" w:hAnsi="Arial" w:cs="Arial"/>
                <w:sz w:val="24"/>
                <w:szCs w:val="24"/>
                <w:lang w:val="cy-GB"/>
              </w:rPr>
            </w:pPr>
          </w:p>
        </w:tc>
        <w:tc>
          <w:tcPr>
            <w:tcW w:w="758" w:type="pct"/>
          </w:tcPr>
          <w:p w14:paraId="39C0DBE9" w14:textId="77777777" w:rsidR="00EE666C" w:rsidRPr="008671D4" w:rsidRDefault="00EE666C" w:rsidP="00DB323E">
            <w:pPr>
              <w:rPr>
                <w:rFonts w:ascii="Arial" w:hAnsi="Arial" w:cs="Arial"/>
                <w:sz w:val="24"/>
                <w:szCs w:val="24"/>
                <w:lang w:val="cy-GB"/>
              </w:rPr>
            </w:pPr>
          </w:p>
        </w:tc>
      </w:tr>
      <w:tr w:rsidR="00EE666C" w:rsidRPr="008671D4" w14:paraId="0EF5453D" w14:textId="77777777" w:rsidTr="00DB323E">
        <w:trPr>
          <w:trHeight w:val="312"/>
        </w:trPr>
        <w:tc>
          <w:tcPr>
            <w:tcW w:w="603" w:type="pct"/>
          </w:tcPr>
          <w:p w14:paraId="2F200B14" w14:textId="77777777" w:rsidR="00EE666C" w:rsidRPr="008671D4" w:rsidRDefault="00EE666C" w:rsidP="00DB323E">
            <w:pPr>
              <w:rPr>
                <w:rFonts w:ascii="Arial" w:hAnsi="Arial" w:cs="Arial"/>
                <w:sz w:val="24"/>
                <w:szCs w:val="24"/>
                <w:lang w:val="cy-GB"/>
              </w:rPr>
            </w:pPr>
          </w:p>
        </w:tc>
        <w:tc>
          <w:tcPr>
            <w:tcW w:w="1440" w:type="pct"/>
          </w:tcPr>
          <w:p w14:paraId="7B55C00D" w14:textId="77777777" w:rsidR="00EE666C" w:rsidRPr="008671D4" w:rsidRDefault="00EE666C" w:rsidP="00DB323E">
            <w:pPr>
              <w:rPr>
                <w:rFonts w:ascii="Arial" w:hAnsi="Arial" w:cs="Arial"/>
                <w:sz w:val="24"/>
                <w:szCs w:val="24"/>
                <w:lang w:val="cy-GB"/>
              </w:rPr>
            </w:pPr>
          </w:p>
        </w:tc>
        <w:tc>
          <w:tcPr>
            <w:tcW w:w="835" w:type="pct"/>
          </w:tcPr>
          <w:p w14:paraId="23B59EFF" w14:textId="77777777" w:rsidR="00EE666C" w:rsidRPr="008671D4" w:rsidRDefault="00EE666C" w:rsidP="00DB323E">
            <w:pPr>
              <w:rPr>
                <w:rFonts w:ascii="Arial" w:hAnsi="Arial" w:cs="Arial"/>
                <w:sz w:val="24"/>
                <w:szCs w:val="24"/>
                <w:lang w:val="cy-GB"/>
              </w:rPr>
            </w:pPr>
          </w:p>
        </w:tc>
        <w:tc>
          <w:tcPr>
            <w:tcW w:w="758" w:type="pct"/>
          </w:tcPr>
          <w:p w14:paraId="09A16240" w14:textId="77777777" w:rsidR="00EE666C" w:rsidRPr="008671D4" w:rsidRDefault="00EE666C" w:rsidP="00DB323E">
            <w:pPr>
              <w:rPr>
                <w:rFonts w:ascii="Arial" w:hAnsi="Arial" w:cs="Arial"/>
                <w:sz w:val="24"/>
                <w:szCs w:val="24"/>
                <w:lang w:val="cy-GB"/>
              </w:rPr>
            </w:pPr>
          </w:p>
        </w:tc>
        <w:tc>
          <w:tcPr>
            <w:tcW w:w="606" w:type="pct"/>
          </w:tcPr>
          <w:p w14:paraId="0F42DAEA" w14:textId="77777777" w:rsidR="00EE666C" w:rsidRPr="008671D4" w:rsidRDefault="00EE666C" w:rsidP="00DB323E">
            <w:pPr>
              <w:rPr>
                <w:rFonts w:ascii="Arial" w:hAnsi="Arial" w:cs="Arial"/>
                <w:sz w:val="24"/>
                <w:szCs w:val="24"/>
                <w:lang w:val="cy-GB"/>
              </w:rPr>
            </w:pPr>
          </w:p>
        </w:tc>
        <w:tc>
          <w:tcPr>
            <w:tcW w:w="758" w:type="pct"/>
          </w:tcPr>
          <w:p w14:paraId="12D4F630" w14:textId="77777777" w:rsidR="00EE666C" w:rsidRPr="008671D4" w:rsidRDefault="00EE666C" w:rsidP="00DB323E">
            <w:pPr>
              <w:rPr>
                <w:rFonts w:ascii="Arial" w:hAnsi="Arial" w:cs="Arial"/>
                <w:sz w:val="24"/>
                <w:szCs w:val="24"/>
                <w:lang w:val="cy-GB"/>
              </w:rPr>
            </w:pPr>
          </w:p>
        </w:tc>
      </w:tr>
      <w:tr w:rsidR="00EE666C" w:rsidRPr="008671D4" w14:paraId="4CE7217F" w14:textId="77777777" w:rsidTr="00DB323E">
        <w:trPr>
          <w:trHeight w:val="312"/>
        </w:trPr>
        <w:tc>
          <w:tcPr>
            <w:tcW w:w="603" w:type="pct"/>
          </w:tcPr>
          <w:p w14:paraId="726DF8AB" w14:textId="77777777" w:rsidR="00EE666C" w:rsidRPr="008671D4" w:rsidRDefault="00EE666C" w:rsidP="00DB323E">
            <w:pPr>
              <w:rPr>
                <w:rFonts w:ascii="Arial" w:hAnsi="Arial" w:cs="Arial"/>
                <w:sz w:val="24"/>
                <w:szCs w:val="24"/>
                <w:lang w:val="cy-GB"/>
              </w:rPr>
            </w:pPr>
          </w:p>
        </w:tc>
        <w:tc>
          <w:tcPr>
            <w:tcW w:w="1440" w:type="pct"/>
          </w:tcPr>
          <w:p w14:paraId="7FE9AB35" w14:textId="77777777" w:rsidR="00EE666C" w:rsidRPr="008671D4" w:rsidRDefault="00EE666C" w:rsidP="00DB323E">
            <w:pPr>
              <w:rPr>
                <w:rFonts w:ascii="Arial" w:hAnsi="Arial" w:cs="Arial"/>
                <w:sz w:val="24"/>
                <w:szCs w:val="24"/>
                <w:lang w:val="cy-GB"/>
              </w:rPr>
            </w:pPr>
          </w:p>
        </w:tc>
        <w:tc>
          <w:tcPr>
            <w:tcW w:w="835" w:type="pct"/>
          </w:tcPr>
          <w:p w14:paraId="425A1075" w14:textId="77777777" w:rsidR="00EE666C" w:rsidRPr="008671D4" w:rsidRDefault="00EE666C" w:rsidP="00DB323E">
            <w:pPr>
              <w:rPr>
                <w:rFonts w:ascii="Arial" w:hAnsi="Arial" w:cs="Arial"/>
                <w:sz w:val="24"/>
                <w:szCs w:val="24"/>
                <w:lang w:val="cy-GB"/>
              </w:rPr>
            </w:pPr>
          </w:p>
        </w:tc>
        <w:tc>
          <w:tcPr>
            <w:tcW w:w="758" w:type="pct"/>
          </w:tcPr>
          <w:p w14:paraId="14362A41" w14:textId="77777777" w:rsidR="00EE666C" w:rsidRPr="008671D4" w:rsidRDefault="00EE666C" w:rsidP="00DB323E">
            <w:pPr>
              <w:rPr>
                <w:rFonts w:ascii="Arial" w:hAnsi="Arial" w:cs="Arial"/>
                <w:sz w:val="24"/>
                <w:szCs w:val="24"/>
                <w:lang w:val="cy-GB"/>
              </w:rPr>
            </w:pPr>
          </w:p>
        </w:tc>
        <w:tc>
          <w:tcPr>
            <w:tcW w:w="606" w:type="pct"/>
          </w:tcPr>
          <w:p w14:paraId="7CFFB99B" w14:textId="77777777" w:rsidR="00EE666C" w:rsidRPr="008671D4" w:rsidRDefault="00EE666C" w:rsidP="00DB323E">
            <w:pPr>
              <w:rPr>
                <w:rFonts w:ascii="Arial" w:hAnsi="Arial" w:cs="Arial"/>
                <w:sz w:val="24"/>
                <w:szCs w:val="24"/>
                <w:lang w:val="cy-GB"/>
              </w:rPr>
            </w:pPr>
          </w:p>
        </w:tc>
        <w:tc>
          <w:tcPr>
            <w:tcW w:w="758" w:type="pct"/>
          </w:tcPr>
          <w:p w14:paraId="79805FC6" w14:textId="77777777" w:rsidR="00EE666C" w:rsidRPr="008671D4" w:rsidRDefault="00EE666C" w:rsidP="00DB323E">
            <w:pPr>
              <w:rPr>
                <w:rFonts w:ascii="Arial" w:hAnsi="Arial" w:cs="Arial"/>
                <w:sz w:val="24"/>
                <w:szCs w:val="24"/>
                <w:lang w:val="cy-GB"/>
              </w:rPr>
            </w:pPr>
          </w:p>
        </w:tc>
      </w:tr>
      <w:tr w:rsidR="00EE666C" w:rsidRPr="008671D4" w14:paraId="7DEF2D1F" w14:textId="77777777" w:rsidTr="00DB323E">
        <w:trPr>
          <w:trHeight w:val="312"/>
        </w:trPr>
        <w:tc>
          <w:tcPr>
            <w:tcW w:w="603" w:type="pct"/>
          </w:tcPr>
          <w:p w14:paraId="59FCD4A2" w14:textId="77777777" w:rsidR="00EE666C" w:rsidRPr="008671D4" w:rsidRDefault="00EE666C" w:rsidP="00DB323E">
            <w:pPr>
              <w:rPr>
                <w:rFonts w:ascii="Arial" w:hAnsi="Arial" w:cs="Arial"/>
                <w:sz w:val="24"/>
                <w:szCs w:val="24"/>
                <w:lang w:val="cy-GB"/>
              </w:rPr>
            </w:pPr>
          </w:p>
        </w:tc>
        <w:tc>
          <w:tcPr>
            <w:tcW w:w="1440" w:type="pct"/>
          </w:tcPr>
          <w:p w14:paraId="53764057" w14:textId="77777777" w:rsidR="00EE666C" w:rsidRPr="008671D4" w:rsidRDefault="00EE666C" w:rsidP="00DB323E">
            <w:pPr>
              <w:rPr>
                <w:rFonts w:ascii="Arial" w:hAnsi="Arial" w:cs="Arial"/>
                <w:sz w:val="24"/>
                <w:szCs w:val="24"/>
                <w:lang w:val="cy-GB"/>
              </w:rPr>
            </w:pPr>
          </w:p>
        </w:tc>
        <w:tc>
          <w:tcPr>
            <w:tcW w:w="835" w:type="pct"/>
          </w:tcPr>
          <w:p w14:paraId="7A8F1C40" w14:textId="77777777" w:rsidR="00EE666C" w:rsidRPr="008671D4" w:rsidRDefault="00EE666C" w:rsidP="00DB323E">
            <w:pPr>
              <w:rPr>
                <w:rFonts w:ascii="Arial" w:hAnsi="Arial" w:cs="Arial"/>
                <w:sz w:val="24"/>
                <w:szCs w:val="24"/>
                <w:lang w:val="cy-GB"/>
              </w:rPr>
            </w:pPr>
          </w:p>
        </w:tc>
        <w:tc>
          <w:tcPr>
            <w:tcW w:w="758" w:type="pct"/>
          </w:tcPr>
          <w:p w14:paraId="5F3BAA80" w14:textId="77777777" w:rsidR="00EE666C" w:rsidRPr="008671D4" w:rsidRDefault="00EE666C" w:rsidP="00DB323E">
            <w:pPr>
              <w:rPr>
                <w:rFonts w:ascii="Arial" w:hAnsi="Arial" w:cs="Arial"/>
                <w:sz w:val="24"/>
                <w:szCs w:val="24"/>
                <w:lang w:val="cy-GB"/>
              </w:rPr>
            </w:pPr>
          </w:p>
        </w:tc>
        <w:tc>
          <w:tcPr>
            <w:tcW w:w="606" w:type="pct"/>
          </w:tcPr>
          <w:p w14:paraId="0F08D608" w14:textId="77777777" w:rsidR="00EE666C" w:rsidRPr="008671D4" w:rsidRDefault="00EE666C" w:rsidP="00DB323E">
            <w:pPr>
              <w:rPr>
                <w:rFonts w:ascii="Arial" w:hAnsi="Arial" w:cs="Arial"/>
                <w:sz w:val="24"/>
                <w:szCs w:val="24"/>
                <w:lang w:val="cy-GB"/>
              </w:rPr>
            </w:pPr>
          </w:p>
        </w:tc>
        <w:tc>
          <w:tcPr>
            <w:tcW w:w="758" w:type="pct"/>
          </w:tcPr>
          <w:p w14:paraId="6107A91A" w14:textId="77777777" w:rsidR="00EE666C" w:rsidRPr="008671D4" w:rsidRDefault="00EE666C" w:rsidP="00DB323E">
            <w:pPr>
              <w:rPr>
                <w:rFonts w:ascii="Arial" w:hAnsi="Arial" w:cs="Arial"/>
                <w:sz w:val="24"/>
                <w:szCs w:val="24"/>
                <w:lang w:val="cy-GB"/>
              </w:rPr>
            </w:pPr>
          </w:p>
        </w:tc>
      </w:tr>
      <w:tr w:rsidR="00EE666C" w:rsidRPr="008671D4" w14:paraId="57C0CD36" w14:textId="77777777" w:rsidTr="00DB323E">
        <w:trPr>
          <w:trHeight w:val="312"/>
        </w:trPr>
        <w:tc>
          <w:tcPr>
            <w:tcW w:w="603" w:type="pct"/>
          </w:tcPr>
          <w:p w14:paraId="5BA306EE" w14:textId="77777777" w:rsidR="00EE666C" w:rsidRPr="008671D4" w:rsidRDefault="00EE666C" w:rsidP="00DB323E">
            <w:pPr>
              <w:rPr>
                <w:rFonts w:ascii="Arial" w:hAnsi="Arial" w:cs="Arial"/>
                <w:sz w:val="24"/>
                <w:szCs w:val="24"/>
                <w:lang w:val="cy-GB"/>
              </w:rPr>
            </w:pPr>
          </w:p>
        </w:tc>
        <w:tc>
          <w:tcPr>
            <w:tcW w:w="1440" w:type="pct"/>
          </w:tcPr>
          <w:p w14:paraId="184DBE4B" w14:textId="77777777" w:rsidR="00EE666C" w:rsidRPr="008671D4" w:rsidRDefault="00EE666C" w:rsidP="00DB323E">
            <w:pPr>
              <w:rPr>
                <w:rFonts w:ascii="Arial" w:hAnsi="Arial" w:cs="Arial"/>
                <w:sz w:val="24"/>
                <w:szCs w:val="24"/>
                <w:lang w:val="cy-GB"/>
              </w:rPr>
            </w:pPr>
          </w:p>
        </w:tc>
        <w:tc>
          <w:tcPr>
            <w:tcW w:w="835" w:type="pct"/>
          </w:tcPr>
          <w:p w14:paraId="7989F0F3" w14:textId="77777777" w:rsidR="00EE666C" w:rsidRPr="008671D4" w:rsidRDefault="00EE666C" w:rsidP="00DB323E">
            <w:pPr>
              <w:rPr>
                <w:rFonts w:ascii="Arial" w:hAnsi="Arial" w:cs="Arial"/>
                <w:sz w:val="24"/>
                <w:szCs w:val="24"/>
                <w:lang w:val="cy-GB"/>
              </w:rPr>
            </w:pPr>
          </w:p>
        </w:tc>
        <w:tc>
          <w:tcPr>
            <w:tcW w:w="758" w:type="pct"/>
          </w:tcPr>
          <w:p w14:paraId="3BED92D6" w14:textId="77777777" w:rsidR="00EE666C" w:rsidRPr="008671D4" w:rsidRDefault="00EE666C" w:rsidP="00DB323E">
            <w:pPr>
              <w:rPr>
                <w:rFonts w:ascii="Arial" w:hAnsi="Arial" w:cs="Arial"/>
                <w:sz w:val="24"/>
                <w:szCs w:val="24"/>
                <w:lang w:val="cy-GB"/>
              </w:rPr>
            </w:pPr>
          </w:p>
        </w:tc>
        <w:tc>
          <w:tcPr>
            <w:tcW w:w="606" w:type="pct"/>
          </w:tcPr>
          <w:p w14:paraId="2426FFA0" w14:textId="77777777" w:rsidR="00EE666C" w:rsidRPr="008671D4" w:rsidRDefault="00EE666C" w:rsidP="00DB323E">
            <w:pPr>
              <w:rPr>
                <w:rFonts w:ascii="Arial" w:hAnsi="Arial" w:cs="Arial"/>
                <w:sz w:val="24"/>
                <w:szCs w:val="24"/>
                <w:lang w:val="cy-GB"/>
              </w:rPr>
            </w:pPr>
          </w:p>
        </w:tc>
        <w:tc>
          <w:tcPr>
            <w:tcW w:w="758" w:type="pct"/>
          </w:tcPr>
          <w:p w14:paraId="0729557A" w14:textId="77777777" w:rsidR="00EE666C" w:rsidRPr="008671D4" w:rsidRDefault="00EE666C" w:rsidP="00DB323E">
            <w:pPr>
              <w:rPr>
                <w:rFonts w:ascii="Arial" w:hAnsi="Arial" w:cs="Arial"/>
                <w:sz w:val="24"/>
                <w:szCs w:val="24"/>
                <w:lang w:val="cy-GB"/>
              </w:rPr>
            </w:pPr>
          </w:p>
        </w:tc>
      </w:tr>
      <w:tr w:rsidR="00EE666C" w:rsidRPr="008671D4" w14:paraId="2628BE23" w14:textId="77777777" w:rsidTr="00DB323E">
        <w:trPr>
          <w:trHeight w:val="312"/>
        </w:trPr>
        <w:tc>
          <w:tcPr>
            <w:tcW w:w="603" w:type="pct"/>
          </w:tcPr>
          <w:p w14:paraId="1A8D6AAF" w14:textId="77777777" w:rsidR="00EE666C" w:rsidRPr="008671D4" w:rsidRDefault="00EE666C" w:rsidP="00DB323E">
            <w:pPr>
              <w:rPr>
                <w:rFonts w:ascii="Arial" w:hAnsi="Arial" w:cs="Arial"/>
                <w:sz w:val="24"/>
                <w:szCs w:val="24"/>
                <w:lang w:val="cy-GB"/>
              </w:rPr>
            </w:pPr>
          </w:p>
        </w:tc>
        <w:tc>
          <w:tcPr>
            <w:tcW w:w="1440" w:type="pct"/>
          </w:tcPr>
          <w:p w14:paraId="3E427BCA" w14:textId="77777777" w:rsidR="00EE666C" w:rsidRPr="008671D4" w:rsidRDefault="00EE666C" w:rsidP="00DB323E">
            <w:pPr>
              <w:rPr>
                <w:rFonts w:ascii="Arial" w:hAnsi="Arial" w:cs="Arial"/>
                <w:sz w:val="24"/>
                <w:szCs w:val="24"/>
                <w:lang w:val="cy-GB"/>
              </w:rPr>
            </w:pPr>
          </w:p>
        </w:tc>
        <w:tc>
          <w:tcPr>
            <w:tcW w:w="835" w:type="pct"/>
          </w:tcPr>
          <w:p w14:paraId="1793C169" w14:textId="77777777" w:rsidR="00EE666C" w:rsidRPr="008671D4" w:rsidRDefault="00EE666C" w:rsidP="00DB323E">
            <w:pPr>
              <w:rPr>
                <w:rFonts w:ascii="Arial" w:hAnsi="Arial" w:cs="Arial"/>
                <w:sz w:val="24"/>
                <w:szCs w:val="24"/>
                <w:lang w:val="cy-GB"/>
              </w:rPr>
            </w:pPr>
          </w:p>
        </w:tc>
        <w:tc>
          <w:tcPr>
            <w:tcW w:w="758" w:type="pct"/>
          </w:tcPr>
          <w:p w14:paraId="1A6FA87F" w14:textId="77777777" w:rsidR="00EE666C" w:rsidRPr="008671D4" w:rsidRDefault="00EE666C" w:rsidP="00DB323E">
            <w:pPr>
              <w:rPr>
                <w:rFonts w:ascii="Arial" w:hAnsi="Arial" w:cs="Arial"/>
                <w:sz w:val="24"/>
                <w:szCs w:val="24"/>
                <w:lang w:val="cy-GB"/>
              </w:rPr>
            </w:pPr>
          </w:p>
        </w:tc>
        <w:tc>
          <w:tcPr>
            <w:tcW w:w="606" w:type="pct"/>
          </w:tcPr>
          <w:p w14:paraId="489FD153" w14:textId="77777777" w:rsidR="00EE666C" w:rsidRPr="008671D4" w:rsidRDefault="00EE666C" w:rsidP="00DB323E">
            <w:pPr>
              <w:rPr>
                <w:rFonts w:ascii="Arial" w:hAnsi="Arial" w:cs="Arial"/>
                <w:sz w:val="24"/>
                <w:szCs w:val="24"/>
                <w:lang w:val="cy-GB"/>
              </w:rPr>
            </w:pPr>
          </w:p>
        </w:tc>
        <w:tc>
          <w:tcPr>
            <w:tcW w:w="758" w:type="pct"/>
          </w:tcPr>
          <w:p w14:paraId="362E380B" w14:textId="77777777" w:rsidR="00EE666C" w:rsidRPr="008671D4" w:rsidRDefault="00EE666C" w:rsidP="00DB323E">
            <w:pPr>
              <w:rPr>
                <w:rFonts w:ascii="Arial" w:hAnsi="Arial" w:cs="Arial"/>
                <w:sz w:val="24"/>
                <w:szCs w:val="24"/>
                <w:lang w:val="cy-GB"/>
              </w:rPr>
            </w:pPr>
          </w:p>
        </w:tc>
      </w:tr>
      <w:tr w:rsidR="00EE666C" w:rsidRPr="008671D4" w14:paraId="34E43B56" w14:textId="77777777" w:rsidTr="00DB323E">
        <w:trPr>
          <w:trHeight w:val="312"/>
        </w:trPr>
        <w:tc>
          <w:tcPr>
            <w:tcW w:w="603" w:type="pct"/>
          </w:tcPr>
          <w:p w14:paraId="04130AC7" w14:textId="77777777" w:rsidR="00EE666C" w:rsidRPr="008671D4" w:rsidRDefault="00EE666C" w:rsidP="00DB323E">
            <w:pPr>
              <w:rPr>
                <w:rFonts w:ascii="Arial" w:hAnsi="Arial" w:cs="Arial"/>
                <w:sz w:val="24"/>
                <w:szCs w:val="24"/>
                <w:lang w:val="cy-GB"/>
              </w:rPr>
            </w:pPr>
          </w:p>
        </w:tc>
        <w:tc>
          <w:tcPr>
            <w:tcW w:w="1440" w:type="pct"/>
          </w:tcPr>
          <w:p w14:paraId="69912166" w14:textId="77777777" w:rsidR="00EE666C" w:rsidRPr="008671D4" w:rsidRDefault="00EE666C" w:rsidP="00DB323E">
            <w:pPr>
              <w:rPr>
                <w:rFonts w:ascii="Arial" w:hAnsi="Arial" w:cs="Arial"/>
                <w:sz w:val="24"/>
                <w:szCs w:val="24"/>
                <w:lang w:val="cy-GB"/>
              </w:rPr>
            </w:pPr>
          </w:p>
        </w:tc>
        <w:tc>
          <w:tcPr>
            <w:tcW w:w="835" w:type="pct"/>
          </w:tcPr>
          <w:p w14:paraId="7FBB2D3A" w14:textId="77777777" w:rsidR="00EE666C" w:rsidRPr="008671D4" w:rsidRDefault="00EE666C" w:rsidP="00DB323E">
            <w:pPr>
              <w:rPr>
                <w:rFonts w:ascii="Arial" w:hAnsi="Arial" w:cs="Arial"/>
                <w:sz w:val="24"/>
                <w:szCs w:val="24"/>
                <w:lang w:val="cy-GB"/>
              </w:rPr>
            </w:pPr>
          </w:p>
        </w:tc>
        <w:tc>
          <w:tcPr>
            <w:tcW w:w="758" w:type="pct"/>
          </w:tcPr>
          <w:p w14:paraId="4AC30ED8" w14:textId="77777777" w:rsidR="00EE666C" w:rsidRPr="008671D4" w:rsidRDefault="00EE666C" w:rsidP="00DB323E">
            <w:pPr>
              <w:rPr>
                <w:rFonts w:ascii="Arial" w:hAnsi="Arial" w:cs="Arial"/>
                <w:sz w:val="24"/>
                <w:szCs w:val="24"/>
                <w:lang w:val="cy-GB"/>
              </w:rPr>
            </w:pPr>
          </w:p>
        </w:tc>
        <w:tc>
          <w:tcPr>
            <w:tcW w:w="606" w:type="pct"/>
          </w:tcPr>
          <w:p w14:paraId="381D4937" w14:textId="77777777" w:rsidR="00EE666C" w:rsidRPr="008671D4" w:rsidRDefault="00EE666C" w:rsidP="00DB323E">
            <w:pPr>
              <w:rPr>
                <w:rFonts w:ascii="Arial" w:hAnsi="Arial" w:cs="Arial"/>
                <w:sz w:val="24"/>
                <w:szCs w:val="24"/>
                <w:lang w:val="cy-GB"/>
              </w:rPr>
            </w:pPr>
          </w:p>
        </w:tc>
        <w:tc>
          <w:tcPr>
            <w:tcW w:w="758" w:type="pct"/>
          </w:tcPr>
          <w:p w14:paraId="568E872A" w14:textId="77777777" w:rsidR="00EE666C" w:rsidRPr="008671D4" w:rsidRDefault="00EE666C" w:rsidP="00DB323E">
            <w:pPr>
              <w:rPr>
                <w:rFonts w:ascii="Arial" w:hAnsi="Arial" w:cs="Arial"/>
                <w:sz w:val="24"/>
                <w:szCs w:val="24"/>
                <w:lang w:val="cy-GB"/>
              </w:rPr>
            </w:pPr>
          </w:p>
        </w:tc>
      </w:tr>
      <w:tr w:rsidR="00EE666C" w:rsidRPr="008671D4" w14:paraId="242F28ED" w14:textId="77777777" w:rsidTr="00DB323E">
        <w:trPr>
          <w:trHeight w:val="312"/>
        </w:trPr>
        <w:tc>
          <w:tcPr>
            <w:tcW w:w="603" w:type="pct"/>
          </w:tcPr>
          <w:p w14:paraId="32C52D5B" w14:textId="77777777" w:rsidR="00EE666C" w:rsidRPr="008671D4" w:rsidRDefault="00EE666C" w:rsidP="00DB323E">
            <w:pPr>
              <w:rPr>
                <w:rFonts w:ascii="Arial" w:hAnsi="Arial" w:cs="Arial"/>
                <w:sz w:val="24"/>
                <w:szCs w:val="24"/>
                <w:lang w:val="cy-GB"/>
              </w:rPr>
            </w:pPr>
          </w:p>
        </w:tc>
        <w:tc>
          <w:tcPr>
            <w:tcW w:w="1440" w:type="pct"/>
          </w:tcPr>
          <w:p w14:paraId="5169D11A" w14:textId="77777777" w:rsidR="00EE666C" w:rsidRPr="008671D4" w:rsidRDefault="00EE666C" w:rsidP="00DB323E">
            <w:pPr>
              <w:rPr>
                <w:rFonts w:ascii="Arial" w:hAnsi="Arial" w:cs="Arial"/>
                <w:sz w:val="24"/>
                <w:szCs w:val="24"/>
                <w:lang w:val="cy-GB"/>
              </w:rPr>
            </w:pPr>
          </w:p>
        </w:tc>
        <w:tc>
          <w:tcPr>
            <w:tcW w:w="835" w:type="pct"/>
          </w:tcPr>
          <w:p w14:paraId="6387B280" w14:textId="77777777" w:rsidR="00EE666C" w:rsidRPr="008671D4" w:rsidRDefault="00EE666C" w:rsidP="00DB323E">
            <w:pPr>
              <w:rPr>
                <w:rFonts w:ascii="Arial" w:hAnsi="Arial" w:cs="Arial"/>
                <w:sz w:val="24"/>
                <w:szCs w:val="24"/>
                <w:lang w:val="cy-GB"/>
              </w:rPr>
            </w:pPr>
          </w:p>
        </w:tc>
        <w:tc>
          <w:tcPr>
            <w:tcW w:w="758" w:type="pct"/>
          </w:tcPr>
          <w:p w14:paraId="67D7D375" w14:textId="77777777" w:rsidR="00EE666C" w:rsidRPr="008671D4" w:rsidRDefault="00EE666C" w:rsidP="00DB323E">
            <w:pPr>
              <w:rPr>
                <w:rFonts w:ascii="Arial" w:hAnsi="Arial" w:cs="Arial"/>
                <w:sz w:val="24"/>
                <w:szCs w:val="24"/>
                <w:lang w:val="cy-GB"/>
              </w:rPr>
            </w:pPr>
          </w:p>
        </w:tc>
        <w:tc>
          <w:tcPr>
            <w:tcW w:w="606" w:type="pct"/>
          </w:tcPr>
          <w:p w14:paraId="5DD80C1D" w14:textId="77777777" w:rsidR="00EE666C" w:rsidRPr="008671D4" w:rsidRDefault="00EE666C" w:rsidP="00DB323E">
            <w:pPr>
              <w:rPr>
                <w:rFonts w:ascii="Arial" w:hAnsi="Arial" w:cs="Arial"/>
                <w:sz w:val="24"/>
                <w:szCs w:val="24"/>
                <w:lang w:val="cy-GB"/>
              </w:rPr>
            </w:pPr>
          </w:p>
        </w:tc>
        <w:tc>
          <w:tcPr>
            <w:tcW w:w="758" w:type="pct"/>
          </w:tcPr>
          <w:p w14:paraId="4455A1DB" w14:textId="77777777" w:rsidR="00EE666C" w:rsidRPr="008671D4" w:rsidRDefault="00EE666C" w:rsidP="00DB323E">
            <w:pPr>
              <w:rPr>
                <w:rFonts w:ascii="Arial" w:hAnsi="Arial" w:cs="Arial"/>
                <w:sz w:val="24"/>
                <w:szCs w:val="24"/>
                <w:lang w:val="cy-GB"/>
              </w:rPr>
            </w:pPr>
          </w:p>
        </w:tc>
      </w:tr>
      <w:tr w:rsidR="00EE666C" w:rsidRPr="008671D4" w14:paraId="75B3B23B" w14:textId="77777777" w:rsidTr="00DB323E">
        <w:trPr>
          <w:trHeight w:val="312"/>
        </w:trPr>
        <w:tc>
          <w:tcPr>
            <w:tcW w:w="603" w:type="pct"/>
          </w:tcPr>
          <w:p w14:paraId="4041C1D2" w14:textId="77777777" w:rsidR="00EE666C" w:rsidRPr="008671D4" w:rsidRDefault="00EE666C" w:rsidP="00DB323E">
            <w:pPr>
              <w:rPr>
                <w:rFonts w:ascii="Arial" w:hAnsi="Arial" w:cs="Arial"/>
                <w:sz w:val="24"/>
                <w:szCs w:val="24"/>
                <w:lang w:val="cy-GB"/>
              </w:rPr>
            </w:pPr>
          </w:p>
        </w:tc>
        <w:tc>
          <w:tcPr>
            <w:tcW w:w="1440" w:type="pct"/>
          </w:tcPr>
          <w:p w14:paraId="35B57832" w14:textId="77777777" w:rsidR="00EE666C" w:rsidRPr="008671D4" w:rsidRDefault="00EE666C" w:rsidP="00DB323E">
            <w:pPr>
              <w:rPr>
                <w:rFonts w:ascii="Arial" w:hAnsi="Arial" w:cs="Arial"/>
                <w:sz w:val="24"/>
                <w:szCs w:val="24"/>
                <w:lang w:val="cy-GB"/>
              </w:rPr>
            </w:pPr>
          </w:p>
        </w:tc>
        <w:tc>
          <w:tcPr>
            <w:tcW w:w="835" w:type="pct"/>
          </w:tcPr>
          <w:p w14:paraId="0DD0E704" w14:textId="77777777" w:rsidR="00EE666C" w:rsidRPr="008671D4" w:rsidRDefault="00EE666C" w:rsidP="00DB323E">
            <w:pPr>
              <w:rPr>
                <w:rFonts w:ascii="Arial" w:hAnsi="Arial" w:cs="Arial"/>
                <w:sz w:val="24"/>
                <w:szCs w:val="24"/>
                <w:lang w:val="cy-GB"/>
              </w:rPr>
            </w:pPr>
          </w:p>
        </w:tc>
        <w:tc>
          <w:tcPr>
            <w:tcW w:w="758" w:type="pct"/>
          </w:tcPr>
          <w:p w14:paraId="223B378E" w14:textId="77777777" w:rsidR="00EE666C" w:rsidRPr="008671D4" w:rsidRDefault="00EE666C" w:rsidP="00DB323E">
            <w:pPr>
              <w:rPr>
                <w:rFonts w:ascii="Arial" w:hAnsi="Arial" w:cs="Arial"/>
                <w:sz w:val="24"/>
                <w:szCs w:val="24"/>
                <w:lang w:val="cy-GB"/>
              </w:rPr>
            </w:pPr>
          </w:p>
        </w:tc>
        <w:tc>
          <w:tcPr>
            <w:tcW w:w="606" w:type="pct"/>
          </w:tcPr>
          <w:p w14:paraId="54CF17C7" w14:textId="77777777" w:rsidR="00EE666C" w:rsidRPr="008671D4" w:rsidRDefault="00EE666C" w:rsidP="00DB323E">
            <w:pPr>
              <w:rPr>
                <w:rFonts w:ascii="Arial" w:hAnsi="Arial" w:cs="Arial"/>
                <w:sz w:val="24"/>
                <w:szCs w:val="24"/>
                <w:lang w:val="cy-GB"/>
              </w:rPr>
            </w:pPr>
          </w:p>
        </w:tc>
        <w:tc>
          <w:tcPr>
            <w:tcW w:w="758" w:type="pct"/>
          </w:tcPr>
          <w:p w14:paraId="27D01B4A" w14:textId="77777777" w:rsidR="00EE666C" w:rsidRPr="008671D4" w:rsidRDefault="00EE666C" w:rsidP="00DB323E">
            <w:pPr>
              <w:rPr>
                <w:rFonts w:ascii="Arial" w:hAnsi="Arial" w:cs="Arial"/>
                <w:sz w:val="24"/>
                <w:szCs w:val="24"/>
                <w:lang w:val="cy-GB"/>
              </w:rPr>
            </w:pPr>
          </w:p>
        </w:tc>
      </w:tr>
      <w:tr w:rsidR="00EE666C" w:rsidRPr="008671D4" w14:paraId="2F665821" w14:textId="77777777" w:rsidTr="00DB323E">
        <w:trPr>
          <w:trHeight w:val="312"/>
        </w:trPr>
        <w:tc>
          <w:tcPr>
            <w:tcW w:w="603" w:type="pct"/>
          </w:tcPr>
          <w:p w14:paraId="09C98529" w14:textId="77777777" w:rsidR="00EE666C" w:rsidRPr="008671D4" w:rsidRDefault="00EE666C" w:rsidP="00DB323E">
            <w:pPr>
              <w:rPr>
                <w:rFonts w:ascii="Arial" w:hAnsi="Arial" w:cs="Arial"/>
                <w:sz w:val="24"/>
                <w:szCs w:val="24"/>
                <w:lang w:val="cy-GB"/>
              </w:rPr>
            </w:pPr>
          </w:p>
        </w:tc>
        <w:tc>
          <w:tcPr>
            <w:tcW w:w="1440" w:type="pct"/>
          </w:tcPr>
          <w:p w14:paraId="130635F6" w14:textId="77777777" w:rsidR="00EE666C" w:rsidRPr="008671D4" w:rsidRDefault="00EE666C" w:rsidP="00DB323E">
            <w:pPr>
              <w:rPr>
                <w:rFonts w:ascii="Arial" w:hAnsi="Arial" w:cs="Arial"/>
                <w:sz w:val="24"/>
                <w:szCs w:val="24"/>
                <w:lang w:val="cy-GB"/>
              </w:rPr>
            </w:pPr>
          </w:p>
        </w:tc>
        <w:tc>
          <w:tcPr>
            <w:tcW w:w="835" w:type="pct"/>
          </w:tcPr>
          <w:p w14:paraId="7050DD74" w14:textId="77777777" w:rsidR="00EE666C" w:rsidRPr="008671D4" w:rsidRDefault="00EE666C" w:rsidP="00DB323E">
            <w:pPr>
              <w:rPr>
                <w:rFonts w:ascii="Arial" w:hAnsi="Arial" w:cs="Arial"/>
                <w:sz w:val="24"/>
                <w:szCs w:val="24"/>
                <w:lang w:val="cy-GB"/>
              </w:rPr>
            </w:pPr>
          </w:p>
        </w:tc>
        <w:tc>
          <w:tcPr>
            <w:tcW w:w="758" w:type="pct"/>
          </w:tcPr>
          <w:p w14:paraId="694CA918" w14:textId="77777777" w:rsidR="00EE666C" w:rsidRPr="008671D4" w:rsidRDefault="00EE666C" w:rsidP="00DB323E">
            <w:pPr>
              <w:rPr>
                <w:rFonts w:ascii="Arial" w:hAnsi="Arial" w:cs="Arial"/>
                <w:sz w:val="24"/>
                <w:szCs w:val="24"/>
                <w:lang w:val="cy-GB"/>
              </w:rPr>
            </w:pPr>
          </w:p>
        </w:tc>
        <w:tc>
          <w:tcPr>
            <w:tcW w:w="606" w:type="pct"/>
          </w:tcPr>
          <w:p w14:paraId="3CFFE499" w14:textId="77777777" w:rsidR="00EE666C" w:rsidRPr="008671D4" w:rsidRDefault="00EE666C" w:rsidP="00DB323E">
            <w:pPr>
              <w:rPr>
                <w:rFonts w:ascii="Arial" w:hAnsi="Arial" w:cs="Arial"/>
                <w:sz w:val="24"/>
                <w:szCs w:val="24"/>
                <w:lang w:val="cy-GB"/>
              </w:rPr>
            </w:pPr>
          </w:p>
        </w:tc>
        <w:tc>
          <w:tcPr>
            <w:tcW w:w="758" w:type="pct"/>
          </w:tcPr>
          <w:p w14:paraId="3FF1841E" w14:textId="77777777" w:rsidR="00EE666C" w:rsidRPr="008671D4" w:rsidRDefault="00EE666C" w:rsidP="00DB323E">
            <w:pPr>
              <w:rPr>
                <w:rFonts w:ascii="Arial" w:hAnsi="Arial" w:cs="Arial"/>
                <w:sz w:val="24"/>
                <w:szCs w:val="24"/>
                <w:lang w:val="cy-GB"/>
              </w:rPr>
            </w:pPr>
          </w:p>
        </w:tc>
      </w:tr>
      <w:tr w:rsidR="00EE666C" w:rsidRPr="008671D4" w14:paraId="03D1783A" w14:textId="77777777" w:rsidTr="00DB323E">
        <w:trPr>
          <w:trHeight w:val="312"/>
        </w:trPr>
        <w:tc>
          <w:tcPr>
            <w:tcW w:w="603" w:type="pct"/>
          </w:tcPr>
          <w:p w14:paraId="044FACAE" w14:textId="77777777" w:rsidR="00EE666C" w:rsidRPr="008671D4" w:rsidRDefault="00EE666C" w:rsidP="00DB323E">
            <w:pPr>
              <w:rPr>
                <w:rFonts w:ascii="Arial" w:hAnsi="Arial" w:cs="Arial"/>
                <w:sz w:val="24"/>
                <w:szCs w:val="24"/>
                <w:lang w:val="cy-GB"/>
              </w:rPr>
            </w:pPr>
          </w:p>
        </w:tc>
        <w:tc>
          <w:tcPr>
            <w:tcW w:w="1440" w:type="pct"/>
          </w:tcPr>
          <w:p w14:paraId="7FA035A5" w14:textId="77777777" w:rsidR="00EE666C" w:rsidRPr="008671D4" w:rsidRDefault="00EE666C" w:rsidP="00DB323E">
            <w:pPr>
              <w:rPr>
                <w:rFonts w:ascii="Arial" w:hAnsi="Arial" w:cs="Arial"/>
                <w:sz w:val="24"/>
                <w:szCs w:val="24"/>
                <w:lang w:val="cy-GB"/>
              </w:rPr>
            </w:pPr>
          </w:p>
        </w:tc>
        <w:tc>
          <w:tcPr>
            <w:tcW w:w="835" w:type="pct"/>
          </w:tcPr>
          <w:p w14:paraId="4037021D" w14:textId="77777777" w:rsidR="00EE666C" w:rsidRPr="008671D4" w:rsidRDefault="00EE666C" w:rsidP="00DB323E">
            <w:pPr>
              <w:rPr>
                <w:rFonts w:ascii="Arial" w:hAnsi="Arial" w:cs="Arial"/>
                <w:sz w:val="24"/>
                <w:szCs w:val="24"/>
                <w:lang w:val="cy-GB"/>
              </w:rPr>
            </w:pPr>
          </w:p>
        </w:tc>
        <w:tc>
          <w:tcPr>
            <w:tcW w:w="758" w:type="pct"/>
          </w:tcPr>
          <w:p w14:paraId="1958E017" w14:textId="77777777" w:rsidR="00EE666C" w:rsidRPr="008671D4" w:rsidRDefault="00EE666C" w:rsidP="00DB323E">
            <w:pPr>
              <w:rPr>
                <w:rFonts w:ascii="Arial" w:hAnsi="Arial" w:cs="Arial"/>
                <w:sz w:val="24"/>
                <w:szCs w:val="24"/>
                <w:lang w:val="cy-GB"/>
              </w:rPr>
            </w:pPr>
          </w:p>
        </w:tc>
        <w:tc>
          <w:tcPr>
            <w:tcW w:w="606" w:type="pct"/>
          </w:tcPr>
          <w:p w14:paraId="019985C3" w14:textId="77777777" w:rsidR="00EE666C" w:rsidRPr="008671D4" w:rsidRDefault="00EE666C" w:rsidP="00DB323E">
            <w:pPr>
              <w:rPr>
                <w:rFonts w:ascii="Arial" w:hAnsi="Arial" w:cs="Arial"/>
                <w:sz w:val="24"/>
                <w:szCs w:val="24"/>
                <w:lang w:val="cy-GB"/>
              </w:rPr>
            </w:pPr>
          </w:p>
        </w:tc>
        <w:tc>
          <w:tcPr>
            <w:tcW w:w="758" w:type="pct"/>
          </w:tcPr>
          <w:p w14:paraId="79AD2E2D" w14:textId="77777777" w:rsidR="00EE666C" w:rsidRPr="008671D4" w:rsidRDefault="00EE666C" w:rsidP="00DB323E">
            <w:pPr>
              <w:rPr>
                <w:rFonts w:ascii="Arial" w:hAnsi="Arial" w:cs="Arial"/>
                <w:sz w:val="24"/>
                <w:szCs w:val="24"/>
                <w:lang w:val="cy-GB"/>
              </w:rPr>
            </w:pPr>
          </w:p>
        </w:tc>
      </w:tr>
      <w:tr w:rsidR="00EE666C" w:rsidRPr="008671D4" w14:paraId="1111F0FE" w14:textId="77777777" w:rsidTr="00DB323E">
        <w:trPr>
          <w:trHeight w:val="312"/>
        </w:trPr>
        <w:tc>
          <w:tcPr>
            <w:tcW w:w="603" w:type="pct"/>
          </w:tcPr>
          <w:p w14:paraId="15FDFC19" w14:textId="77777777" w:rsidR="00EE666C" w:rsidRPr="008671D4" w:rsidRDefault="00EE666C" w:rsidP="00DB323E">
            <w:pPr>
              <w:rPr>
                <w:rFonts w:ascii="Arial" w:hAnsi="Arial" w:cs="Arial"/>
                <w:sz w:val="24"/>
                <w:szCs w:val="24"/>
                <w:lang w:val="cy-GB"/>
              </w:rPr>
            </w:pPr>
          </w:p>
        </w:tc>
        <w:tc>
          <w:tcPr>
            <w:tcW w:w="1440" w:type="pct"/>
          </w:tcPr>
          <w:p w14:paraId="4BBD194F" w14:textId="77777777" w:rsidR="00EE666C" w:rsidRPr="008671D4" w:rsidRDefault="00EE666C" w:rsidP="00DB323E">
            <w:pPr>
              <w:rPr>
                <w:rFonts w:ascii="Arial" w:hAnsi="Arial" w:cs="Arial"/>
                <w:sz w:val="24"/>
                <w:szCs w:val="24"/>
                <w:lang w:val="cy-GB"/>
              </w:rPr>
            </w:pPr>
          </w:p>
        </w:tc>
        <w:tc>
          <w:tcPr>
            <w:tcW w:w="835" w:type="pct"/>
          </w:tcPr>
          <w:p w14:paraId="3080B774" w14:textId="77777777" w:rsidR="00EE666C" w:rsidRPr="008671D4" w:rsidRDefault="00EE666C" w:rsidP="00DB323E">
            <w:pPr>
              <w:rPr>
                <w:rFonts w:ascii="Arial" w:hAnsi="Arial" w:cs="Arial"/>
                <w:sz w:val="24"/>
                <w:szCs w:val="24"/>
                <w:lang w:val="cy-GB"/>
              </w:rPr>
            </w:pPr>
          </w:p>
        </w:tc>
        <w:tc>
          <w:tcPr>
            <w:tcW w:w="758" w:type="pct"/>
          </w:tcPr>
          <w:p w14:paraId="550AA91E" w14:textId="77777777" w:rsidR="00EE666C" w:rsidRPr="008671D4" w:rsidRDefault="00EE666C" w:rsidP="00DB323E">
            <w:pPr>
              <w:rPr>
                <w:rFonts w:ascii="Arial" w:hAnsi="Arial" w:cs="Arial"/>
                <w:sz w:val="24"/>
                <w:szCs w:val="24"/>
                <w:lang w:val="cy-GB"/>
              </w:rPr>
            </w:pPr>
          </w:p>
        </w:tc>
        <w:tc>
          <w:tcPr>
            <w:tcW w:w="606" w:type="pct"/>
          </w:tcPr>
          <w:p w14:paraId="1506C4C9" w14:textId="77777777" w:rsidR="00EE666C" w:rsidRPr="008671D4" w:rsidRDefault="00EE666C" w:rsidP="00DB323E">
            <w:pPr>
              <w:rPr>
                <w:rFonts w:ascii="Arial" w:hAnsi="Arial" w:cs="Arial"/>
                <w:sz w:val="24"/>
                <w:szCs w:val="24"/>
                <w:lang w:val="cy-GB"/>
              </w:rPr>
            </w:pPr>
          </w:p>
        </w:tc>
        <w:tc>
          <w:tcPr>
            <w:tcW w:w="758" w:type="pct"/>
          </w:tcPr>
          <w:p w14:paraId="3FB8012D" w14:textId="77777777" w:rsidR="00EE666C" w:rsidRPr="008671D4" w:rsidRDefault="00EE666C" w:rsidP="00DB323E">
            <w:pPr>
              <w:rPr>
                <w:rFonts w:ascii="Arial" w:hAnsi="Arial" w:cs="Arial"/>
                <w:sz w:val="24"/>
                <w:szCs w:val="24"/>
                <w:lang w:val="cy-GB"/>
              </w:rPr>
            </w:pPr>
          </w:p>
        </w:tc>
      </w:tr>
      <w:tr w:rsidR="00EE666C" w:rsidRPr="008671D4" w14:paraId="2E461E05" w14:textId="77777777" w:rsidTr="00DB323E">
        <w:trPr>
          <w:trHeight w:val="312"/>
        </w:trPr>
        <w:tc>
          <w:tcPr>
            <w:tcW w:w="603" w:type="pct"/>
          </w:tcPr>
          <w:p w14:paraId="78570B59" w14:textId="77777777" w:rsidR="00EE666C" w:rsidRPr="008671D4" w:rsidRDefault="00EE666C" w:rsidP="00DB323E">
            <w:pPr>
              <w:rPr>
                <w:rFonts w:ascii="Arial" w:hAnsi="Arial" w:cs="Arial"/>
                <w:sz w:val="24"/>
                <w:szCs w:val="24"/>
                <w:lang w:val="cy-GB"/>
              </w:rPr>
            </w:pPr>
          </w:p>
        </w:tc>
        <w:tc>
          <w:tcPr>
            <w:tcW w:w="1440" w:type="pct"/>
          </w:tcPr>
          <w:p w14:paraId="3E5B55AF" w14:textId="77777777" w:rsidR="00EE666C" w:rsidRPr="008671D4" w:rsidRDefault="00EE666C" w:rsidP="00DB323E">
            <w:pPr>
              <w:rPr>
                <w:rFonts w:ascii="Arial" w:hAnsi="Arial" w:cs="Arial"/>
                <w:sz w:val="24"/>
                <w:szCs w:val="24"/>
                <w:lang w:val="cy-GB"/>
              </w:rPr>
            </w:pPr>
          </w:p>
        </w:tc>
        <w:tc>
          <w:tcPr>
            <w:tcW w:w="835" w:type="pct"/>
          </w:tcPr>
          <w:p w14:paraId="50F2FA42" w14:textId="77777777" w:rsidR="00EE666C" w:rsidRPr="008671D4" w:rsidRDefault="00EE666C" w:rsidP="00DB323E">
            <w:pPr>
              <w:rPr>
                <w:rFonts w:ascii="Arial" w:hAnsi="Arial" w:cs="Arial"/>
                <w:sz w:val="24"/>
                <w:szCs w:val="24"/>
                <w:lang w:val="cy-GB"/>
              </w:rPr>
            </w:pPr>
          </w:p>
        </w:tc>
        <w:tc>
          <w:tcPr>
            <w:tcW w:w="758" w:type="pct"/>
          </w:tcPr>
          <w:p w14:paraId="14778E18" w14:textId="77777777" w:rsidR="00EE666C" w:rsidRPr="008671D4" w:rsidRDefault="00EE666C" w:rsidP="00DB323E">
            <w:pPr>
              <w:rPr>
                <w:rFonts w:ascii="Arial" w:hAnsi="Arial" w:cs="Arial"/>
                <w:sz w:val="24"/>
                <w:szCs w:val="24"/>
                <w:lang w:val="cy-GB"/>
              </w:rPr>
            </w:pPr>
          </w:p>
        </w:tc>
        <w:tc>
          <w:tcPr>
            <w:tcW w:w="606" w:type="pct"/>
          </w:tcPr>
          <w:p w14:paraId="4992F992" w14:textId="77777777" w:rsidR="00EE666C" w:rsidRPr="008671D4" w:rsidRDefault="00EE666C" w:rsidP="00DB323E">
            <w:pPr>
              <w:rPr>
                <w:rFonts w:ascii="Arial" w:hAnsi="Arial" w:cs="Arial"/>
                <w:sz w:val="24"/>
                <w:szCs w:val="24"/>
                <w:lang w:val="cy-GB"/>
              </w:rPr>
            </w:pPr>
          </w:p>
        </w:tc>
        <w:tc>
          <w:tcPr>
            <w:tcW w:w="758" w:type="pct"/>
          </w:tcPr>
          <w:p w14:paraId="267D417D" w14:textId="77777777" w:rsidR="00EE666C" w:rsidRPr="008671D4" w:rsidRDefault="00EE666C" w:rsidP="00DB323E">
            <w:pPr>
              <w:rPr>
                <w:rFonts w:ascii="Arial" w:hAnsi="Arial" w:cs="Arial"/>
                <w:sz w:val="24"/>
                <w:szCs w:val="24"/>
                <w:lang w:val="cy-GB"/>
              </w:rPr>
            </w:pPr>
          </w:p>
        </w:tc>
      </w:tr>
      <w:tr w:rsidR="00EE666C" w:rsidRPr="008671D4" w14:paraId="0B444BD4" w14:textId="77777777" w:rsidTr="00DB323E">
        <w:trPr>
          <w:trHeight w:val="312"/>
        </w:trPr>
        <w:tc>
          <w:tcPr>
            <w:tcW w:w="603" w:type="pct"/>
          </w:tcPr>
          <w:p w14:paraId="52FA75D7" w14:textId="77777777" w:rsidR="00EE666C" w:rsidRPr="008671D4" w:rsidRDefault="00EE666C" w:rsidP="00DB323E">
            <w:pPr>
              <w:rPr>
                <w:rFonts w:ascii="Arial" w:hAnsi="Arial" w:cs="Arial"/>
                <w:sz w:val="24"/>
                <w:szCs w:val="24"/>
                <w:lang w:val="cy-GB"/>
              </w:rPr>
            </w:pPr>
          </w:p>
        </w:tc>
        <w:tc>
          <w:tcPr>
            <w:tcW w:w="1440" w:type="pct"/>
          </w:tcPr>
          <w:p w14:paraId="6D8792A4" w14:textId="77777777" w:rsidR="00EE666C" w:rsidRPr="008671D4" w:rsidRDefault="00EE666C" w:rsidP="00DB323E">
            <w:pPr>
              <w:rPr>
                <w:rFonts w:ascii="Arial" w:hAnsi="Arial" w:cs="Arial"/>
                <w:sz w:val="24"/>
                <w:szCs w:val="24"/>
                <w:lang w:val="cy-GB"/>
              </w:rPr>
            </w:pPr>
          </w:p>
        </w:tc>
        <w:tc>
          <w:tcPr>
            <w:tcW w:w="835" w:type="pct"/>
          </w:tcPr>
          <w:p w14:paraId="0511A01B" w14:textId="77777777" w:rsidR="00EE666C" w:rsidRPr="008671D4" w:rsidRDefault="00EE666C" w:rsidP="00DB323E">
            <w:pPr>
              <w:rPr>
                <w:rFonts w:ascii="Arial" w:hAnsi="Arial" w:cs="Arial"/>
                <w:sz w:val="24"/>
                <w:szCs w:val="24"/>
                <w:lang w:val="cy-GB"/>
              </w:rPr>
            </w:pPr>
          </w:p>
        </w:tc>
        <w:tc>
          <w:tcPr>
            <w:tcW w:w="758" w:type="pct"/>
          </w:tcPr>
          <w:p w14:paraId="1037EF79" w14:textId="77777777" w:rsidR="00EE666C" w:rsidRPr="008671D4" w:rsidRDefault="00EE666C" w:rsidP="00DB323E">
            <w:pPr>
              <w:rPr>
                <w:rFonts w:ascii="Arial" w:hAnsi="Arial" w:cs="Arial"/>
                <w:sz w:val="24"/>
                <w:szCs w:val="24"/>
                <w:lang w:val="cy-GB"/>
              </w:rPr>
            </w:pPr>
          </w:p>
        </w:tc>
        <w:tc>
          <w:tcPr>
            <w:tcW w:w="606" w:type="pct"/>
          </w:tcPr>
          <w:p w14:paraId="4CEAA942" w14:textId="77777777" w:rsidR="00EE666C" w:rsidRPr="008671D4" w:rsidRDefault="00EE666C" w:rsidP="00DB323E">
            <w:pPr>
              <w:rPr>
                <w:rFonts w:ascii="Arial" w:hAnsi="Arial" w:cs="Arial"/>
                <w:sz w:val="24"/>
                <w:szCs w:val="24"/>
                <w:lang w:val="cy-GB"/>
              </w:rPr>
            </w:pPr>
          </w:p>
        </w:tc>
        <w:tc>
          <w:tcPr>
            <w:tcW w:w="758" w:type="pct"/>
          </w:tcPr>
          <w:p w14:paraId="616C1A92" w14:textId="77777777" w:rsidR="00EE666C" w:rsidRPr="008671D4" w:rsidRDefault="00EE666C" w:rsidP="00DB323E">
            <w:pPr>
              <w:rPr>
                <w:rFonts w:ascii="Arial" w:hAnsi="Arial" w:cs="Arial"/>
                <w:sz w:val="24"/>
                <w:szCs w:val="24"/>
                <w:lang w:val="cy-GB"/>
              </w:rPr>
            </w:pPr>
          </w:p>
        </w:tc>
      </w:tr>
      <w:tr w:rsidR="00EE666C" w:rsidRPr="008671D4" w14:paraId="622B441A" w14:textId="77777777" w:rsidTr="00DB323E">
        <w:trPr>
          <w:trHeight w:val="312"/>
        </w:trPr>
        <w:tc>
          <w:tcPr>
            <w:tcW w:w="603" w:type="pct"/>
          </w:tcPr>
          <w:p w14:paraId="561DAFFF" w14:textId="77777777" w:rsidR="00EE666C" w:rsidRPr="008671D4" w:rsidRDefault="00EE666C" w:rsidP="00DB323E">
            <w:pPr>
              <w:rPr>
                <w:rFonts w:ascii="Arial" w:hAnsi="Arial" w:cs="Arial"/>
                <w:sz w:val="24"/>
                <w:szCs w:val="24"/>
                <w:lang w:val="cy-GB"/>
              </w:rPr>
            </w:pPr>
          </w:p>
        </w:tc>
        <w:tc>
          <w:tcPr>
            <w:tcW w:w="1440" w:type="pct"/>
          </w:tcPr>
          <w:p w14:paraId="4BF5BB61" w14:textId="77777777" w:rsidR="00EE666C" w:rsidRPr="008671D4" w:rsidRDefault="00EE666C" w:rsidP="00DB323E">
            <w:pPr>
              <w:rPr>
                <w:rFonts w:ascii="Arial" w:hAnsi="Arial" w:cs="Arial"/>
                <w:sz w:val="24"/>
                <w:szCs w:val="24"/>
                <w:lang w:val="cy-GB"/>
              </w:rPr>
            </w:pPr>
          </w:p>
        </w:tc>
        <w:tc>
          <w:tcPr>
            <w:tcW w:w="835" w:type="pct"/>
          </w:tcPr>
          <w:p w14:paraId="2D2247BD" w14:textId="77777777" w:rsidR="00EE666C" w:rsidRPr="008671D4" w:rsidRDefault="00EE666C" w:rsidP="00DB323E">
            <w:pPr>
              <w:rPr>
                <w:rFonts w:ascii="Arial" w:hAnsi="Arial" w:cs="Arial"/>
                <w:sz w:val="24"/>
                <w:szCs w:val="24"/>
                <w:lang w:val="cy-GB"/>
              </w:rPr>
            </w:pPr>
          </w:p>
        </w:tc>
        <w:tc>
          <w:tcPr>
            <w:tcW w:w="758" w:type="pct"/>
          </w:tcPr>
          <w:p w14:paraId="1726ECCA" w14:textId="77777777" w:rsidR="00EE666C" w:rsidRPr="008671D4" w:rsidRDefault="00EE666C" w:rsidP="00DB323E">
            <w:pPr>
              <w:rPr>
                <w:rFonts w:ascii="Arial" w:hAnsi="Arial" w:cs="Arial"/>
                <w:sz w:val="24"/>
                <w:szCs w:val="24"/>
                <w:lang w:val="cy-GB"/>
              </w:rPr>
            </w:pPr>
          </w:p>
        </w:tc>
        <w:tc>
          <w:tcPr>
            <w:tcW w:w="606" w:type="pct"/>
            <w:tcBorders>
              <w:bottom w:val="single" w:sz="4" w:space="0" w:color="auto"/>
            </w:tcBorders>
          </w:tcPr>
          <w:p w14:paraId="4B56ADAA" w14:textId="77777777" w:rsidR="00EE666C" w:rsidRPr="008671D4" w:rsidRDefault="00EE666C" w:rsidP="00DB323E">
            <w:pPr>
              <w:rPr>
                <w:rFonts w:ascii="Arial" w:hAnsi="Arial" w:cs="Arial"/>
                <w:sz w:val="24"/>
                <w:szCs w:val="24"/>
                <w:lang w:val="cy-GB"/>
              </w:rPr>
            </w:pPr>
          </w:p>
        </w:tc>
        <w:tc>
          <w:tcPr>
            <w:tcW w:w="758" w:type="pct"/>
            <w:tcBorders>
              <w:bottom w:val="single" w:sz="4" w:space="0" w:color="auto"/>
            </w:tcBorders>
          </w:tcPr>
          <w:p w14:paraId="57513A02" w14:textId="77777777" w:rsidR="00EE666C" w:rsidRPr="008671D4" w:rsidRDefault="00EE666C" w:rsidP="00DB323E">
            <w:pPr>
              <w:rPr>
                <w:rFonts w:ascii="Arial" w:hAnsi="Arial" w:cs="Arial"/>
                <w:sz w:val="24"/>
                <w:szCs w:val="24"/>
                <w:lang w:val="cy-GB"/>
              </w:rPr>
            </w:pPr>
          </w:p>
        </w:tc>
      </w:tr>
      <w:tr w:rsidR="00EE666C" w:rsidRPr="008671D4" w14:paraId="4DFC0EE9" w14:textId="77777777" w:rsidTr="00DB323E">
        <w:tc>
          <w:tcPr>
            <w:tcW w:w="2878" w:type="pct"/>
            <w:gridSpan w:val="3"/>
            <w:shd w:val="clear" w:color="auto" w:fill="D9D9D9" w:themeFill="background1" w:themeFillShade="D9"/>
          </w:tcPr>
          <w:p w14:paraId="30E0906F"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 xml:space="preserve">CYFANSWM MILLTIREDD </w:t>
            </w:r>
            <w:r w:rsidRPr="008671D4">
              <w:rPr>
                <w:rFonts w:ascii="Arial" w:hAnsi="Arial" w:cs="Arial"/>
                <w:i/>
                <w:color w:val="7F7F7F" w:themeColor="text1" w:themeTint="80"/>
                <w:sz w:val="24"/>
                <w:szCs w:val="24"/>
                <w:lang w:val="cy-GB"/>
              </w:rPr>
              <w:t>TOTAL MILEAGE</w:t>
            </w:r>
          </w:p>
        </w:tc>
        <w:tc>
          <w:tcPr>
            <w:tcW w:w="758" w:type="pct"/>
            <w:shd w:val="clear" w:color="auto" w:fill="D9D9D9" w:themeFill="background1" w:themeFillShade="D9"/>
          </w:tcPr>
          <w:p w14:paraId="3211B6E3" w14:textId="77777777" w:rsidR="00EE666C" w:rsidRPr="008671D4" w:rsidRDefault="00EE666C" w:rsidP="00DB323E">
            <w:pPr>
              <w:jc w:val="right"/>
              <w:rPr>
                <w:rFonts w:ascii="Arial" w:hAnsi="Arial" w:cs="Arial"/>
                <w:b/>
                <w:sz w:val="24"/>
                <w:szCs w:val="24"/>
                <w:lang w:val="cy-GB"/>
              </w:rPr>
            </w:pPr>
          </w:p>
        </w:tc>
        <w:tc>
          <w:tcPr>
            <w:tcW w:w="606" w:type="pct"/>
            <w:vMerge w:val="restart"/>
            <w:tcBorders>
              <w:right w:val="nil"/>
            </w:tcBorders>
            <w:shd w:val="clear" w:color="auto" w:fill="auto"/>
          </w:tcPr>
          <w:p w14:paraId="6CA1DDA8" w14:textId="77777777" w:rsidR="00EE666C" w:rsidRPr="008671D4" w:rsidRDefault="00EE666C" w:rsidP="00DB323E">
            <w:pPr>
              <w:rPr>
                <w:rFonts w:ascii="Arial" w:hAnsi="Arial" w:cs="Arial"/>
                <w:sz w:val="24"/>
                <w:szCs w:val="24"/>
                <w:lang w:val="cy-GB"/>
              </w:rPr>
            </w:pPr>
          </w:p>
        </w:tc>
        <w:tc>
          <w:tcPr>
            <w:tcW w:w="758" w:type="pct"/>
            <w:vMerge w:val="restart"/>
            <w:tcBorders>
              <w:top w:val="nil"/>
              <w:left w:val="nil"/>
              <w:bottom w:val="nil"/>
              <w:right w:val="nil"/>
            </w:tcBorders>
            <w:shd w:val="clear" w:color="auto" w:fill="auto"/>
          </w:tcPr>
          <w:p w14:paraId="18C162E8" w14:textId="77777777" w:rsidR="00EE666C" w:rsidRPr="008671D4" w:rsidRDefault="00EE666C" w:rsidP="00DB323E">
            <w:pPr>
              <w:rPr>
                <w:rFonts w:ascii="Arial" w:hAnsi="Arial" w:cs="Arial"/>
                <w:sz w:val="24"/>
                <w:szCs w:val="24"/>
                <w:lang w:val="cy-GB"/>
              </w:rPr>
            </w:pPr>
          </w:p>
        </w:tc>
      </w:tr>
      <w:tr w:rsidR="00EE666C" w:rsidRPr="008671D4" w14:paraId="2493DE53" w14:textId="77777777" w:rsidTr="00DB323E">
        <w:tc>
          <w:tcPr>
            <w:tcW w:w="2878" w:type="pct"/>
            <w:gridSpan w:val="3"/>
            <w:shd w:val="clear" w:color="auto" w:fill="D9D9D9" w:themeFill="background1" w:themeFillShade="D9"/>
          </w:tcPr>
          <w:p w14:paraId="59D4D610" w14:textId="77777777" w:rsidR="00EE666C" w:rsidRPr="008671D4" w:rsidRDefault="00EE666C" w:rsidP="00DB323E">
            <w:pPr>
              <w:rPr>
                <w:rFonts w:ascii="Arial" w:hAnsi="Arial" w:cs="Arial"/>
                <w:szCs w:val="24"/>
                <w:lang w:val="cy-GB"/>
              </w:rPr>
            </w:pPr>
            <w:r w:rsidRPr="008671D4">
              <w:rPr>
                <w:rFonts w:ascii="Arial" w:hAnsi="Arial" w:cs="Arial"/>
                <w:sz w:val="24"/>
                <w:szCs w:val="24"/>
                <w:lang w:val="cy-GB"/>
              </w:rPr>
              <w:t xml:space="preserve">COST MILLTIREDD </w:t>
            </w:r>
            <w:r w:rsidRPr="008671D4">
              <w:rPr>
                <w:rFonts w:ascii="Arial" w:hAnsi="Arial" w:cs="Arial"/>
                <w:szCs w:val="24"/>
                <w:lang w:val="cy-GB"/>
              </w:rPr>
              <w:t>(Cyfanswm Milltiredd x £0.25)</w:t>
            </w:r>
          </w:p>
          <w:p w14:paraId="55250059" w14:textId="77777777" w:rsidR="00EE666C" w:rsidRPr="008671D4" w:rsidRDefault="00EE666C" w:rsidP="00DB323E">
            <w:pPr>
              <w:rPr>
                <w:rFonts w:ascii="Arial" w:hAnsi="Arial" w:cs="Arial"/>
                <w:i/>
                <w:sz w:val="24"/>
                <w:szCs w:val="24"/>
                <w:lang w:val="cy-GB"/>
              </w:rPr>
            </w:pPr>
            <w:r w:rsidRPr="008671D4">
              <w:rPr>
                <w:rFonts w:ascii="Arial" w:hAnsi="Arial" w:cs="Arial"/>
                <w:i/>
                <w:color w:val="7F7F7F" w:themeColor="text1" w:themeTint="80"/>
                <w:sz w:val="24"/>
                <w:szCs w:val="24"/>
                <w:lang w:val="cy-GB"/>
              </w:rPr>
              <w:t xml:space="preserve">MILEAGE CLAIM </w:t>
            </w:r>
            <w:r w:rsidRPr="008671D4">
              <w:rPr>
                <w:rFonts w:ascii="Arial" w:hAnsi="Arial" w:cs="Arial"/>
                <w:i/>
                <w:color w:val="7F7F7F" w:themeColor="text1" w:themeTint="80"/>
                <w:szCs w:val="24"/>
                <w:lang w:val="cy-GB"/>
              </w:rPr>
              <w:t>(</w:t>
            </w:r>
            <w:proofErr w:type="spellStart"/>
            <w:r w:rsidRPr="008671D4">
              <w:rPr>
                <w:rFonts w:ascii="Arial" w:hAnsi="Arial" w:cs="Arial"/>
                <w:i/>
                <w:color w:val="7F7F7F" w:themeColor="text1" w:themeTint="80"/>
                <w:szCs w:val="24"/>
                <w:lang w:val="cy-GB"/>
              </w:rPr>
              <w:t>Total</w:t>
            </w:r>
            <w:proofErr w:type="spellEnd"/>
            <w:r w:rsidRPr="008671D4">
              <w:rPr>
                <w:rFonts w:ascii="Arial" w:hAnsi="Arial" w:cs="Arial"/>
                <w:i/>
                <w:color w:val="7F7F7F" w:themeColor="text1" w:themeTint="80"/>
                <w:szCs w:val="24"/>
                <w:lang w:val="cy-GB"/>
              </w:rPr>
              <w:t xml:space="preserve"> </w:t>
            </w:r>
            <w:proofErr w:type="spellStart"/>
            <w:r w:rsidRPr="008671D4">
              <w:rPr>
                <w:rFonts w:ascii="Arial" w:hAnsi="Arial" w:cs="Arial"/>
                <w:i/>
                <w:color w:val="7F7F7F" w:themeColor="text1" w:themeTint="80"/>
                <w:szCs w:val="24"/>
                <w:lang w:val="cy-GB"/>
              </w:rPr>
              <w:t>Mileage</w:t>
            </w:r>
            <w:proofErr w:type="spellEnd"/>
            <w:r w:rsidRPr="008671D4">
              <w:rPr>
                <w:rFonts w:ascii="Arial" w:hAnsi="Arial" w:cs="Arial"/>
                <w:i/>
                <w:color w:val="7F7F7F" w:themeColor="text1" w:themeTint="80"/>
                <w:szCs w:val="24"/>
                <w:lang w:val="cy-GB"/>
              </w:rPr>
              <w:t xml:space="preserve"> x £0.25)</w:t>
            </w:r>
          </w:p>
        </w:tc>
        <w:tc>
          <w:tcPr>
            <w:tcW w:w="758" w:type="pct"/>
            <w:shd w:val="clear" w:color="auto" w:fill="D9D9D9" w:themeFill="background1" w:themeFillShade="D9"/>
            <w:vAlign w:val="center"/>
          </w:tcPr>
          <w:p w14:paraId="078B3CB0" w14:textId="77777777" w:rsidR="00EE666C" w:rsidRPr="008671D4" w:rsidRDefault="00EE666C" w:rsidP="00DB323E">
            <w:pPr>
              <w:rPr>
                <w:rFonts w:ascii="Arial" w:hAnsi="Arial" w:cs="Arial"/>
                <w:b/>
                <w:sz w:val="24"/>
                <w:szCs w:val="24"/>
                <w:lang w:val="cy-GB"/>
              </w:rPr>
            </w:pPr>
            <w:r w:rsidRPr="008671D4">
              <w:rPr>
                <w:rFonts w:ascii="Arial" w:hAnsi="Arial" w:cs="Arial"/>
                <w:b/>
                <w:sz w:val="24"/>
                <w:szCs w:val="24"/>
                <w:lang w:val="cy-GB"/>
              </w:rPr>
              <w:t>£</w:t>
            </w:r>
          </w:p>
        </w:tc>
        <w:tc>
          <w:tcPr>
            <w:tcW w:w="606" w:type="pct"/>
            <w:vMerge/>
            <w:tcBorders>
              <w:right w:val="nil"/>
            </w:tcBorders>
            <w:shd w:val="clear" w:color="auto" w:fill="auto"/>
          </w:tcPr>
          <w:p w14:paraId="03A3E410" w14:textId="77777777" w:rsidR="00EE666C" w:rsidRPr="008671D4" w:rsidRDefault="00EE666C" w:rsidP="00DB323E">
            <w:pPr>
              <w:rPr>
                <w:rFonts w:ascii="Arial" w:hAnsi="Arial" w:cs="Arial"/>
                <w:sz w:val="24"/>
                <w:szCs w:val="24"/>
                <w:lang w:val="cy-GB"/>
              </w:rPr>
            </w:pPr>
          </w:p>
        </w:tc>
        <w:tc>
          <w:tcPr>
            <w:tcW w:w="758" w:type="pct"/>
            <w:vMerge/>
            <w:tcBorders>
              <w:top w:val="nil"/>
              <w:left w:val="nil"/>
              <w:bottom w:val="nil"/>
              <w:right w:val="nil"/>
            </w:tcBorders>
            <w:shd w:val="clear" w:color="auto" w:fill="auto"/>
          </w:tcPr>
          <w:p w14:paraId="4170EF29" w14:textId="77777777" w:rsidR="00EE666C" w:rsidRPr="008671D4" w:rsidRDefault="00EE666C" w:rsidP="00DB323E">
            <w:pPr>
              <w:rPr>
                <w:rFonts w:ascii="Arial" w:hAnsi="Arial" w:cs="Arial"/>
                <w:sz w:val="24"/>
                <w:szCs w:val="24"/>
                <w:lang w:val="cy-GB"/>
              </w:rPr>
            </w:pPr>
          </w:p>
        </w:tc>
      </w:tr>
      <w:tr w:rsidR="00EE666C" w:rsidRPr="008671D4" w14:paraId="151F1856" w14:textId="77777777" w:rsidTr="00DB323E">
        <w:tc>
          <w:tcPr>
            <w:tcW w:w="3636" w:type="pct"/>
            <w:gridSpan w:val="4"/>
            <w:shd w:val="clear" w:color="auto" w:fill="D9D9D9" w:themeFill="background1" w:themeFillShade="D9"/>
          </w:tcPr>
          <w:p w14:paraId="57C4D53E"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CYFANSWM COST TREN / BWS / PARCIO</w:t>
            </w:r>
          </w:p>
          <w:p w14:paraId="3535831E" w14:textId="77777777" w:rsidR="00EE666C" w:rsidRPr="008671D4" w:rsidRDefault="00EE666C" w:rsidP="00DB323E">
            <w:pPr>
              <w:rPr>
                <w:rFonts w:ascii="Arial" w:hAnsi="Arial" w:cs="Arial"/>
                <w:b/>
                <w:sz w:val="24"/>
                <w:szCs w:val="24"/>
                <w:lang w:val="cy-GB"/>
              </w:rPr>
            </w:pPr>
            <w:r w:rsidRPr="008671D4">
              <w:rPr>
                <w:rFonts w:ascii="Arial" w:hAnsi="Arial" w:cs="Arial"/>
                <w:i/>
                <w:color w:val="7F7F7F" w:themeColor="text1" w:themeTint="80"/>
                <w:sz w:val="24"/>
                <w:szCs w:val="24"/>
                <w:lang w:val="cy-GB"/>
              </w:rPr>
              <w:t>TOTAL BUS / TRAIN / PARKING COSTS</w:t>
            </w:r>
          </w:p>
        </w:tc>
        <w:tc>
          <w:tcPr>
            <w:tcW w:w="606" w:type="pct"/>
            <w:shd w:val="clear" w:color="auto" w:fill="D9D9D9" w:themeFill="background1" w:themeFillShade="D9"/>
            <w:vAlign w:val="center"/>
          </w:tcPr>
          <w:p w14:paraId="60F3D656" w14:textId="77777777" w:rsidR="00EE666C" w:rsidRPr="008671D4" w:rsidRDefault="00EE666C" w:rsidP="00DB323E">
            <w:pPr>
              <w:rPr>
                <w:rFonts w:ascii="Arial" w:hAnsi="Arial" w:cs="Arial"/>
                <w:sz w:val="24"/>
                <w:szCs w:val="24"/>
                <w:lang w:val="cy-GB"/>
              </w:rPr>
            </w:pPr>
            <w:r w:rsidRPr="008671D4">
              <w:rPr>
                <w:rFonts w:ascii="Arial" w:hAnsi="Arial" w:cs="Arial"/>
                <w:b/>
                <w:sz w:val="24"/>
                <w:szCs w:val="24"/>
                <w:lang w:val="cy-GB"/>
              </w:rPr>
              <w:t>£</w:t>
            </w:r>
          </w:p>
        </w:tc>
        <w:tc>
          <w:tcPr>
            <w:tcW w:w="758" w:type="pct"/>
            <w:vMerge/>
            <w:tcBorders>
              <w:top w:val="nil"/>
              <w:bottom w:val="nil"/>
              <w:right w:val="nil"/>
            </w:tcBorders>
            <w:shd w:val="clear" w:color="auto" w:fill="auto"/>
          </w:tcPr>
          <w:p w14:paraId="0572832D" w14:textId="77777777" w:rsidR="00EE666C" w:rsidRPr="008671D4" w:rsidRDefault="00EE666C" w:rsidP="00DB323E">
            <w:pPr>
              <w:rPr>
                <w:rFonts w:ascii="Arial" w:hAnsi="Arial" w:cs="Arial"/>
                <w:sz w:val="24"/>
                <w:szCs w:val="24"/>
                <w:lang w:val="cy-GB"/>
              </w:rPr>
            </w:pPr>
          </w:p>
        </w:tc>
      </w:tr>
      <w:tr w:rsidR="00EE666C" w:rsidRPr="008671D4" w14:paraId="0F61EDCE" w14:textId="77777777" w:rsidTr="00DB323E">
        <w:trPr>
          <w:trHeight w:val="546"/>
        </w:trPr>
        <w:tc>
          <w:tcPr>
            <w:tcW w:w="2878" w:type="pct"/>
            <w:gridSpan w:val="3"/>
            <w:shd w:val="clear" w:color="auto" w:fill="D9D9D9" w:themeFill="background1" w:themeFillShade="D9"/>
            <w:vAlign w:val="center"/>
          </w:tcPr>
          <w:p w14:paraId="64F55D8D"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 xml:space="preserve">CYFANSWM TEITHIO </w:t>
            </w:r>
          </w:p>
          <w:p w14:paraId="3412E0E9" w14:textId="77777777" w:rsidR="00EE666C" w:rsidRPr="008671D4" w:rsidRDefault="00EE666C" w:rsidP="00DB323E">
            <w:pPr>
              <w:rPr>
                <w:rFonts w:ascii="Arial" w:hAnsi="Arial" w:cs="Arial"/>
                <w:szCs w:val="24"/>
                <w:lang w:val="cy-GB"/>
              </w:rPr>
            </w:pPr>
            <w:r w:rsidRPr="008671D4">
              <w:rPr>
                <w:rFonts w:ascii="Arial" w:hAnsi="Arial" w:cs="Arial"/>
                <w:szCs w:val="24"/>
                <w:lang w:val="cy-GB"/>
              </w:rPr>
              <w:t>(Cyfanswm Cost Bws/</w:t>
            </w:r>
            <w:proofErr w:type="spellStart"/>
            <w:r w:rsidRPr="008671D4">
              <w:rPr>
                <w:rFonts w:ascii="Arial" w:hAnsi="Arial" w:cs="Arial"/>
                <w:szCs w:val="24"/>
                <w:lang w:val="cy-GB"/>
              </w:rPr>
              <w:t>Tren</w:t>
            </w:r>
            <w:proofErr w:type="spellEnd"/>
            <w:r w:rsidRPr="008671D4">
              <w:rPr>
                <w:rFonts w:ascii="Arial" w:hAnsi="Arial" w:cs="Arial"/>
                <w:szCs w:val="24"/>
                <w:lang w:val="cy-GB"/>
              </w:rPr>
              <w:t>/Parcio + Cost Milltiredd)</w:t>
            </w:r>
          </w:p>
          <w:p w14:paraId="534B19B1" w14:textId="77777777" w:rsidR="00EE666C" w:rsidRPr="008671D4" w:rsidRDefault="00EE666C" w:rsidP="00DB323E">
            <w:pPr>
              <w:rPr>
                <w:rFonts w:ascii="Arial" w:hAnsi="Arial" w:cs="Arial"/>
                <w:i/>
                <w:color w:val="7F7F7F" w:themeColor="text1" w:themeTint="80"/>
                <w:sz w:val="24"/>
                <w:szCs w:val="24"/>
                <w:lang w:val="cy-GB"/>
              </w:rPr>
            </w:pPr>
            <w:r w:rsidRPr="008671D4">
              <w:rPr>
                <w:rFonts w:ascii="Arial" w:hAnsi="Arial" w:cs="Arial"/>
                <w:i/>
                <w:color w:val="7F7F7F" w:themeColor="text1" w:themeTint="80"/>
                <w:sz w:val="24"/>
                <w:szCs w:val="24"/>
                <w:lang w:val="cy-GB"/>
              </w:rPr>
              <w:t xml:space="preserve">TOTAL TRAVEL </w:t>
            </w:r>
          </w:p>
          <w:p w14:paraId="03258D58" w14:textId="77777777" w:rsidR="00EE666C" w:rsidRPr="008671D4" w:rsidRDefault="00EE666C" w:rsidP="00DB323E">
            <w:pPr>
              <w:rPr>
                <w:rFonts w:ascii="Arial" w:hAnsi="Arial" w:cs="Arial"/>
                <w:sz w:val="24"/>
                <w:szCs w:val="24"/>
                <w:lang w:val="cy-GB"/>
              </w:rPr>
            </w:pPr>
            <w:r w:rsidRPr="008671D4">
              <w:rPr>
                <w:rFonts w:ascii="Arial" w:hAnsi="Arial" w:cs="Arial"/>
                <w:i/>
                <w:color w:val="7F7F7F" w:themeColor="text1" w:themeTint="80"/>
                <w:szCs w:val="24"/>
                <w:lang w:val="cy-GB"/>
              </w:rPr>
              <w:t>(</w:t>
            </w:r>
            <w:proofErr w:type="spellStart"/>
            <w:r w:rsidRPr="008671D4">
              <w:rPr>
                <w:rFonts w:ascii="Arial" w:hAnsi="Arial" w:cs="Arial"/>
                <w:i/>
                <w:color w:val="7F7F7F" w:themeColor="text1" w:themeTint="80"/>
                <w:szCs w:val="24"/>
                <w:lang w:val="cy-GB"/>
              </w:rPr>
              <w:t>Total</w:t>
            </w:r>
            <w:proofErr w:type="spellEnd"/>
            <w:r w:rsidRPr="008671D4">
              <w:rPr>
                <w:rFonts w:ascii="Arial" w:hAnsi="Arial" w:cs="Arial"/>
                <w:i/>
                <w:color w:val="7F7F7F" w:themeColor="text1" w:themeTint="80"/>
                <w:szCs w:val="24"/>
                <w:lang w:val="cy-GB"/>
              </w:rPr>
              <w:t xml:space="preserve"> </w:t>
            </w:r>
            <w:proofErr w:type="spellStart"/>
            <w:r w:rsidRPr="008671D4">
              <w:rPr>
                <w:rFonts w:ascii="Arial" w:hAnsi="Arial" w:cs="Arial"/>
                <w:i/>
                <w:color w:val="7F7F7F" w:themeColor="text1" w:themeTint="80"/>
                <w:szCs w:val="24"/>
                <w:lang w:val="cy-GB"/>
              </w:rPr>
              <w:t>Bus</w:t>
            </w:r>
            <w:proofErr w:type="spellEnd"/>
            <w:r w:rsidRPr="008671D4">
              <w:rPr>
                <w:rFonts w:ascii="Arial" w:hAnsi="Arial" w:cs="Arial"/>
                <w:i/>
                <w:color w:val="7F7F7F" w:themeColor="text1" w:themeTint="80"/>
                <w:szCs w:val="24"/>
                <w:lang w:val="cy-GB"/>
              </w:rPr>
              <w:t xml:space="preserve"> / </w:t>
            </w:r>
            <w:proofErr w:type="spellStart"/>
            <w:r w:rsidRPr="008671D4">
              <w:rPr>
                <w:rFonts w:ascii="Arial" w:hAnsi="Arial" w:cs="Arial"/>
                <w:i/>
                <w:color w:val="7F7F7F" w:themeColor="text1" w:themeTint="80"/>
                <w:szCs w:val="24"/>
                <w:lang w:val="cy-GB"/>
              </w:rPr>
              <w:t>Train</w:t>
            </w:r>
            <w:proofErr w:type="spellEnd"/>
            <w:r w:rsidRPr="008671D4">
              <w:rPr>
                <w:rFonts w:ascii="Arial" w:hAnsi="Arial" w:cs="Arial"/>
                <w:i/>
                <w:color w:val="7F7F7F" w:themeColor="text1" w:themeTint="80"/>
                <w:szCs w:val="24"/>
                <w:lang w:val="cy-GB"/>
              </w:rPr>
              <w:t xml:space="preserve"> / Parking </w:t>
            </w:r>
            <w:proofErr w:type="spellStart"/>
            <w:r w:rsidRPr="008671D4">
              <w:rPr>
                <w:rFonts w:ascii="Arial" w:hAnsi="Arial" w:cs="Arial"/>
                <w:i/>
                <w:color w:val="7F7F7F" w:themeColor="text1" w:themeTint="80"/>
                <w:szCs w:val="24"/>
                <w:lang w:val="cy-GB"/>
              </w:rPr>
              <w:t>Costs</w:t>
            </w:r>
            <w:proofErr w:type="spellEnd"/>
            <w:r w:rsidRPr="008671D4">
              <w:rPr>
                <w:rFonts w:ascii="Arial" w:hAnsi="Arial" w:cs="Arial"/>
                <w:i/>
                <w:color w:val="7F7F7F" w:themeColor="text1" w:themeTint="80"/>
                <w:szCs w:val="24"/>
                <w:lang w:val="cy-GB"/>
              </w:rPr>
              <w:t xml:space="preserve"> + </w:t>
            </w:r>
            <w:proofErr w:type="spellStart"/>
            <w:r w:rsidRPr="008671D4">
              <w:rPr>
                <w:rFonts w:ascii="Arial" w:hAnsi="Arial" w:cs="Arial"/>
                <w:i/>
                <w:color w:val="7F7F7F" w:themeColor="text1" w:themeTint="80"/>
                <w:szCs w:val="24"/>
                <w:lang w:val="cy-GB"/>
              </w:rPr>
              <w:t>Mileage</w:t>
            </w:r>
            <w:proofErr w:type="spellEnd"/>
            <w:r w:rsidRPr="008671D4">
              <w:rPr>
                <w:rFonts w:ascii="Arial" w:hAnsi="Arial" w:cs="Arial"/>
                <w:i/>
                <w:color w:val="7F7F7F" w:themeColor="text1" w:themeTint="80"/>
                <w:szCs w:val="24"/>
                <w:lang w:val="cy-GB"/>
              </w:rPr>
              <w:t xml:space="preserve"> </w:t>
            </w:r>
            <w:proofErr w:type="spellStart"/>
            <w:r w:rsidRPr="008671D4">
              <w:rPr>
                <w:rFonts w:ascii="Arial" w:hAnsi="Arial" w:cs="Arial"/>
                <w:i/>
                <w:color w:val="7F7F7F" w:themeColor="text1" w:themeTint="80"/>
                <w:szCs w:val="24"/>
                <w:lang w:val="cy-GB"/>
              </w:rPr>
              <w:t>Claim</w:t>
            </w:r>
            <w:proofErr w:type="spellEnd"/>
            <w:r w:rsidRPr="008671D4">
              <w:rPr>
                <w:rFonts w:ascii="Arial" w:hAnsi="Arial" w:cs="Arial"/>
                <w:i/>
                <w:color w:val="7F7F7F" w:themeColor="text1" w:themeTint="80"/>
                <w:szCs w:val="24"/>
                <w:lang w:val="cy-GB"/>
              </w:rPr>
              <w:t>)</w:t>
            </w:r>
          </w:p>
        </w:tc>
        <w:tc>
          <w:tcPr>
            <w:tcW w:w="1364" w:type="pct"/>
            <w:gridSpan w:val="2"/>
            <w:shd w:val="clear" w:color="auto" w:fill="D9D9D9" w:themeFill="background1" w:themeFillShade="D9"/>
            <w:vAlign w:val="center"/>
          </w:tcPr>
          <w:p w14:paraId="52AC2DFA" w14:textId="77777777" w:rsidR="00EE666C" w:rsidRPr="008671D4" w:rsidRDefault="00EE666C" w:rsidP="00DB323E">
            <w:pPr>
              <w:rPr>
                <w:rFonts w:ascii="Arial" w:hAnsi="Arial" w:cs="Arial"/>
                <w:b/>
                <w:sz w:val="24"/>
                <w:szCs w:val="24"/>
                <w:lang w:val="cy-GB"/>
              </w:rPr>
            </w:pPr>
            <w:r w:rsidRPr="008671D4">
              <w:rPr>
                <w:rFonts w:ascii="Arial" w:hAnsi="Arial" w:cs="Arial"/>
                <w:sz w:val="24"/>
                <w:szCs w:val="24"/>
                <w:lang w:val="cy-GB"/>
              </w:rPr>
              <w:t xml:space="preserve"> </w:t>
            </w:r>
            <w:r w:rsidRPr="008671D4">
              <w:rPr>
                <w:rFonts w:ascii="Arial" w:hAnsi="Arial" w:cs="Arial"/>
                <w:b/>
                <w:sz w:val="24"/>
                <w:szCs w:val="24"/>
                <w:lang w:val="cy-GB"/>
              </w:rPr>
              <w:t>£</w:t>
            </w:r>
          </w:p>
        </w:tc>
        <w:tc>
          <w:tcPr>
            <w:tcW w:w="758" w:type="pct"/>
            <w:vMerge/>
            <w:tcBorders>
              <w:top w:val="nil"/>
              <w:bottom w:val="nil"/>
              <w:right w:val="nil"/>
            </w:tcBorders>
            <w:shd w:val="clear" w:color="auto" w:fill="auto"/>
          </w:tcPr>
          <w:p w14:paraId="326CB4D4" w14:textId="77777777" w:rsidR="00EE666C" w:rsidRPr="008671D4" w:rsidRDefault="00EE666C" w:rsidP="00DB323E">
            <w:pPr>
              <w:rPr>
                <w:rFonts w:ascii="Arial" w:hAnsi="Arial" w:cs="Arial"/>
                <w:sz w:val="24"/>
                <w:szCs w:val="24"/>
                <w:lang w:val="cy-GB"/>
              </w:rPr>
            </w:pPr>
          </w:p>
        </w:tc>
      </w:tr>
    </w:tbl>
    <w:p w14:paraId="3AECA192" w14:textId="77777777" w:rsidR="00EE666C" w:rsidRPr="008671D4" w:rsidRDefault="00EE666C" w:rsidP="00EE666C">
      <w:pPr>
        <w:spacing w:after="0"/>
        <w:rPr>
          <w:rFonts w:ascii="Arial" w:hAnsi="Arial" w:cs="Arial"/>
          <w:i/>
          <w:color w:val="FF0000"/>
          <w:sz w:val="20"/>
          <w:szCs w:val="24"/>
          <w:lang w:val="cy-GB"/>
        </w:rPr>
      </w:pPr>
      <w:r w:rsidRPr="008671D4">
        <w:rPr>
          <w:rFonts w:ascii="Arial" w:hAnsi="Arial" w:cs="Arial"/>
          <w:i/>
          <w:color w:val="FF0000"/>
          <w:sz w:val="20"/>
          <w:szCs w:val="24"/>
          <w:lang w:val="cy-GB"/>
        </w:rPr>
        <w:t>Cofiwch:</w:t>
      </w:r>
    </w:p>
    <w:p w14:paraId="22FF3E8C" w14:textId="77777777" w:rsidR="00EE666C" w:rsidRPr="008671D4" w:rsidRDefault="00EE666C" w:rsidP="00EE666C">
      <w:pPr>
        <w:pStyle w:val="ListParagraph"/>
        <w:numPr>
          <w:ilvl w:val="0"/>
          <w:numId w:val="3"/>
        </w:numPr>
        <w:spacing w:after="0"/>
        <w:rPr>
          <w:rFonts w:ascii="Arial" w:hAnsi="Arial" w:cs="Arial"/>
          <w:i/>
          <w:color w:val="FF0000"/>
          <w:sz w:val="20"/>
          <w:szCs w:val="24"/>
          <w:lang w:val="cy-GB"/>
        </w:rPr>
      </w:pPr>
      <w:r w:rsidRPr="008671D4">
        <w:rPr>
          <w:rFonts w:ascii="Arial" w:hAnsi="Arial" w:cs="Arial"/>
          <w:i/>
          <w:color w:val="FF0000"/>
          <w:sz w:val="20"/>
          <w:szCs w:val="24"/>
          <w:lang w:val="cy-GB"/>
        </w:rPr>
        <w:t xml:space="preserve">Rhaid darparu derbynebau ar gyfer costau trên/bws/parcio </w:t>
      </w:r>
    </w:p>
    <w:p w14:paraId="350F58E7" w14:textId="77777777" w:rsidR="00EE666C" w:rsidRPr="008671D4" w:rsidRDefault="00EE666C" w:rsidP="00EE666C">
      <w:pPr>
        <w:pStyle w:val="ListParagraph"/>
        <w:numPr>
          <w:ilvl w:val="0"/>
          <w:numId w:val="3"/>
        </w:numPr>
        <w:spacing w:after="0"/>
        <w:rPr>
          <w:rFonts w:ascii="Arial" w:hAnsi="Arial" w:cs="Arial"/>
          <w:i/>
          <w:color w:val="FF0000"/>
          <w:sz w:val="20"/>
          <w:szCs w:val="24"/>
          <w:lang w:val="cy-GB"/>
        </w:rPr>
      </w:pPr>
      <w:r w:rsidRPr="008671D4">
        <w:rPr>
          <w:rFonts w:ascii="Arial" w:hAnsi="Arial" w:cs="Arial"/>
          <w:i/>
          <w:color w:val="FF0000"/>
          <w:sz w:val="20"/>
          <w:szCs w:val="24"/>
          <w:lang w:val="cy-GB"/>
        </w:rPr>
        <w:t>Nid oes angen darparu derbynneb ar gyfer costau tanwydd</w:t>
      </w:r>
    </w:p>
    <w:p w14:paraId="28D259CE" w14:textId="77777777" w:rsidR="00EE666C" w:rsidRPr="008671D4" w:rsidRDefault="00EE666C" w:rsidP="00EE666C">
      <w:pPr>
        <w:pStyle w:val="ListParagraph"/>
        <w:numPr>
          <w:ilvl w:val="0"/>
          <w:numId w:val="3"/>
        </w:numPr>
        <w:spacing w:after="0"/>
        <w:rPr>
          <w:rFonts w:ascii="Arial" w:hAnsi="Arial" w:cs="Arial"/>
          <w:i/>
          <w:color w:val="FF0000"/>
          <w:sz w:val="20"/>
          <w:szCs w:val="24"/>
          <w:lang w:val="cy-GB"/>
        </w:rPr>
      </w:pPr>
      <w:r w:rsidRPr="008671D4">
        <w:rPr>
          <w:rFonts w:ascii="Arial" w:hAnsi="Arial" w:cs="Arial"/>
          <w:i/>
          <w:color w:val="FF0000"/>
          <w:sz w:val="20"/>
          <w:szCs w:val="24"/>
          <w:lang w:val="cy-GB"/>
        </w:rPr>
        <w:t>Mae uchafsymiau y gellir eu hawlio, a ni ddylid ceisio hawlio yn fwy na’r symiau yn y polisi</w:t>
      </w:r>
    </w:p>
    <w:p w14:paraId="28CBFD0B" w14:textId="77777777" w:rsidR="00EE666C" w:rsidRPr="008671D4" w:rsidRDefault="00EE666C" w:rsidP="00EE666C">
      <w:pPr>
        <w:spacing w:after="0"/>
        <w:rPr>
          <w:rFonts w:ascii="Arial" w:hAnsi="Arial" w:cs="Arial"/>
          <w:i/>
          <w:color w:val="FF0000"/>
          <w:sz w:val="20"/>
          <w:szCs w:val="24"/>
          <w:lang w:val="cy-GB"/>
        </w:rPr>
      </w:pPr>
      <w:proofErr w:type="spellStart"/>
      <w:r w:rsidRPr="008671D4">
        <w:rPr>
          <w:rFonts w:ascii="Arial" w:hAnsi="Arial" w:cs="Arial"/>
          <w:i/>
          <w:color w:val="FF0000"/>
          <w:sz w:val="20"/>
          <w:szCs w:val="24"/>
          <w:lang w:val="cy-GB"/>
        </w:rPr>
        <w:t>Remeber</w:t>
      </w:r>
      <w:proofErr w:type="spellEnd"/>
      <w:r w:rsidRPr="008671D4">
        <w:rPr>
          <w:rFonts w:ascii="Arial" w:hAnsi="Arial" w:cs="Arial"/>
          <w:i/>
          <w:color w:val="FF0000"/>
          <w:sz w:val="20"/>
          <w:szCs w:val="24"/>
          <w:lang w:val="cy-GB"/>
        </w:rPr>
        <w:t>:</w:t>
      </w:r>
    </w:p>
    <w:p w14:paraId="34B7543B" w14:textId="77777777" w:rsidR="00EE666C" w:rsidRPr="008671D4" w:rsidRDefault="00EE666C" w:rsidP="00EE666C">
      <w:pPr>
        <w:pStyle w:val="ListParagraph"/>
        <w:numPr>
          <w:ilvl w:val="0"/>
          <w:numId w:val="3"/>
        </w:numPr>
        <w:spacing w:after="0"/>
        <w:rPr>
          <w:rFonts w:ascii="Arial" w:hAnsi="Arial" w:cs="Arial"/>
          <w:i/>
          <w:color w:val="FF0000"/>
          <w:sz w:val="20"/>
          <w:szCs w:val="24"/>
          <w:lang w:val="cy-GB"/>
        </w:rPr>
      </w:pPr>
      <w:proofErr w:type="spellStart"/>
      <w:r w:rsidRPr="008671D4">
        <w:rPr>
          <w:rFonts w:ascii="Arial" w:hAnsi="Arial" w:cs="Arial"/>
          <w:i/>
          <w:color w:val="FF0000"/>
          <w:sz w:val="20"/>
          <w:szCs w:val="24"/>
          <w:lang w:val="cy-GB"/>
        </w:rPr>
        <w:t>Receipts</w:t>
      </w:r>
      <w:proofErr w:type="spellEnd"/>
      <w:r w:rsidRPr="008671D4">
        <w:rPr>
          <w:rFonts w:ascii="Arial" w:hAnsi="Arial" w:cs="Arial"/>
          <w:i/>
          <w:color w:val="FF0000"/>
          <w:sz w:val="20"/>
          <w:szCs w:val="24"/>
          <w:lang w:val="cy-GB"/>
        </w:rPr>
        <w:t xml:space="preserve"> </w:t>
      </w:r>
      <w:proofErr w:type="spellStart"/>
      <w:r w:rsidRPr="008671D4">
        <w:rPr>
          <w:rFonts w:ascii="Arial" w:hAnsi="Arial" w:cs="Arial"/>
          <w:i/>
          <w:color w:val="FF0000"/>
          <w:sz w:val="20"/>
          <w:szCs w:val="24"/>
          <w:lang w:val="cy-GB"/>
        </w:rPr>
        <w:t>must</w:t>
      </w:r>
      <w:proofErr w:type="spellEnd"/>
      <w:r w:rsidRPr="008671D4">
        <w:rPr>
          <w:rFonts w:ascii="Arial" w:hAnsi="Arial" w:cs="Arial"/>
          <w:i/>
          <w:color w:val="FF0000"/>
          <w:sz w:val="20"/>
          <w:szCs w:val="24"/>
          <w:lang w:val="cy-GB"/>
        </w:rPr>
        <w:t xml:space="preserve"> be </w:t>
      </w:r>
      <w:proofErr w:type="spellStart"/>
      <w:r w:rsidRPr="008671D4">
        <w:rPr>
          <w:rFonts w:ascii="Arial" w:hAnsi="Arial" w:cs="Arial"/>
          <w:i/>
          <w:color w:val="FF0000"/>
          <w:sz w:val="20"/>
          <w:szCs w:val="24"/>
          <w:lang w:val="cy-GB"/>
        </w:rPr>
        <w:t>provided</w:t>
      </w:r>
      <w:proofErr w:type="spellEnd"/>
      <w:r w:rsidRPr="008671D4">
        <w:rPr>
          <w:rFonts w:ascii="Arial" w:hAnsi="Arial" w:cs="Arial"/>
          <w:i/>
          <w:color w:val="FF0000"/>
          <w:sz w:val="20"/>
          <w:szCs w:val="24"/>
          <w:lang w:val="cy-GB"/>
        </w:rPr>
        <w:t xml:space="preserve"> </w:t>
      </w:r>
      <w:proofErr w:type="spellStart"/>
      <w:r w:rsidRPr="008671D4">
        <w:rPr>
          <w:rFonts w:ascii="Arial" w:hAnsi="Arial" w:cs="Arial"/>
          <w:i/>
          <w:color w:val="FF0000"/>
          <w:sz w:val="20"/>
          <w:szCs w:val="24"/>
          <w:lang w:val="cy-GB"/>
        </w:rPr>
        <w:t>for</w:t>
      </w:r>
      <w:proofErr w:type="spellEnd"/>
      <w:r w:rsidRPr="008671D4">
        <w:rPr>
          <w:rFonts w:ascii="Arial" w:hAnsi="Arial" w:cs="Arial"/>
          <w:i/>
          <w:color w:val="FF0000"/>
          <w:sz w:val="20"/>
          <w:szCs w:val="24"/>
          <w:lang w:val="cy-GB"/>
        </w:rPr>
        <w:t xml:space="preserve"> </w:t>
      </w:r>
      <w:proofErr w:type="spellStart"/>
      <w:r w:rsidRPr="008671D4">
        <w:rPr>
          <w:rFonts w:ascii="Arial" w:hAnsi="Arial" w:cs="Arial"/>
          <w:i/>
          <w:color w:val="FF0000"/>
          <w:sz w:val="20"/>
          <w:szCs w:val="24"/>
          <w:lang w:val="cy-GB"/>
        </w:rPr>
        <w:t>bus</w:t>
      </w:r>
      <w:proofErr w:type="spellEnd"/>
      <w:r w:rsidRPr="008671D4">
        <w:rPr>
          <w:rFonts w:ascii="Arial" w:hAnsi="Arial" w:cs="Arial"/>
          <w:i/>
          <w:color w:val="FF0000"/>
          <w:sz w:val="20"/>
          <w:szCs w:val="24"/>
          <w:lang w:val="cy-GB"/>
        </w:rPr>
        <w:t>/</w:t>
      </w:r>
      <w:proofErr w:type="spellStart"/>
      <w:r w:rsidRPr="008671D4">
        <w:rPr>
          <w:rFonts w:ascii="Arial" w:hAnsi="Arial" w:cs="Arial"/>
          <w:i/>
          <w:color w:val="FF0000"/>
          <w:sz w:val="20"/>
          <w:szCs w:val="24"/>
          <w:lang w:val="cy-GB"/>
        </w:rPr>
        <w:t>train</w:t>
      </w:r>
      <w:proofErr w:type="spellEnd"/>
      <w:r w:rsidRPr="008671D4">
        <w:rPr>
          <w:rFonts w:ascii="Arial" w:hAnsi="Arial" w:cs="Arial"/>
          <w:i/>
          <w:color w:val="FF0000"/>
          <w:sz w:val="20"/>
          <w:szCs w:val="24"/>
          <w:lang w:val="cy-GB"/>
        </w:rPr>
        <w:t>/</w:t>
      </w:r>
      <w:proofErr w:type="spellStart"/>
      <w:r w:rsidRPr="008671D4">
        <w:rPr>
          <w:rFonts w:ascii="Arial" w:hAnsi="Arial" w:cs="Arial"/>
          <w:i/>
          <w:color w:val="FF0000"/>
          <w:sz w:val="20"/>
          <w:szCs w:val="24"/>
          <w:lang w:val="cy-GB"/>
        </w:rPr>
        <w:t>parking</w:t>
      </w:r>
      <w:proofErr w:type="spellEnd"/>
      <w:r w:rsidRPr="008671D4">
        <w:rPr>
          <w:rFonts w:ascii="Arial" w:hAnsi="Arial" w:cs="Arial"/>
          <w:i/>
          <w:color w:val="FF0000"/>
          <w:sz w:val="20"/>
          <w:szCs w:val="24"/>
          <w:lang w:val="cy-GB"/>
        </w:rPr>
        <w:t xml:space="preserve"> </w:t>
      </w:r>
      <w:proofErr w:type="spellStart"/>
      <w:r w:rsidRPr="008671D4">
        <w:rPr>
          <w:rFonts w:ascii="Arial" w:hAnsi="Arial" w:cs="Arial"/>
          <w:i/>
          <w:color w:val="FF0000"/>
          <w:sz w:val="20"/>
          <w:szCs w:val="24"/>
          <w:lang w:val="cy-GB"/>
        </w:rPr>
        <w:t>costs</w:t>
      </w:r>
      <w:proofErr w:type="spellEnd"/>
    </w:p>
    <w:p w14:paraId="78272EFA" w14:textId="77777777" w:rsidR="00EE666C" w:rsidRPr="008671D4" w:rsidRDefault="00EE666C" w:rsidP="00EE666C">
      <w:pPr>
        <w:pStyle w:val="ListParagraph"/>
        <w:numPr>
          <w:ilvl w:val="0"/>
          <w:numId w:val="3"/>
        </w:numPr>
        <w:spacing w:after="0"/>
        <w:rPr>
          <w:rFonts w:ascii="Arial" w:hAnsi="Arial" w:cs="Arial"/>
          <w:i/>
          <w:color w:val="FF0000"/>
          <w:sz w:val="20"/>
          <w:szCs w:val="24"/>
          <w:lang w:val="cy-GB"/>
        </w:rPr>
      </w:pPr>
      <w:r w:rsidRPr="008671D4">
        <w:rPr>
          <w:rFonts w:ascii="Arial" w:hAnsi="Arial" w:cs="Arial"/>
          <w:i/>
          <w:color w:val="FF0000"/>
          <w:sz w:val="20"/>
          <w:szCs w:val="24"/>
          <w:lang w:val="cy-GB"/>
        </w:rPr>
        <w:t xml:space="preserve">No </w:t>
      </w:r>
      <w:proofErr w:type="spellStart"/>
      <w:r w:rsidRPr="008671D4">
        <w:rPr>
          <w:rFonts w:ascii="Arial" w:hAnsi="Arial" w:cs="Arial"/>
          <w:i/>
          <w:color w:val="FF0000"/>
          <w:sz w:val="20"/>
          <w:szCs w:val="24"/>
          <w:lang w:val="cy-GB"/>
        </w:rPr>
        <w:t>receipts</w:t>
      </w:r>
      <w:proofErr w:type="spellEnd"/>
      <w:r w:rsidRPr="008671D4">
        <w:rPr>
          <w:rFonts w:ascii="Arial" w:hAnsi="Arial" w:cs="Arial"/>
          <w:i/>
          <w:color w:val="FF0000"/>
          <w:sz w:val="20"/>
          <w:szCs w:val="24"/>
          <w:lang w:val="cy-GB"/>
        </w:rPr>
        <w:t xml:space="preserve"> </w:t>
      </w:r>
      <w:proofErr w:type="spellStart"/>
      <w:r w:rsidRPr="008671D4">
        <w:rPr>
          <w:rFonts w:ascii="Arial" w:hAnsi="Arial" w:cs="Arial"/>
          <w:i/>
          <w:color w:val="FF0000"/>
          <w:sz w:val="20"/>
          <w:szCs w:val="24"/>
          <w:lang w:val="cy-GB"/>
        </w:rPr>
        <w:t>are</w:t>
      </w:r>
      <w:proofErr w:type="spellEnd"/>
      <w:r w:rsidRPr="008671D4">
        <w:rPr>
          <w:rFonts w:ascii="Arial" w:hAnsi="Arial" w:cs="Arial"/>
          <w:i/>
          <w:color w:val="FF0000"/>
          <w:sz w:val="20"/>
          <w:szCs w:val="24"/>
          <w:lang w:val="cy-GB"/>
        </w:rPr>
        <w:t xml:space="preserve"> </w:t>
      </w:r>
      <w:proofErr w:type="spellStart"/>
      <w:r w:rsidRPr="008671D4">
        <w:rPr>
          <w:rFonts w:ascii="Arial" w:hAnsi="Arial" w:cs="Arial"/>
          <w:i/>
          <w:color w:val="FF0000"/>
          <w:sz w:val="20"/>
          <w:szCs w:val="24"/>
          <w:lang w:val="cy-GB"/>
        </w:rPr>
        <w:t>required</w:t>
      </w:r>
      <w:proofErr w:type="spellEnd"/>
      <w:r w:rsidRPr="008671D4">
        <w:rPr>
          <w:rFonts w:ascii="Arial" w:hAnsi="Arial" w:cs="Arial"/>
          <w:i/>
          <w:color w:val="FF0000"/>
          <w:sz w:val="20"/>
          <w:szCs w:val="24"/>
          <w:lang w:val="cy-GB"/>
        </w:rPr>
        <w:t xml:space="preserve"> </w:t>
      </w:r>
      <w:proofErr w:type="spellStart"/>
      <w:r w:rsidRPr="008671D4">
        <w:rPr>
          <w:rFonts w:ascii="Arial" w:hAnsi="Arial" w:cs="Arial"/>
          <w:i/>
          <w:color w:val="FF0000"/>
          <w:sz w:val="20"/>
          <w:szCs w:val="24"/>
          <w:lang w:val="cy-GB"/>
        </w:rPr>
        <w:t>for</w:t>
      </w:r>
      <w:proofErr w:type="spellEnd"/>
      <w:r w:rsidRPr="008671D4">
        <w:rPr>
          <w:rFonts w:ascii="Arial" w:hAnsi="Arial" w:cs="Arial"/>
          <w:i/>
          <w:color w:val="FF0000"/>
          <w:sz w:val="20"/>
          <w:szCs w:val="24"/>
          <w:lang w:val="cy-GB"/>
        </w:rPr>
        <w:t xml:space="preserve"> </w:t>
      </w:r>
      <w:proofErr w:type="spellStart"/>
      <w:r w:rsidRPr="008671D4">
        <w:rPr>
          <w:rFonts w:ascii="Arial" w:hAnsi="Arial" w:cs="Arial"/>
          <w:i/>
          <w:color w:val="FF0000"/>
          <w:sz w:val="20"/>
          <w:szCs w:val="24"/>
          <w:lang w:val="cy-GB"/>
        </w:rPr>
        <w:t>fuel</w:t>
      </w:r>
      <w:proofErr w:type="spellEnd"/>
      <w:r w:rsidRPr="008671D4">
        <w:rPr>
          <w:rFonts w:ascii="Arial" w:hAnsi="Arial" w:cs="Arial"/>
          <w:i/>
          <w:color w:val="FF0000"/>
          <w:sz w:val="20"/>
          <w:szCs w:val="24"/>
          <w:lang w:val="cy-GB"/>
        </w:rPr>
        <w:t xml:space="preserve"> </w:t>
      </w:r>
      <w:proofErr w:type="spellStart"/>
      <w:r w:rsidRPr="008671D4">
        <w:rPr>
          <w:rFonts w:ascii="Arial" w:hAnsi="Arial" w:cs="Arial"/>
          <w:i/>
          <w:color w:val="FF0000"/>
          <w:sz w:val="20"/>
          <w:szCs w:val="24"/>
          <w:lang w:val="cy-GB"/>
        </w:rPr>
        <w:t>costs</w:t>
      </w:r>
      <w:proofErr w:type="spellEnd"/>
    </w:p>
    <w:p w14:paraId="12421AF8" w14:textId="77777777" w:rsidR="00EE666C" w:rsidRPr="008671D4" w:rsidRDefault="00EE666C" w:rsidP="00EE666C">
      <w:pPr>
        <w:pStyle w:val="ListParagraph"/>
        <w:numPr>
          <w:ilvl w:val="0"/>
          <w:numId w:val="3"/>
        </w:numPr>
        <w:spacing w:after="0"/>
        <w:rPr>
          <w:rFonts w:ascii="Arial" w:hAnsi="Arial" w:cs="Arial"/>
          <w:i/>
          <w:color w:val="FF0000"/>
          <w:sz w:val="20"/>
          <w:szCs w:val="24"/>
          <w:lang w:val="cy-GB"/>
        </w:rPr>
      </w:pPr>
      <w:r w:rsidRPr="008671D4">
        <w:rPr>
          <w:rFonts w:ascii="Arial" w:hAnsi="Arial" w:cs="Arial"/>
          <w:i/>
          <w:color w:val="FF0000"/>
          <w:sz w:val="20"/>
          <w:szCs w:val="24"/>
          <w:lang w:val="cy-GB"/>
        </w:rPr>
        <w:t xml:space="preserve">The </w:t>
      </w:r>
      <w:proofErr w:type="spellStart"/>
      <w:r w:rsidRPr="008671D4">
        <w:rPr>
          <w:rFonts w:ascii="Arial" w:hAnsi="Arial" w:cs="Arial"/>
          <w:i/>
          <w:color w:val="FF0000"/>
          <w:sz w:val="20"/>
          <w:szCs w:val="24"/>
          <w:lang w:val="cy-GB"/>
        </w:rPr>
        <w:t>amounts</w:t>
      </w:r>
      <w:proofErr w:type="spellEnd"/>
      <w:r w:rsidRPr="008671D4">
        <w:rPr>
          <w:rFonts w:ascii="Arial" w:hAnsi="Arial" w:cs="Arial"/>
          <w:i/>
          <w:color w:val="FF0000"/>
          <w:sz w:val="20"/>
          <w:szCs w:val="24"/>
          <w:lang w:val="cy-GB"/>
        </w:rPr>
        <w:t xml:space="preserve"> </w:t>
      </w:r>
      <w:proofErr w:type="spellStart"/>
      <w:r w:rsidRPr="008671D4">
        <w:rPr>
          <w:rFonts w:ascii="Arial" w:hAnsi="Arial" w:cs="Arial"/>
          <w:i/>
          <w:color w:val="FF0000"/>
          <w:sz w:val="20"/>
          <w:szCs w:val="24"/>
          <w:lang w:val="cy-GB"/>
        </w:rPr>
        <w:t>should</w:t>
      </w:r>
      <w:proofErr w:type="spellEnd"/>
      <w:r w:rsidRPr="008671D4">
        <w:rPr>
          <w:rFonts w:ascii="Arial" w:hAnsi="Arial" w:cs="Arial"/>
          <w:i/>
          <w:color w:val="FF0000"/>
          <w:sz w:val="20"/>
          <w:szCs w:val="24"/>
          <w:lang w:val="cy-GB"/>
        </w:rPr>
        <w:t xml:space="preserve"> not </w:t>
      </w:r>
      <w:proofErr w:type="spellStart"/>
      <w:r w:rsidRPr="008671D4">
        <w:rPr>
          <w:rFonts w:ascii="Arial" w:hAnsi="Arial" w:cs="Arial"/>
          <w:i/>
          <w:color w:val="FF0000"/>
          <w:sz w:val="20"/>
          <w:szCs w:val="24"/>
          <w:lang w:val="cy-GB"/>
        </w:rPr>
        <w:t>exceed</w:t>
      </w:r>
      <w:proofErr w:type="spellEnd"/>
      <w:r w:rsidRPr="008671D4">
        <w:rPr>
          <w:rFonts w:ascii="Arial" w:hAnsi="Arial" w:cs="Arial"/>
          <w:i/>
          <w:color w:val="FF0000"/>
          <w:sz w:val="20"/>
          <w:szCs w:val="24"/>
          <w:lang w:val="cy-GB"/>
        </w:rPr>
        <w:t xml:space="preserve"> the </w:t>
      </w:r>
      <w:proofErr w:type="spellStart"/>
      <w:r w:rsidRPr="008671D4">
        <w:rPr>
          <w:rFonts w:ascii="Arial" w:hAnsi="Arial" w:cs="Arial"/>
          <w:i/>
          <w:color w:val="FF0000"/>
          <w:sz w:val="20"/>
          <w:szCs w:val="24"/>
          <w:lang w:val="cy-GB"/>
        </w:rPr>
        <w:t>allowance</w:t>
      </w:r>
      <w:proofErr w:type="spellEnd"/>
      <w:r w:rsidRPr="008671D4">
        <w:rPr>
          <w:rFonts w:ascii="Arial" w:hAnsi="Arial" w:cs="Arial"/>
          <w:i/>
          <w:color w:val="FF0000"/>
          <w:sz w:val="20"/>
          <w:szCs w:val="24"/>
          <w:lang w:val="cy-GB"/>
        </w:rPr>
        <w:t xml:space="preserve"> </w:t>
      </w:r>
      <w:proofErr w:type="spellStart"/>
      <w:r w:rsidRPr="008671D4">
        <w:rPr>
          <w:rFonts w:ascii="Arial" w:hAnsi="Arial" w:cs="Arial"/>
          <w:i/>
          <w:color w:val="FF0000"/>
          <w:sz w:val="20"/>
          <w:szCs w:val="24"/>
          <w:lang w:val="cy-GB"/>
        </w:rPr>
        <w:t>in</w:t>
      </w:r>
      <w:proofErr w:type="spellEnd"/>
      <w:r w:rsidRPr="008671D4">
        <w:rPr>
          <w:rFonts w:ascii="Arial" w:hAnsi="Arial" w:cs="Arial"/>
          <w:i/>
          <w:color w:val="FF0000"/>
          <w:sz w:val="20"/>
          <w:szCs w:val="24"/>
          <w:lang w:val="cy-GB"/>
        </w:rPr>
        <w:t xml:space="preserve"> the </w:t>
      </w:r>
      <w:proofErr w:type="spellStart"/>
      <w:r w:rsidRPr="008671D4">
        <w:rPr>
          <w:rFonts w:ascii="Arial" w:hAnsi="Arial" w:cs="Arial"/>
          <w:i/>
          <w:color w:val="FF0000"/>
          <w:sz w:val="20"/>
          <w:szCs w:val="24"/>
          <w:lang w:val="cy-GB"/>
        </w:rPr>
        <w:t>policy</w:t>
      </w:r>
      <w:proofErr w:type="spellEnd"/>
      <w:r w:rsidRPr="008671D4">
        <w:rPr>
          <w:rFonts w:ascii="Arial" w:hAnsi="Arial" w:cs="Arial"/>
          <w:i/>
          <w:color w:val="FF0000"/>
          <w:sz w:val="20"/>
          <w:szCs w:val="24"/>
          <w:lang w:val="cy-GB"/>
        </w:rPr>
        <w:t xml:space="preserve"> </w:t>
      </w:r>
    </w:p>
    <w:p w14:paraId="0D11502C" w14:textId="77777777" w:rsidR="00EE666C" w:rsidRPr="008671D4" w:rsidRDefault="00EE666C" w:rsidP="00EE666C">
      <w:pPr>
        <w:rPr>
          <w:rFonts w:ascii="Arial" w:hAnsi="Arial" w:cs="Arial"/>
          <w:sz w:val="24"/>
          <w:szCs w:val="24"/>
          <w:u w:val="single"/>
          <w:lang w:val="cy-GB"/>
        </w:rPr>
      </w:pPr>
      <w:r w:rsidRPr="008671D4">
        <w:rPr>
          <w:rFonts w:ascii="Arial" w:hAnsi="Arial" w:cs="Arial"/>
          <w:sz w:val="24"/>
          <w:szCs w:val="24"/>
          <w:u w:val="single"/>
          <w:lang w:val="cy-GB"/>
        </w:rPr>
        <w:lastRenderedPageBreak/>
        <w:t>Crynodeb a Datganiad</w:t>
      </w:r>
    </w:p>
    <w:p w14:paraId="6C3D64AD" w14:textId="77777777" w:rsidR="00EE666C" w:rsidRPr="008671D4" w:rsidRDefault="00EE666C" w:rsidP="00EE666C">
      <w:pPr>
        <w:spacing w:after="0"/>
        <w:rPr>
          <w:rFonts w:ascii="Arial" w:hAnsi="Arial" w:cs="Arial"/>
          <w:sz w:val="24"/>
          <w:szCs w:val="24"/>
          <w:lang w:val="cy-GB"/>
        </w:rPr>
      </w:pPr>
    </w:p>
    <w:tbl>
      <w:tblPr>
        <w:tblStyle w:val="TableGrid"/>
        <w:tblW w:w="5000" w:type="pct"/>
        <w:tblLook w:val="04A0" w:firstRow="1" w:lastRow="0" w:firstColumn="1" w:lastColumn="0" w:noHBand="0" w:noVBand="1"/>
      </w:tblPr>
      <w:tblGrid>
        <w:gridCol w:w="7225"/>
        <w:gridCol w:w="1791"/>
      </w:tblGrid>
      <w:tr w:rsidR="00EE666C" w:rsidRPr="008671D4" w14:paraId="25665B27" w14:textId="77777777" w:rsidTr="00DB323E">
        <w:trPr>
          <w:trHeight w:val="477"/>
        </w:trPr>
        <w:tc>
          <w:tcPr>
            <w:tcW w:w="5000" w:type="pct"/>
            <w:gridSpan w:val="2"/>
            <w:shd w:val="clear" w:color="auto" w:fill="F2F2F2" w:themeFill="background1" w:themeFillShade="F2"/>
            <w:vAlign w:val="center"/>
          </w:tcPr>
          <w:p w14:paraId="0A4C1FA3"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 xml:space="preserve">Crynodeb Cais </w:t>
            </w:r>
            <w:proofErr w:type="spellStart"/>
            <w:r w:rsidRPr="008671D4">
              <w:rPr>
                <w:rFonts w:ascii="Arial" w:hAnsi="Arial" w:cs="Arial"/>
                <w:i/>
                <w:color w:val="7F7F7F" w:themeColor="text1" w:themeTint="80"/>
                <w:sz w:val="24"/>
                <w:szCs w:val="24"/>
                <w:lang w:val="cy-GB"/>
              </w:rPr>
              <w:t>Summary</w:t>
            </w:r>
            <w:proofErr w:type="spellEnd"/>
          </w:p>
        </w:tc>
      </w:tr>
      <w:tr w:rsidR="00EE666C" w:rsidRPr="008671D4" w14:paraId="0DF6BEF2" w14:textId="77777777" w:rsidTr="00DB323E">
        <w:trPr>
          <w:trHeight w:val="567"/>
        </w:trPr>
        <w:tc>
          <w:tcPr>
            <w:tcW w:w="4007" w:type="pct"/>
            <w:vAlign w:val="center"/>
          </w:tcPr>
          <w:p w14:paraId="62C39DB7"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 xml:space="preserve">Gofal Plant </w:t>
            </w:r>
            <w:proofErr w:type="spellStart"/>
            <w:r w:rsidRPr="008671D4">
              <w:rPr>
                <w:rFonts w:ascii="Arial" w:hAnsi="Arial" w:cs="Arial"/>
                <w:i/>
                <w:color w:val="7F7F7F" w:themeColor="text1" w:themeTint="80"/>
                <w:sz w:val="24"/>
                <w:szCs w:val="24"/>
                <w:lang w:val="cy-GB"/>
              </w:rPr>
              <w:t>Childcare</w:t>
            </w:r>
            <w:proofErr w:type="spellEnd"/>
            <w:r w:rsidRPr="008671D4">
              <w:rPr>
                <w:rFonts w:ascii="Arial" w:hAnsi="Arial" w:cs="Arial"/>
                <w:i/>
                <w:color w:val="7F7F7F" w:themeColor="text1" w:themeTint="80"/>
                <w:sz w:val="24"/>
                <w:szCs w:val="24"/>
                <w:lang w:val="cy-GB"/>
              </w:rPr>
              <w:t xml:space="preserve"> – Manylion ar y Ffurflen Gostau</w:t>
            </w:r>
          </w:p>
        </w:tc>
        <w:tc>
          <w:tcPr>
            <w:tcW w:w="993" w:type="pct"/>
            <w:vAlign w:val="center"/>
          </w:tcPr>
          <w:p w14:paraId="05865851"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 xml:space="preserve">£  </w:t>
            </w:r>
          </w:p>
        </w:tc>
      </w:tr>
      <w:tr w:rsidR="00EE666C" w:rsidRPr="008671D4" w14:paraId="0B8A02ED" w14:textId="77777777" w:rsidTr="00DB323E">
        <w:trPr>
          <w:trHeight w:val="567"/>
        </w:trPr>
        <w:tc>
          <w:tcPr>
            <w:tcW w:w="4007" w:type="pct"/>
            <w:vAlign w:val="center"/>
          </w:tcPr>
          <w:p w14:paraId="4E080123"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 xml:space="preserve">Ffi Arholi </w:t>
            </w:r>
            <w:proofErr w:type="spellStart"/>
            <w:r w:rsidRPr="008671D4">
              <w:rPr>
                <w:rFonts w:ascii="Arial" w:hAnsi="Arial" w:cs="Arial"/>
                <w:i/>
                <w:color w:val="7F7F7F" w:themeColor="text1" w:themeTint="80"/>
                <w:sz w:val="24"/>
                <w:szCs w:val="24"/>
                <w:lang w:val="cy-GB"/>
              </w:rPr>
              <w:t>Exam</w:t>
            </w:r>
            <w:proofErr w:type="spellEnd"/>
            <w:r w:rsidRPr="008671D4">
              <w:rPr>
                <w:rFonts w:ascii="Arial" w:hAnsi="Arial" w:cs="Arial"/>
                <w:i/>
                <w:color w:val="7F7F7F" w:themeColor="text1" w:themeTint="80"/>
                <w:sz w:val="24"/>
                <w:szCs w:val="24"/>
                <w:lang w:val="cy-GB"/>
              </w:rPr>
              <w:t xml:space="preserve"> </w:t>
            </w:r>
            <w:proofErr w:type="spellStart"/>
            <w:r w:rsidRPr="008671D4">
              <w:rPr>
                <w:rFonts w:ascii="Arial" w:hAnsi="Arial" w:cs="Arial"/>
                <w:i/>
                <w:color w:val="7F7F7F" w:themeColor="text1" w:themeTint="80"/>
                <w:sz w:val="24"/>
                <w:szCs w:val="24"/>
                <w:lang w:val="cy-GB"/>
              </w:rPr>
              <w:t>Fee</w:t>
            </w:r>
            <w:proofErr w:type="spellEnd"/>
            <w:r w:rsidRPr="008671D4">
              <w:rPr>
                <w:rFonts w:ascii="Arial" w:hAnsi="Arial" w:cs="Arial"/>
                <w:i/>
                <w:color w:val="7F7F7F" w:themeColor="text1" w:themeTint="80"/>
                <w:sz w:val="24"/>
                <w:szCs w:val="24"/>
                <w:lang w:val="cy-GB"/>
              </w:rPr>
              <w:t xml:space="preserve"> – Manylion ar y Ffurflen Gostau</w:t>
            </w:r>
          </w:p>
        </w:tc>
        <w:tc>
          <w:tcPr>
            <w:tcW w:w="993" w:type="pct"/>
            <w:vAlign w:val="center"/>
          </w:tcPr>
          <w:p w14:paraId="24207089"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 xml:space="preserve">£  </w:t>
            </w:r>
          </w:p>
        </w:tc>
      </w:tr>
      <w:tr w:rsidR="00EE666C" w:rsidRPr="008671D4" w14:paraId="3AC80BE8" w14:textId="77777777" w:rsidTr="00DB323E">
        <w:trPr>
          <w:trHeight w:val="567"/>
        </w:trPr>
        <w:tc>
          <w:tcPr>
            <w:tcW w:w="4007" w:type="pct"/>
            <w:vAlign w:val="center"/>
          </w:tcPr>
          <w:p w14:paraId="489EF8B1"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 xml:space="preserve">Adnoddau </w:t>
            </w:r>
            <w:r w:rsidRPr="008671D4">
              <w:rPr>
                <w:rFonts w:ascii="Arial" w:hAnsi="Arial" w:cs="Arial"/>
                <w:i/>
                <w:color w:val="7F7F7F" w:themeColor="text1" w:themeTint="80"/>
                <w:sz w:val="24"/>
                <w:szCs w:val="24"/>
                <w:lang w:val="cy-GB"/>
              </w:rPr>
              <w:t>Resources - Manylion ar y Ffurflen Gostau</w:t>
            </w:r>
          </w:p>
        </w:tc>
        <w:tc>
          <w:tcPr>
            <w:tcW w:w="993" w:type="pct"/>
            <w:vAlign w:val="center"/>
          </w:tcPr>
          <w:p w14:paraId="15B779CB"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 xml:space="preserve">£  </w:t>
            </w:r>
          </w:p>
        </w:tc>
      </w:tr>
      <w:tr w:rsidR="00EE666C" w:rsidRPr="008671D4" w14:paraId="34C66235" w14:textId="77777777" w:rsidTr="00DB323E">
        <w:trPr>
          <w:trHeight w:val="567"/>
        </w:trPr>
        <w:tc>
          <w:tcPr>
            <w:tcW w:w="4007" w:type="pct"/>
            <w:vAlign w:val="center"/>
          </w:tcPr>
          <w:p w14:paraId="277D8EBC"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 xml:space="preserve">Anabledd </w:t>
            </w:r>
            <w:proofErr w:type="spellStart"/>
            <w:r w:rsidRPr="008671D4">
              <w:rPr>
                <w:rFonts w:ascii="Arial" w:hAnsi="Arial" w:cs="Arial"/>
                <w:i/>
                <w:color w:val="7F7F7F" w:themeColor="text1" w:themeTint="80"/>
                <w:sz w:val="24"/>
                <w:szCs w:val="24"/>
                <w:lang w:val="cy-GB"/>
              </w:rPr>
              <w:t>Disability</w:t>
            </w:r>
            <w:proofErr w:type="spellEnd"/>
            <w:r w:rsidRPr="008671D4">
              <w:rPr>
                <w:rFonts w:ascii="Arial" w:hAnsi="Arial" w:cs="Arial"/>
                <w:i/>
                <w:color w:val="7F7F7F" w:themeColor="text1" w:themeTint="80"/>
                <w:sz w:val="24"/>
                <w:szCs w:val="24"/>
                <w:lang w:val="cy-GB"/>
              </w:rPr>
              <w:t xml:space="preserve"> - Manylion ar y Ffurflen Gostau</w:t>
            </w:r>
          </w:p>
        </w:tc>
        <w:tc>
          <w:tcPr>
            <w:tcW w:w="993" w:type="pct"/>
            <w:vAlign w:val="center"/>
          </w:tcPr>
          <w:p w14:paraId="16D998C4"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w:t>
            </w:r>
          </w:p>
        </w:tc>
      </w:tr>
      <w:tr w:rsidR="00EE666C" w:rsidRPr="008671D4" w14:paraId="1C4B729F" w14:textId="77777777" w:rsidTr="00DB323E">
        <w:trPr>
          <w:trHeight w:val="567"/>
        </w:trPr>
        <w:tc>
          <w:tcPr>
            <w:tcW w:w="4007" w:type="pct"/>
            <w:vAlign w:val="center"/>
          </w:tcPr>
          <w:p w14:paraId="39B25E46" w14:textId="77777777" w:rsidR="00EE666C" w:rsidRPr="008671D4" w:rsidRDefault="00EE666C" w:rsidP="00DB323E">
            <w:pPr>
              <w:rPr>
                <w:rFonts w:ascii="Arial" w:hAnsi="Arial" w:cs="Arial"/>
                <w:i/>
                <w:color w:val="7F7F7F" w:themeColor="text1" w:themeTint="80"/>
                <w:sz w:val="24"/>
                <w:szCs w:val="24"/>
                <w:lang w:val="cy-GB"/>
              </w:rPr>
            </w:pPr>
            <w:r w:rsidRPr="008671D4">
              <w:rPr>
                <w:rFonts w:ascii="Arial" w:hAnsi="Arial" w:cs="Arial"/>
                <w:sz w:val="24"/>
                <w:szCs w:val="24"/>
                <w:lang w:val="cy-GB"/>
              </w:rPr>
              <w:t xml:space="preserve">Costau Teithio </w:t>
            </w:r>
            <w:proofErr w:type="spellStart"/>
            <w:r w:rsidRPr="008671D4">
              <w:rPr>
                <w:rFonts w:ascii="Arial" w:hAnsi="Arial" w:cs="Arial"/>
                <w:i/>
                <w:color w:val="7F7F7F" w:themeColor="text1" w:themeTint="80"/>
                <w:sz w:val="24"/>
                <w:szCs w:val="24"/>
                <w:lang w:val="cy-GB"/>
              </w:rPr>
              <w:t>Travelling</w:t>
            </w:r>
            <w:proofErr w:type="spellEnd"/>
            <w:r w:rsidRPr="008671D4">
              <w:rPr>
                <w:rFonts w:ascii="Arial" w:hAnsi="Arial" w:cs="Arial"/>
                <w:i/>
                <w:color w:val="7F7F7F" w:themeColor="text1" w:themeTint="80"/>
                <w:sz w:val="24"/>
                <w:szCs w:val="24"/>
                <w:lang w:val="cy-GB"/>
              </w:rPr>
              <w:t xml:space="preserve"> </w:t>
            </w:r>
            <w:proofErr w:type="spellStart"/>
            <w:r w:rsidRPr="008671D4">
              <w:rPr>
                <w:rFonts w:ascii="Arial" w:hAnsi="Arial" w:cs="Arial"/>
                <w:i/>
                <w:color w:val="7F7F7F" w:themeColor="text1" w:themeTint="80"/>
                <w:sz w:val="24"/>
                <w:szCs w:val="24"/>
                <w:lang w:val="cy-GB"/>
              </w:rPr>
              <w:t>Costs</w:t>
            </w:r>
            <w:proofErr w:type="spellEnd"/>
          </w:p>
          <w:p w14:paraId="0AD7872A" w14:textId="77777777" w:rsidR="00EE666C" w:rsidRPr="008671D4" w:rsidRDefault="00EE666C" w:rsidP="00DB323E">
            <w:pPr>
              <w:rPr>
                <w:rFonts w:ascii="Arial" w:hAnsi="Arial" w:cs="Arial"/>
                <w:sz w:val="24"/>
                <w:szCs w:val="24"/>
                <w:lang w:val="cy-GB"/>
              </w:rPr>
            </w:pPr>
            <w:r w:rsidRPr="008671D4">
              <w:rPr>
                <w:rFonts w:ascii="Arial" w:hAnsi="Arial" w:cs="Arial"/>
                <w:szCs w:val="24"/>
                <w:lang w:val="cy-GB"/>
              </w:rPr>
              <w:t>Manylion ar y Ffurflen Gostau Teithio</w:t>
            </w:r>
            <w:r w:rsidRPr="008671D4">
              <w:rPr>
                <w:rFonts w:ascii="Arial" w:hAnsi="Arial" w:cs="Arial"/>
                <w:i/>
                <w:color w:val="7F7F7F" w:themeColor="text1" w:themeTint="80"/>
                <w:szCs w:val="24"/>
                <w:lang w:val="cy-GB"/>
              </w:rPr>
              <w:t xml:space="preserve"> – </w:t>
            </w:r>
            <w:proofErr w:type="spellStart"/>
            <w:r w:rsidRPr="008671D4">
              <w:rPr>
                <w:rFonts w:ascii="Arial" w:hAnsi="Arial" w:cs="Arial"/>
                <w:i/>
                <w:color w:val="7F7F7F" w:themeColor="text1" w:themeTint="80"/>
                <w:szCs w:val="24"/>
                <w:lang w:val="cy-GB"/>
              </w:rPr>
              <w:t>Details</w:t>
            </w:r>
            <w:proofErr w:type="spellEnd"/>
            <w:r w:rsidRPr="008671D4">
              <w:rPr>
                <w:rFonts w:ascii="Arial" w:hAnsi="Arial" w:cs="Arial"/>
                <w:i/>
                <w:color w:val="7F7F7F" w:themeColor="text1" w:themeTint="80"/>
                <w:szCs w:val="24"/>
                <w:lang w:val="cy-GB"/>
              </w:rPr>
              <w:t xml:space="preserve"> </w:t>
            </w:r>
            <w:proofErr w:type="spellStart"/>
            <w:r w:rsidRPr="008671D4">
              <w:rPr>
                <w:rFonts w:ascii="Arial" w:hAnsi="Arial" w:cs="Arial"/>
                <w:i/>
                <w:color w:val="7F7F7F" w:themeColor="text1" w:themeTint="80"/>
                <w:szCs w:val="24"/>
                <w:lang w:val="cy-GB"/>
              </w:rPr>
              <w:t>on</w:t>
            </w:r>
            <w:proofErr w:type="spellEnd"/>
            <w:r w:rsidRPr="008671D4">
              <w:rPr>
                <w:rFonts w:ascii="Arial" w:hAnsi="Arial" w:cs="Arial"/>
                <w:i/>
                <w:color w:val="7F7F7F" w:themeColor="text1" w:themeTint="80"/>
                <w:szCs w:val="24"/>
                <w:lang w:val="cy-GB"/>
              </w:rPr>
              <w:t xml:space="preserve"> </w:t>
            </w:r>
            <w:proofErr w:type="spellStart"/>
            <w:r w:rsidRPr="008671D4">
              <w:rPr>
                <w:rFonts w:ascii="Arial" w:hAnsi="Arial" w:cs="Arial"/>
                <w:i/>
                <w:color w:val="7F7F7F" w:themeColor="text1" w:themeTint="80"/>
                <w:szCs w:val="24"/>
                <w:lang w:val="cy-GB"/>
              </w:rPr>
              <w:t>Travel</w:t>
            </w:r>
            <w:proofErr w:type="spellEnd"/>
            <w:r w:rsidRPr="008671D4">
              <w:rPr>
                <w:rFonts w:ascii="Arial" w:hAnsi="Arial" w:cs="Arial"/>
                <w:i/>
                <w:color w:val="7F7F7F" w:themeColor="text1" w:themeTint="80"/>
                <w:szCs w:val="24"/>
                <w:lang w:val="cy-GB"/>
              </w:rPr>
              <w:t xml:space="preserve"> </w:t>
            </w:r>
            <w:proofErr w:type="spellStart"/>
            <w:r w:rsidRPr="008671D4">
              <w:rPr>
                <w:rFonts w:ascii="Arial" w:hAnsi="Arial" w:cs="Arial"/>
                <w:i/>
                <w:color w:val="7F7F7F" w:themeColor="text1" w:themeTint="80"/>
                <w:szCs w:val="24"/>
                <w:lang w:val="cy-GB"/>
              </w:rPr>
              <w:t>Claim</w:t>
            </w:r>
            <w:proofErr w:type="spellEnd"/>
            <w:r w:rsidRPr="008671D4">
              <w:rPr>
                <w:rFonts w:ascii="Arial" w:hAnsi="Arial" w:cs="Arial"/>
                <w:i/>
                <w:color w:val="7F7F7F" w:themeColor="text1" w:themeTint="80"/>
                <w:szCs w:val="24"/>
                <w:lang w:val="cy-GB"/>
              </w:rPr>
              <w:t xml:space="preserve"> </w:t>
            </w:r>
            <w:proofErr w:type="spellStart"/>
            <w:r w:rsidRPr="008671D4">
              <w:rPr>
                <w:rFonts w:ascii="Arial" w:hAnsi="Arial" w:cs="Arial"/>
                <w:i/>
                <w:color w:val="7F7F7F" w:themeColor="text1" w:themeTint="80"/>
                <w:szCs w:val="24"/>
                <w:lang w:val="cy-GB"/>
              </w:rPr>
              <w:t>Form</w:t>
            </w:r>
            <w:proofErr w:type="spellEnd"/>
          </w:p>
        </w:tc>
        <w:tc>
          <w:tcPr>
            <w:tcW w:w="993" w:type="pct"/>
            <w:vAlign w:val="center"/>
          </w:tcPr>
          <w:p w14:paraId="096900AC"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w:t>
            </w:r>
          </w:p>
        </w:tc>
      </w:tr>
      <w:tr w:rsidR="00EE666C" w:rsidRPr="008671D4" w14:paraId="257A1989" w14:textId="77777777" w:rsidTr="00DB323E">
        <w:trPr>
          <w:trHeight w:val="567"/>
        </w:trPr>
        <w:tc>
          <w:tcPr>
            <w:tcW w:w="4007" w:type="pct"/>
            <w:tcBorders>
              <w:bottom w:val="single" w:sz="4" w:space="0" w:color="auto"/>
            </w:tcBorders>
            <w:vAlign w:val="center"/>
          </w:tcPr>
          <w:p w14:paraId="1578F0B7" w14:textId="77777777" w:rsidR="00EE666C" w:rsidRPr="008671D4" w:rsidRDefault="00EE666C" w:rsidP="00DB323E">
            <w:pPr>
              <w:rPr>
                <w:rFonts w:ascii="Arial" w:hAnsi="Arial" w:cs="Arial"/>
                <w:b/>
                <w:sz w:val="24"/>
                <w:szCs w:val="24"/>
                <w:lang w:val="cy-GB"/>
              </w:rPr>
            </w:pPr>
            <w:r w:rsidRPr="008671D4">
              <w:rPr>
                <w:rFonts w:ascii="Arial" w:hAnsi="Arial" w:cs="Arial"/>
                <w:b/>
                <w:sz w:val="24"/>
                <w:szCs w:val="24"/>
                <w:lang w:val="cy-GB"/>
              </w:rPr>
              <w:t xml:space="preserve">Cyfanswm Costau / </w:t>
            </w:r>
            <w:proofErr w:type="spellStart"/>
            <w:r w:rsidRPr="008671D4">
              <w:rPr>
                <w:rFonts w:ascii="Arial" w:hAnsi="Arial" w:cs="Arial"/>
                <w:b/>
                <w:i/>
                <w:color w:val="7F7F7F" w:themeColor="text1" w:themeTint="80"/>
                <w:sz w:val="24"/>
                <w:szCs w:val="24"/>
                <w:lang w:val="cy-GB"/>
              </w:rPr>
              <w:t>Total</w:t>
            </w:r>
            <w:proofErr w:type="spellEnd"/>
            <w:r w:rsidRPr="008671D4">
              <w:rPr>
                <w:rFonts w:ascii="Arial" w:hAnsi="Arial" w:cs="Arial"/>
                <w:b/>
                <w:i/>
                <w:color w:val="7F7F7F" w:themeColor="text1" w:themeTint="80"/>
                <w:sz w:val="24"/>
                <w:szCs w:val="24"/>
                <w:lang w:val="cy-GB"/>
              </w:rPr>
              <w:t xml:space="preserve"> </w:t>
            </w:r>
            <w:proofErr w:type="spellStart"/>
            <w:r w:rsidRPr="008671D4">
              <w:rPr>
                <w:rFonts w:ascii="Arial" w:hAnsi="Arial" w:cs="Arial"/>
                <w:b/>
                <w:i/>
                <w:color w:val="7F7F7F" w:themeColor="text1" w:themeTint="80"/>
                <w:sz w:val="24"/>
                <w:szCs w:val="24"/>
                <w:lang w:val="cy-GB"/>
              </w:rPr>
              <w:t>Costs</w:t>
            </w:r>
            <w:proofErr w:type="spellEnd"/>
          </w:p>
        </w:tc>
        <w:tc>
          <w:tcPr>
            <w:tcW w:w="993" w:type="pct"/>
            <w:tcBorders>
              <w:bottom w:val="single" w:sz="4" w:space="0" w:color="auto"/>
            </w:tcBorders>
            <w:vAlign w:val="center"/>
          </w:tcPr>
          <w:p w14:paraId="5BB763BC" w14:textId="77777777" w:rsidR="00EE666C" w:rsidRPr="008671D4" w:rsidRDefault="00EE666C" w:rsidP="00DB323E">
            <w:pPr>
              <w:rPr>
                <w:rFonts w:ascii="Arial" w:hAnsi="Arial" w:cs="Arial"/>
                <w:b/>
                <w:sz w:val="24"/>
                <w:szCs w:val="24"/>
                <w:lang w:val="cy-GB"/>
              </w:rPr>
            </w:pPr>
            <w:r w:rsidRPr="008671D4">
              <w:rPr>
                <w:rFonts w:ascii="Arial" w:hAnsi="Arial" w:cs="Arial"/>
                <w:b/>
                <w:sz w:val="24"/>
                <w:szCs w:val="24"/>
                <w:lang w:val="cy-GB"/>
              </w:rPr>
              <w:t xml:space="preserve">£         </w:t>
            </w:r>
          </w:p>
        </w:tc>
      </w:tr>
      <w:tr w:rsidR="00EE666C" w:rsidRPr="008671D4" w14:paraId="1BC3E620" w14:textId="77777777" w:rsidTr="00DB323E">
        <w:trPr>
          <w:trHeight w:val="567"/>
        </w:trPr>
        <w:tc>
          <w:tcPr>
            <w:tcW w:w="4007" w:type="pct"/>
            <w:shd w:val="clear" w:color="auto" w:fill="BFBFBF" w:themeFill="background1" w:themeFillShade="BF"/>
          </w:tcPr>
          <w:p w14:paraId="5832685F" w14:textId="77777777" w:rsidR="00EE666C" w:rsidRPr="008671D4" w:rsidRDefault="00EE666C" w:rsidP="00DB323E">
            <w:pPr>
              <w:rPr>
                <w:rFonts w:ascii="Arial" w:hAnsi="Arial" w:cs="Arial"/>
                <w:b/>
                <w:sz w:val="24"/>
                <w:szCs w:val="24"/>
                <w:lang w:val="cy-GB"/>
              </w:rPr>
            </w:pPr>
            <w:r w:rsidRPr="008671D4">
              <w:rPr>
                <w:rFonts w:ascii="Arial" w:hAnsi="Arial" w:cs="Arial"/>
                <w:b/>
                <w:sz w:val="24"/>
                <w:szCs w:val="24"/>
                <w:lang w:val="cy-GB"/>
              </w:rPr>
              <w:t xml:space="preserve">Dyfarniad Grant (defnydd swyddfa yn unig) </w:t>
            </w:r>
          </w:p>
          <w:p w14:paraId="20DAE8EB" w14:textId="77777777" w:rsidR="00EE666C" w:rsidRPr="008671D4" w:rsidRDefault="00EE666C" w:rsidP="00DB323E">
            <w:pPr>
              <w:rPr>
                <w:rFonts w:ascii="Arial" w:hAnsi="Arial" w:cs="Arial"/>
                <w:b/>
                <w:sz w:val="24"/>
                <w:szCs w:val="24"/>
                <w:lang w:val="cy-GB"/>
              </w:rPr>
            </w:pPr>
            <w:r w:rsidRPr="008671D4">
              <w:rPr>
                <w:rFonts w:ascii="Arial" w:hAnsi="Arial" w:cs="Arial"/>
                <w:b/>
                <w:sz w:val="24"/>
                <w:szCs w:val="24"/>
                <w:lang w:val="cy-GB"/>
              </w:rPr>
              <w:t xml:space="preserve"> </w:t>
            </w:r>
            <w:r w:rsidRPr="008671D4">
              <w:rPr>
                <w:rFonts w:ascii="Arial" w:hAnsi="Arial" w:cs="Arial"/>
                <w:b/>
                <w:color w:val="7F7F7F" w:themeColor="text1" w:themeTint="80"/>
                <w:sz w:val="24"/>
                <w:szCs w:val="24"/>
                <w:lang w:val="cy-GB"/>
              </w:rPr>
              <w:t xml:space="preserve">Grant </w:t>
            </w:r>
            <w:proofErr w:type="spellStart"/>
            <w:r w:rsidRPr="008671D4">
              <w:rPr>
                <w:rFonts w:ascii="Arial" w:hAnsi="Arial" w:cs="Arial"/>
                <w:b/>
                <w:color w:val="7F7F7F" w:themeColor="text1" w:themeTint="80"/>
                <w:sz w:val="24"/>
                <w:szCs w:val="24"/>
                <w:lang w:val="cy-GB"/>
              </w:rPr>
              <w:t>Awarded</w:t>
            </w:r>
            <w:proofErr w:type="spellEnd"/>
            <w:r w:rsidRPr="008671D4">
              <w:rPr>
                <w:rFonts w:ascii="Arial" w:hAnsi="Arial" w:cs="Arial"/>
                <w:b/>
                <w:color w:val="7F7F7F" w:themeColor="text1" w:themeTint="80"/>
                <w:sz w:val="24"/>
                <w:szCs w:val="24"/>
                <w:lang w:val="cy-GB"/>
              </w:rPr>
              <w:t xml:space="preserve"> (</w:t>
            </w:r>
            <w:proofErr w:type="spellStart"/>
            <w:r w:rsidRPr="008671D4">
              <w:rPr>
                <w:rFonts w:ascii="Arial" w:hAnsi="Arial" w:cs="Arial"/>
                <w:b/>
                <w:color w:val="7F7F7F" w:themeColor="text1" w:themeTint="80"/>
                <w:sz w:val="24"/>
                <w:szCs w:val="24"/>
                <w:lang w:val="cy-GB"/>
              </w:rPr>
              <w:t>office</w:t>
            </w:r>
            <w:proofErr w:type="spellEnd"/>
            <w:r w:rsidRPr="008671D4">
              <w:rPr>
                <w:rFonts w:ascii="Arial" w:hAnsi="Arial" w:cs="Arial"/>
                <w:b/>
                <w:color w:val="7F7F7F" w:themeColor="text1" w:themeTint="80"/>
                <w:sz w:val="24"/>
                <w:szCs w:val="24"/>
                <w:lang w:val="cy-GB"/>
              </w:rPr>
              <w:t xml:space="preserve"> </w:t>
            </w:r>
            <w:proofErr w:type="spellStart"/>
            <w:r w:rsidRPr="008671D4">
              <w:rPr>
                <w:rFonts w:ascii="Arial" w:hAnsi="Arial" w:cs="Arial"/>
                <w:b/>
                <w:color w:val="7F7F7F" w:themeColor="text1" w:themeTint="80"/>
                <w:sz w:val="24"/>
                <w:szCs w:val="24"/>
                <w:lang w:val="cy-GB"/>
              </w:rPr>
              <w:t>use</w:t>
            </w:r>
            <w:proofErr w:type="spellEnd"/>
            <w:r w:rsidRPr="008671D4">
              <w:rPr>
                <w:rFonts w:ascii="Arial" w:hAnsi="Arial" w:cs="Arial"/>
                <w:b/>
                <w:color w:val="7F7F7F" w:themeColor="text1" w:themeTint="80"/>
                <w:sz w:val="24"/>
                <w:szCs w:val="24"/>
                <w:lang w:val="cy-GB"/>
              </w:rPr>
              <w:t xml:space="preserve"> </w:t>
            </w:r>
            <w:proofErr w:type="spellStart"/>
            <w:r w:rsidRPr="008671D4">
              <w:rPr>
                <w:rFonts w:ascii="Arial" w:hAnsi="Arial" w:cs="Arial"/>
                <w:b/>
                <w:color w:val="7F7F7F" w:themeColor="text1" w:themeTint="80"/>
                <w:sz w:val="24"/>
                <w:szCs w:val="24"/>
                <w:lang w:val="cy-GB"/>
              </w:rPr>
              <w:t>only</w:t>
            </w:r>
            <w:proofErr w:type="spellEnd"/>
            <w:r w:rsidRPr="008671D4">
              <w:rPr>
                <w:rFonts w:ascii="Arial" w:hAnsi="Arial" w:cs="Arial"/>
                <w:b/>
                <w:color w:val="7F7F7F" w:themeColor="text1" w:themeTint="80"/>
                <w:sz w:val="24"/>
                <w:szCs w:val="24"/>
                <w:lang w:val="cy-GB"/>
              </w:rPr>
              <w:t>)</w:t>
            </w:r>
          </w:p>
        </w:tc>
        <w:tc>
          <w:tcPr>
            <w:tcW w:w="993" w:type="pct"/>
            <w:shd w:val="clear" w:color="auto" w:fill="BFBFBF" w:themeFill="background1" w:themeFillShade="BF"/>
            <w:vAlign w:val="center"/>
          </w:tcPr>
          <w:p w14:paraId="09264223" w14:textId="77777777" w:rsidR="00EE666C" w:rsidRPr="008671D4" w:rsidRDefault="00EE666C" w:rsidP="00DB323E">
            <w:pPr>
              <w:rPr>
                <w:rFonts w:ascii="Arial" w:hAnsi="Arial" w:cs="Arial"/>
                <w:b/>
                <w:sz w:val="24"/>
                <w:szCs w:val="24"/>
                <w:lang w:val="cy-GB"/>
              </w:rPr>
            </w:pPr>
            <w:r w:rsidRPr="008671D4">
              <w:rPr>
                <w:rFonts w:ascii="Arial" w:hAnsi="Arial" w:cs="Arial"/>
                <w:b/>
                <w:sz w:val="24"/>
                <w:szCs w:val="24"/>
                <w:lang w:val="cy-GB"/>
              </w:rPr>
              <w:t xml:space="preserve">£         </w:t>
            </w:r>
          </w:p>
        </w:tc>
      </w:tr>
    </w:tbl>
    <w:p w14:paraId="45600FF3" w14:textId="77777777" w:rsidR="00EE666C" w:rsidRPr="008671D4" w:rsidRDefault="00EE666C" w:rsidP="00EE666C">
      <w:pPr>
        <w:spacing w:after="0"/>
        <w:rPr>
          <w:rFonts w:ascii="Arial" w:hAnsi="Arial" w:cs="Arial"/>
          <w:sz w:val="24"/>
          <w:szCs w:val="24"/>
          <w:lang w:val="cy-GB"/>
        </w:rPr>
      </w:pPr>
    </w:p>
    <w:p w14:paraId="1150AB35" w14:textId="77777777" w:rsidR="00EE666C" w:rsidRPr="008671D4" w:rsidRDefault="00EE666C" w:rsidP="00EE666C">
      <w:pPr>
        <w:spacing w:after="0" w:line="240" w:lineRule="auto"/>
        <w:rPr>
          <w:rFonts w:ascii="Arial" w:hAnsi="Arial" w:cs="Arial"/>
          <w:sz w:val="24"/>
          <w:szCs w:val="24"/>
          <w:lang w:val="cy-GB"/>
        </w:rPr>
      </w:pPr>
    </w:p>
    <w:p w14:paraId="5EC4C022" w14:textId="77777777" w:rsidR="00EE666C" w:rsidRPr="008671D4" w:rsidRDefault="00EE666C" w:rsidP="00EE666C">
      <w:pPr>
        <w:spacing w:after="0" w:line="240" w:lineRule="auto"/>
        <w:rPr>
          <w:rFonts w:ascii="Arial" w:hAnsi="Arial" w:cs="Arial"/>
          <w:b/>
          <w:sz w:val="24"/>
          <w:szCs w:val="24"/>
          <w:u w:val="single"/>
          <w:lang w:val="cy-GB"/>
        </w:rPr>
      </w:pPr>
      <w:r w:rsidRPr="008671D4">
        <w:rPr>
          <w:rFonts w:ascii="Arial" w:hAnsi="Arial" w:cs="Arial"/>
          <w:b/>
          <w:sz w:val="24"/>
          <w:szCs w:val="24"/>
          <w:u w:val="single"/>
          <w:lang w:val="cy-GB"/>
        </w:rPr>
        <w:t xml:space="preserve">Dysgwr / </w:t>
      </w:r>
      <w:proofErr w:type="spellStart"/>
      <w:r w:rsidRPr="008671D4">
        <w:rPr>
          <w:rFonts w:ascii="Arial" w:hAnsi="Arial" w:cs="Arial"/>
          <w:b/>
          <w:sz w:val="24"/>
          <w:szCs w:val="24"/>
          <w:u w:val="single"/>
          <w:lang w:val="cy-GB"/>
        </w:rPr>
        <w:t>Learner</w:t>
      </w:r>
      <w:proofErr w:type="spellEnd"/>
    </w:p>
    <w:p w14:paraId="3D0BB4D0" w14:textId="77777777" w:rsidR="00EE666C" w:rsidRPr="008671D4" w:rsidRDefault="00EE666C" w:rsidP="00EE666C">
      <w:pPr>
        <w:spacing w:after="0" w:line="240" w:lineRule="auto"/>
        <w:rPr>
          <w:rFonts w:ascii="Arial" w:hAnsi="Arial" w:cs="Arial"/>
          <w:sz w:val="24"/>
          <w:szCs w:val="24"/>
          <w:lang w:val="cy-GB"/>
        </w:rPr>
      </w:pPr>
      <w:r w:rsidRPr="008671D4">
        <w:rPr>
          <w:rFonts w:ascii="Arial" w:hAnsi="Arial" w:cs="Arial"/>
          <w:sz w:val="24"/>
          <w:szCs w:val="24"/>
          <w:lang w:val="cy-GB"/>
        </w:rPr>
        <w:t>Cadarnhaf fod yr wybodaeth ar y ffurflen hon yn gywir a chyflawn a chytunaf y gall Y Ganolfan Dysgu Cymraeg Genedlaethol ofyn am wybodaeth bellach angenrheidiol i gadarnhau'r cais.</w:t>
      </w:r>
    </w:p>
    <w:p w14:paraId="05246EF3" w14:textId="77777777" w:rsidR="00EE666C" w:rsidRPr="008671D4" w:rsidRDefault="00EE666C" w:rsidP="00EE666C">
      <w:pPr>
        <w:spacing w:after="0" w:line="240" w:lineRule="auto"/>
        <w:rPr>
          <w:rFonts w:ascii="Arial" w:hAnsi="Arial" w:cs="Arial"/>
          <w:sz w:val="24"/>
          <w:szCs w:val="24"/>
          <w:lang w:val="cy-GB"/>
        </w:rPr>
      </w:pPr>
    </w:p>
    <w:p w14:paraId="61C11C85" w14:textId="77777777" w:rsidR="00EE666C" w:rsidRPr="008671D4" w:rsidRDefault="00EE666C" w:rsidP="00EE666C">
      <w:pPr>
        <w:spacing w:after="0" w:line="240" w:lineRule="auto"/>
        <w:jc w:val="both"/>
        <w:rPr>
          <w:rFonts w:ascii="Arial" w:hAnsi="Arial" w:cs="Arial"/>
          <w:i/>
          <w:color w:val="7F7F7F" w:themeColor="text1" w:themeTint="80"/>
          <w:sz w:val="24"/>
          <w:szCs w:val="24"/>
          <w:lang w:val="cy-GB"/>
        </w:rPr>
      </w:pPr>
      <w:r w:rsidRPr="008671D4">
        <w:rPr>
          <w:rFonts w:ascii="Arial" w:hAnsi="Arial" w:cs="Arial"/>
          <w:i/>
          <w:color w:val="7F7F7F" w:themeColor="text1" w:themeTint="80"/>
          <w:sz w:val="24"/>
          <w:szCs w:val="24"/>
          <w:lang w:val="cy-GB"/>
        </w:rPr>
        <w:t xml:space="preserve">I </w:t>
      </w:r>
      <w:proofErr w:type="spellStart"/>
      <w:r w:rsidRPr="008671D4">
        <w:rPr>
          <w:rFonts w:ascii="Arial" w:hAnsi="Arial" w:cs="Arial"/>
          <w:i/>
          <w:color w:val="7F7F7F" w:themeColor="text1" w:themeTint="80"/>
          <w:sz w:val="24"/>
          <w:szCs w:val="24"/>
          <w:lang w:val="cy-GB"/>
        </w:rPr>
        <w:t>confirm</w:t>
      </w:r>
      <w:proofErr w:type="spellEnd"/>
      <w:r w:rsidRPr="008671D4">
        <w:rPr>
          <w:rFonts w:ascii="Arial" w:hAnsi="Arial" w:cs="Arial"/>
          <w:i/>
          <w:color w:val="7F7F7F" w:themeColor="text1" w:themeTint="80"/>
          <w:sz w:val="24"/>
          <w:szCs w:val="24"/>
          <w:lang w:val="cy-GB"/>
        </w:rPr>
        <w:t xml:space="preserve"> </w:t>
      </w:r>
      <w:proofErr w:type="spellStart"/>
      <w:r w:rsidRPr="008671D4">
        <w:rPr>
          <w:rFonts w:ascii="Arial" w:hAnsi="Arial" w:cs="Arial"/>
          <w:i/>
          <w:color w:val="7F7F7F" w:themeColor="text1" w:themeTint="80"/>
          <w:sz w:val="24"/>
          <w:szCs w:val="24"/>
          <w:lang w:val="cy-GB"/>
        </w:rPr>
        <w:t>that</w:t>
      </w:r>
      <w:proofErr w:type="spellEnd"/>
      <w:r w:rsidRPr="008671D4">
        <w:rPr>
          <w:rFonts w:ascii="Arial" w:hAnsi="Arial" w:cs="Arial"/>
          <w:i/>
          <w:color w:val="7F7F7F" w:themeColor="text1" w:themeTint="80"/>
          <w:sz w:val="24"/>
          <w:szCs w:val="24"/>
          <w:lang w:val="cy-GB"/>
        </w:rPr>
        <w:t xml:space="preserve"> the </w:t>
      </w:r>
      <w:proofErr w:type="spellStart"/>
      <w:r w:rsidRPr="008671D4">
        <w:rPr>
          <w:rFonts w:ascii="Arial" w:hAnsi="Arial" w:cs="Arial"/>
          <w:i/>
          <w:color w:val="7F7F7F" w:themeColor="text1" w:themeTint="80"/>
          <w:sz w:val="24"/>
          <w:szCs w:val="24"/>
          <w:lang w:val="cy-GB"/>
        </w:rPr>
        <w:t>information</w:t>
      </w:r>
      <w:proofErr w:type="spellEnd"/>
      <w:r w:rsidRPr="008671D4">
        <w:rPr>
          <w:rFonts w:ascii="Arial" w:hAnsi="Arial" w:cs="Arial"/>
          <w:i/>
          <w:color w:val="7F7F7F" w:themeColor="text1" w:themeTint="80"/>
          <w:sz w:val="24"/>
          <w:szCs w:val="24"/>
          <w:lang w:val="cy-GB"/>
        </w:rPr>
        <w:t xml:space="preserve"> </w:t>
      </w:r>
      <w:proofErr w:type="spellStart"/>
      <w:r w:rsidRPr="008671D4">
        <w:rPr>
          <w:rFonts w:ascii="Arial" w:hAnsi="Arial" w:cs="Arial"/>
          <w:i/>
          <w:color w:val="7F7F7F" w:themeColor="text1" w:themeTint="80"/>
          <w:sz w:val="24"/>
          <w:szCs w:val="24"/>
          <w:lang w:val="cy-GB"/>
        </w:rPr>
        <w:t>on</w:t>
      </w:r>
      <w:proofErr w:type="spellEnd"/>
      <w:r w:rsidRPr="008671D4">
        <w:rPr>
          <w:rFonts w:ascii="Arial" w:hAnsi="Arial" w:cs="Arial"/>
          <w:i/>
          <w:color w:val="7F7F7F" w:themeColor="text1" w:themeTint="80"/>
          <w:sz w:val="24"/>
          <w:szCs w:val="24"/>
          <w:lang w:val="cy-GB"/>
        </w:rPr>
        <w:t xml:space="preserve"> </w:t>
      </w:r>
      <w:proofErr w:type="spellStart"/>
      <w:r w:rsidRPr="008671D4">
        <w:rPr>
          <w:rFonts w:ascii="Arial" w:hAnsi="Arial" w:cs="Arial"/>
          <w:i/>
          <w:color w:val="7F7F7F" w:themeColor="text1" w:themeTint="80"/>
          <w:sz w:val="24"/>
          <w:szCs w:val="24"/>
          <w:lang w:val="cy-GB"/>
        </w:rPr>
        <w:t>this</w:t>
      </w:r>
      <w:proofErr w:type="spellEnd"/>
      <w:r w:rsidRPr="008671D4">
        <w:rPr>
          <w:rFonts w:ascii="Arial" w:hAnsi="Arial" w:cs="Arial"/>
          <w:i/>
          <w:color w:val="7F7F7F" w:themeColor="text1" w:themeTint="80"/>
          <w:sz w:val="24"/>
          <w:szCs w:val="24"/>
          <w:lang w:val="cy-GB"/>
        </w:rPr>
        <w:t xml:space="preserve"> </w:t>
      </w:r>
      <w:proofErr w:type="spellStart"/>
      <w:r w:rsidRPr="008671D4">
        <w:rPr>
          <w:rFonts w:ascii="Arial" w:hAnsi="Arial" w:cs="Arial"/>
          <w:i/>
          <w:color w:val="7F7F7F" w:themeColor="text1" w:themeTint="80"/>
          <w:sz w:val="24"/>
          <w:szCs w:val="24"/>
          <w:lang w:val="cy-GB"/>
        </w:rPr>
        <w:t>form</w:t>
      </w:r>
      <w:proofErr w:type="spellEnd"/>
      <w:r w:rsidRPr="008671D4">
        <w:rPr>
          <w:rFonts w:ascii="Arial" w:hAnsi="Arial" w:cs="Arial"/>
          <w:i/>
          <w:color w:val="7F7F7F" w:themeColor="text1" w:themeTint="80"/>
          <w:sz w:val="24"/>
          <w:szCs w:val="24"/>
          <w:lang w:val="cy-GB"/>
        </w:rPr>
        <w:t xml:space="preserve"> is </w:t>
      </w:r>
      <w:proofErr w:type="spellStart"/>
      <w:r w:rsidRPr="008671D4">
        <w:rPr>
          <w:rFonts w:ascii="Arial" w:hAnsi="Arial" w:cs="Arial"/>
          <w:i/>
          <w:color w:val="7F7F7F" w:themeColor="text1" w:themeTint="80"/>
          <w:sz w:val="24"/>
          <w:szCs w:val="24"/>
          <w:lang w:val="cy-GB"/>
        </w:rPr>
        <w:t>correct</w:t>
      </w:r>
      <w:proofErr w:type="spellEnd"/>
      <w:r w:rsidRPr="008671D4">
        <w:rPr>
          <w:rFonts w:ascii="Arial" w:hAnsi="Arial" w:cs="Arial"/>
          <w:i/>
          <w:color w:val="7F7F7F" w:themeColor="text1" w:themeTint="80"/>
          <w:sz w:val="24"/>
          <w:szCs w:val="24"/>
          <w:lang w:val="cy-GB"/>
        </w:rPr>
        <w:t xml:space="preserve"> and </w:t>
      </w:r>
      <w:proofErr w:type="spellStart"/>
      <w:r w:rsidRPr="008671D4">
        <w:rPr>
          <w:rFonts w:ascii="Arial" w:hAnsi="Arial" w:cs="Arial"/>
          <w:i/>
          <w:color w:val="7F7F7F" w:themeColor="text1" w:themeTint="80"/>
          <w:sz w:val="24"/>
          <w:szCs w:val="24"/>
          <w:lang w:val="cy-GB"/>
        </w:rPr>
        <w:t>complete</w:t>
      </w:r>
      <w:proofErr w:type="spellEnd"/>
      <w:r w:rsidRPr="008671D4">
        <w:rPr>
          <w:rFonts w:ascii="Arial" w:hAnsi="Arial" w:cs="Arial"/>
          <w:i/>
          <w:color w:val="7F7F7F" w:themeColor="text1" w:themeTint="80"/>
          <w:sz w:val="24"/>
          <w:szCs w:val="24"/>
          <w:lang w:val="cy-GB"/>
        </w:rPr>
        <w:t xml:space="preserve">, and </w:t>
      </w:r>
      <w:proofErr w:type="spellStart"/>
      <w:r w:rsidRPr="008671D4">
        <w:rPr>
          <w:rFonts w:ascii="Arial" w:hAnsi="Arial" w:cs="Arial"/>
          <w:i/>
          <w:color w:val="7F7F7F" w:themeColor="text1" w:themeTint="80"/>
          <w:sz w:val="24"/>
          <w:szCs w:val="24"/>
          <w:lang w:val="cy-GB"/>
        </w:rPr>
        <w:t>that</w:t>
      </w:r>
      <w:proofErr w:type="spellEnd"/>
      <w:r w:rsidRPr="008671D4">
        <w:rPr>
          <w:rFonts w:ascii="Arial" w:hAnsi="Arial" w:cs="Arial"/>
          <w:i/>
          <w:color w:val="7F7F7F" w:themeColor="text1" w:themeTint="80"/>
          <w:sz w:val="24"/>
          <w:szCs w:val="24"/>
          <w:lang w:val="cy-GB"/>
        </w:rPr>
        <w:t xml:space="preserve"> I </w:t>
      </w:r>
      <w:proofErr w:type="spellStart"/>
      <w:r w:rsidRPr="008671D4">
        <w:rPr>
          <w:rFonts w:ascii="Arial" w:hAnsi="Arial" w:cs="Arial"/>
          <w:i/>
          <w:color w:val="7F7F7F" w:themeColor="text1" w:themeTint="80"/>
          <w:sz w:val="24"/>
          <w:szCs w:val="24"/>
          <w:lang w:val="cy-GB"/>
        </w:rPr>
        <w:t>understand</w:t>
      </w:r>
      <w:proofErr w:type="spellEnd"/>
      <w:r w:rsidRPr="008671D4">
        <w:rPr>
          <w:rFonts w:ascii="Arial" w:hAnsi="Arial" w:cs="Arial"/>
          <w:i/>
          <w:color w:val="7F7F7F" w:themeColor="text1" w:themeTint="80"/>
          <w:sz w:val="24"/>
          <w:szCs w:val="24"/>
          <w:lang w:val="cy-GB"/>
        </w:rPr>
        <w:t xml:space="preserve"> </w:t>
      </w:r>
      <w:proofErr w:type="spellStart"/>
      <w:r w:rsidRPr="008671D4">
        <w:rPr>
          <w:rFonts w:ascii="Arial" w:hAnsi="Arial" w:cs="Arial"/>
          <w:i/>
          <w:color w:val="7F7F7F" w:themeColor="text1" w:themeTint="80"/>
          <w:sz w:val="24"/>
          <w:szCs w:val="24"/>
          <w:lang w:val="cy-GB"/>
        </w:rPr>
        <w:t>that</w:t>
      </w:r>
      <w:proofErr w:type="spellEnd"/>
      <w:r w:rsidRPr="008671D4">
        <w:rPr>
          <w:rFonts w:ascii="Arial" w:hAnsi="Arial" w:cs="Arial"/>
          <w:i/>
          <w:color w:val="7F7F7F" w:themeColor="text1" w:themeTint="80"/>
          <w:sz w:val="24"/>
          <w:szCs w:val="24"/>
          <w:lang w:val="cy-GB"/>
        </w:rPr>
        <w:t xml:space="preserve"> The National Centre </w:t>
      </w:r>
      <w:proofErr w:type="spellStart"/>
      <w:r w:rsidRPr="008671D4">
        <w:rPr>
          <w:rFonts w:ascii="Arial" w:hAnsi="Arial" w:cs="Arial"/>
          <w:i/>
          <w:color w:val="7F7F7F" w:themeColor="text1" w:themeTint="80"/>
          <w:sz w:val="24"/>
          <w:szCs w:val="24"/>
          <w:lang w:val="cy-GB"/>
        </w:rPr>
        <w:t>for</w:t>
      </w:r>
      <w:proofErr w:type="spellEnd"/>
      <w:r w:rsidRPr="008671D4">
        <w:rPr>
          <w:rFonts w:ascii="Arial" w:hAnsi="Arial" w:cs="Arial"/>
          <w:i/>
          <w:color w:val="7F7F7F" w:themeColor="text1" w:themeTint="80"/>
          <w:sz w:val="24"/>
          <w:szCs w:val="24"/>
          <w:lang w:val="cy-GB"/>
        </w:rPr>
        <w:t xml:space="preserve"> Learning Welsh can </w:t>
      </w:r>
      <w:proofErr w:type="spellStart"/>
      <w:r w:rsidRPr="008671D4">
        <w:rPr>
          <w:rFonts w:ascii="Arial" w:hAnsi="Arial" w:cs="Arial"/>
          <w:i/>
          <w:color w:val="7F7F7F" w:themeColor="text1" w:themeTint="80"/>
          <w:sz w:val="24"/>
          <w:szCs w:val="24"/>
          <w:lang w:val="cy-GB"/>
        </w:rPr>
        <w:t>ask</w:t>
      </w:r>
      <w:proofErr w:type="spellEnd"/>
      <w:r w:rsidRPr="008671D4">
        <w:rPr>
          <w:rFonts w:ascii="Arial" w:hAnsi="Arial" w:cs="Arial"/>
          <w:i/>
          <w:color w:val="7F7F7F" w:themeColor="text1" w:themeTint="80"/>
          <w:sz w:val="24"/>
          <w:szCs w:val="24"/>
          <w:lang w:val="cy-GB"/>
        </w:rPr>
        <w:t xml:space="preserve"> </w:t>
      </w:r>
      <w:proofErr w:type="spellStart"/>
      <w:r w:rsidRPr="008671D4">
        <w:rPr>
          <w:rFonts w:ascii="Arial" w:hAnsi="Arial" w:cs="Arial"/>
          <w:i/>
          <w:color w:val="7F7F7F" w:themeColor="text1" w:themeTint="80"/>
          <w:sz w:val="24"/>
          <w:szCs w:val="24"/>
          <w:lang w:val="cy-GB"/>
        </w:rPr>
        <w:t>for</w:t>
      </w:r>
      <w:proofErr w:type="spellEnd"/>
      <w:r w:rsidRPr="008671D4">
        <w:rPr>
          <w:rFonts w:ascii="Arial" w:hAnsi="Arial" w:cs="Arial"/>
          <w:i/>
          <w:color w:val="7F7F7F" w:themeColor="text1" w:themeTint="80"/>
          <w:sz w:val="24"/>
          <w:szCs w:val="24"/>
          <w:lang w:val="cy-GB"/>
        </w:rPr>
        <w:t xml:space="preserve"> </w:t>
      </w:r>
      <w:proofErr w:type="spellStart"/>
      <w:r w:rsidRPr="008671D4">
        <w:rPr>
          <w:rFonts w:ascii="Arial" w:hAnsi="Arial" w:cs="Arial"/>
          <w:i/>
          <w:color w:val="7F7F7F" w:themeColor="text1" w:themeTint="80"/>
          <w:sz w:val="24"/>
          <w:szCs w:val="24"/>
          <w:lang w:val="cy-GB"/>
        </w:rPr>
        <w:t>additional</w:t>
      </w:r>
      <w:proofErr w:type="spellEnd"/>
      <w:r w:rsidRPr="008671D4">
        <w:rPr>
          <w:rFonts w:ascii="Arial" w:hAnsi="Arial" w:cs="Arial"/>
          <w:i/>
          <w:color w:val="7F7F7F" w:themeColor="text1" w:themeTint="80"/>
          <w:sz w:val="24"/>
          <w:szCs w:val="24"/>
          <w:lang w:val="cy-GB"/>
        </w:rPr>
        <w:t xml:space="preserve"> </w:t>
      </w:r>
      <w:proofErr w:type="spellStart"/>
      <w:r w:rsidRPr="008671D4">
        <w:rPr>
          <w:rFonts w:ascii="Arial" w:hAnsi="Arial" w:cs="Arial"/>
          <w:i/>
          <w:color w:val="7F7F7F" w:themeColor="text1" w:themeTint="80"/>
          <w:sz w:val="24"/>
          <w:szCs w:val="24"/>
          <w:lang w:val="cy-GB"/>
        </w:rPr>
        <w:t>information</w:t>
      </w:r>
      <w:proofErr w:type="spellEnd"/>
      <w:r w:rsidRPr="008671D4">
        <w:rPr>
          <w:rFonts w:ascii="Arial" w:hAnsi="Arial" w:cs="Arial"/>
          <w:i/>
          <w:color w:val="7F7F7F" w:themeColor="text1" w:themeTint="80"/>
          <w:sz w:val="24"/>
          <w:szCs w:val="24"/>
          <w:lang w:val="cy-GB"/>
        </w:rPr>
        <w:t xml:space="preserve"> </w:t>
      </w:r>
      <w:proofErr w:type="spellStart"/>
      <w:r w:rsidRPr="008671D4">
        <w:rPr>
          <w:rFonts w:ascii="Arial" w:hAnsi="Arial" w:cs="Arial"/>
          <w:i/>
          <w:color w:val="7F7F7F" w:themeColor="text1" w:themeTint="80"/>
          <w:sz w:val="24"/>
          <w:szCs w:val="24"/>
          <w:lang w:val="cy-GB"/>
        </w:rPr>
        <w:t>in</w:t>
      </w:r>
      <w:proofErr w:type="spellEnd"/>
      <w:r w:rsidRPr="008671D4">
        <w:rPr>
          <w:rFonts w:ascii="Arial" w:hAnsi="Arial" w:cs="Arial"/>
          <w:i/>
          <w:color w:val="7F7F7F" w:themeColor="text1" w:themeTint="80"/>
          <w:sz w:val="24"/>
          <w:szCs w:val="24"/>
          <w:lang w:val="cy-GB"/>
        </w:rPr>
        <w:t xml:space="preserve"> </w:t>
      </w:r>
      <w:proofErr w:type="spellStart"/>
      <w:r w:rsidRPr="008671D4">
        <w:rPr>
          <w:rFonts w:ascii="Arial" w:hAnsi="Arial" w:cs="Arial"/>
          <w:i/>
          <w:color w:val="7F7F7F" w:themeColor="text1" w:themeTint="80"/>
          <w:sz w:val="24"/>
          <w:szCs w:val="24"/>
          <w:lang w:val="cy-GB"/>
        </w:rPr>
        <w:t>relation</w:t>
      </w:r>
      <w:proofErr w:type="spellEnd"/>
      <w:r w:rsidRPr="008671D4">
        <w:rPr>
          <w:rFonts w:ascii="Arial" w:hAnsi="Arial" w:cs="Arial"/>
          <w:i/>
          <w:color w:val="7F7F7F" w:themeColor="text1" w:themeTint="80"/>
          <w:sz w:val="24"/>
          <w:szCs w:val="24"/>
          <w:lang w:val="cy-GB"/>
        </w:rPr>
        <w:t xml:space="preserve"> to the </w:t>
      </w:r>
      <w:proofErr w:type="spellStart"/>
      <w:r w:rsidRPr="008671D4">
        <w:rPr>
          <w:rFonts w:ascii="Arial" w:hAnsi="Arial" w:cs="Arial"/>
          <w:i/>
          <w:color w:val="7F7F7F" w:themeColor="text1" w:themeTint="80"/>
          <w:sz w:val="24"/>
          <w:szCs w:val="24"/>
          <w:lang w:val="cy-GB"/>
        </w:rPr>
        <w:t>claim</w:t>
      </w:r>
      <w:proofErr w:type="spellEnd"/>
      <w:r w:rsidRPr="008671D4">
        <w:rPr>
          <w:rFonts w:ascii="Arial" w:hAnsi="Arial" w:cs="Arial"/>
          <w:i/>
          <w:color w:val="7F7F7F" w:themeColor="text1" w:themeTint="80"/>
          <w:sz w:val="24"/>
          <w:szCs w:val="24"/>
          <w:lang w:val="cy-GB"/>
        </w:rPr>
        <w:t>.</w:t>
      </w:r>
    </w:p>
    <w:p w14:paraId="486FF5A7" w14:textId="77777777" w:rsidR="00EE666C" w:rsidRPr="008671D4" w:rsidRDefault="00EE666C" w:rsidP="00EE666C">
      <w:pPr>
        <w:spacing w:after="0" w:line="240" w:lineRule="auto"/>
        <w:rPr>
          <w:rFonts w:ascii="Arial" w:hAnsi="Arial" w:cs="Arial"/>
          <w:sz w:val="24"/>
          <w:szCs w:val="24"/>
          <w:lang w:val="cy-GB"/>
        </w:rPr>
      </w:pPr>
    </w:p>
    <w:tbl>
      <w:tblPr>
        <w:tblStyle w:val="TableGrid"/>
        <w:tblW w:w="0" w:type="auto"/>
        <w:tblLook w:val="04A0" w:firstRow="1" w:lastRow="0" w:firstColumn="1" w:lastColumn="0" w:noHBand="0" w:noVBand="1"/>
      </w:tblPr>
      <w:tblGrid>
        <w:gridCol w:w="2263"/>
        <w:gridCol w:w="6753"/>
      </w:tblGrid>
      <w:tr w:rsidR="00EE666C" w:rsidRPr="008671D4" w14:paraId="160A8471" w14:textId="77777777" w:rsidTr="00DB323E">
        <w:trPr>
          <w:trHeight w:val="567"/>
        </w:trPr>
        <w:tc>
          <w:tcPr>
            <w:tcW w:w="2263" w:type="dxa"/>
            <w:vAlign w:val="center"/>
          </w:tcPr>
          <w:p w14:paraId="0A2FF19F"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 xml:space="preserve">Enw </w:t>
            </w:r>
            <w:proofErr w:type="spellStart"/>
            <w:r w:rsidRPr="008671D4">
              <w:rPr>
                <w:rFonts w:ascii="Arial" w:hAnsi="Arial" w:cs="Arial"/>
                <w:i/>
                <w:color w:val="7F7F7F" w:themeColor="text1" w:themeTint="80"/>
                <w:sz w:val="24"/>
                <w:szCs w:val="24"/>
                <w:lang w:val="cy-GB"/>
              </w:rPr>
              <w:t>Name</w:t>
            </w:r>
            <w:proofErr w:type="spellEnd"/>
          </w:p>
        </w:tc>
        <w:tc>
          <w:tcPr>
            <w:tcW w:w="6753" w:type="dxa"/>
          </w:tcPr>
          <w:p w14:paraId="6C550E17" w14:textId="77777777" w:rsidR="00EE666C" w:rsidRPr="008671D4" w:rsidRDefault="00EE666C" w:rsidP="00DB323E">
            <w:pPr>
              <w:rPr>
                <w:rFonts w:ascii="Arial" w:hAnsi="Arial" w:cs="Arial"/>
                <w:sz w:val="24"/>
                <w:szCs w:val="24"/>
                <w:lang w:val="cy-GB"/>
              </w:rPr>
            </w:pPr>
          </w:p>
        </w:tc>
      </w:tr>
      <w:tr w:rsidR="00EE666C" w:rsidRPr="008671D4" w14:paraId="0B89633F" w14:textId="77777777" w:rsidTr="00DB323E">
        <w:trPr>
          <w:trHeight w:val="567"/>
        </w:trPr>
        <w:tc>
          <w:tcPr>
            <w:tcW w:w="2263" w:type="dxa"/>
            <w:vAlign w:val="center"/>
          </w:tcPr>
          <w:p w14:paraId="2C878EBC"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 xml:space="preserve">Llofnod </w:t>
            </w:r>
            <w:proofErr w:type="spellStart"/>
            <w:r w:rsidRPr="008671D4">
              <w:rPr>
                <w:rFonts w:ascii="Arial" w:hAnsi="Arial" w:cs="Arial"/>
                <w:i/>
                <w:color w:val="7F7F7F" w:themeColor="text1" w:themeTint="80"/>
                <w:sz w:val="24"/>
                <w:szCs w:val="24"/>
                <w:lang w:val="cy-GB"/>
              </w:rPr>
              <w:t>Signature</w:t>
            </w:r>
            <w:proofErr w:type="spellEnd"/>
          </w:p>
        </w:tc>
        <w:tc>
          <w:tcPr>
            <w:tcW w:w="6753" w:type="dxa"/>
          </w:tcPr>
          <w:p w14:paraId="677B982A" w14:textId="77777777" w:rsidR="00EE666C" w:rsidRPr="008671D4" w:rsidRDefault="00EE666C" w:rsidP="00DB323E">
            <w:pPr>
              <w:rPr>
                <w:rFonts w:ascii="Arial" w:hAnsi="Arial" w:cs="Arial"/>
                <w:sz w:val="24"/>
                <w:szCs w:val="24"/>
                <w:lang w:val="cy-GB"/>
              </w:rPr>
            </w:pPr>
          </w:p>
        </w:tc>
      </w:tr>
      <w:tr w:rsidR="00EE666C" w:rsidRPr="008671D4" w14:paraId="56A445B7" w14:textId="77777777" w:rsidTr="00DB323E">
        <w:trPr>
          <w:trHeight w:val="567"/>
        </w:trPr>
        <w:tc>
          <w:tcPr>
            <w:tcW w:w="2263" w:type="dxa"/>
            <w:vAlign w:val="center"/>
          </w:tcPr>
          <w:p w14:paraId="30B10F27" w14:textId="77777777" w:rsidR="00EE666C" w:rsidRPr="008671D4" w:rsidRDefault="00EE666C" w:rsidP="00DB323E">
            <w:pPr>
              <w:rPr>
                <w:rFonts w:ascii="Arial" w:hAnsi="Arial" w:cs="Arial"/>
                <w:sz w:val="24"/>
                <w:szCs w:val="24"/>
                <w:lang w:val="cy-GB"/>
              </w:rPr>
            </w:pPr>
            <w:r w:rsidRPr="008671D4">
              <w:rPr>
                <w:rFonts w:ascii="Arial" w:hAnsi="Arial" w:cs="Arial"/>
                <w:sz w:val="24"/>
                <w:szCs w:val="24"/>
                <w:lang w:val="cy-GB"/>
              </w:rPr>
              <w:t xml:space="preserve">Dyddiad </w:t>
            </w:r>
            <w:proofErr w:type="spellStart"/>
            <w:r w:rsidRPr="008671D4">
              <w:rPr>
                <w:rFonts w:ascii="Arial" w:hAnsi="Arial" w:cs="Arial"/>
                <w:i/>
                <w:color w:val="7F7F7F" w:themeColor="text1" w:themeTint="80"/>
                <w:sz w:val="24"/>
                <w:szCs w:val="24"/>
                <w:lang w:val="cy-GB"/>
              </w:rPr>
              <w:t>Date</w:t>
            </w:r>
            <w:proofErr w:type="spellEnd"/>
            <w:r w:rsidRPr="008671D4">
              <w:rPr>
                <w:rFonts w:ascii="Arial" w:hAnsi="Arial" w:cs="Arial"/>
                <w:sz w:val="24"/>
                <w:szCs w:val="24"/>
                <w:lang w:val="cy-GB"/>
              </w:rPr>
              <w:t xml:space="preserve"> </w:t>
            </w:r>
          </w:p>
        </w:tc>
        <w:tc>
          <w:tcPr>
            <w:tcW w:w="6753" w:type="dxa"/>
          </w:tcPr>
          <w:p w14:paraId="139F058A" w14:textId="77777777" w:rsidR="00EE666C" w:rsidRPr="008671D4" w:rsidRDefault="00EE666C" w:rsidP="00DB323E">
            <w:pPr>
              <w:rPr>
                <w:rFonts w:ascii="Arial" w:hAnsi="Arial" w:cs="Arial"/>
                <w:sz w:val="24"/>
                <w:szCs w:val="24"/>
                <w:lang w:val="cy-GB"/>
              </w:rPr>
            </w:pPr>
          </w:p>
        </w:tc>
      </w:tr>
    </w:tbl>
    <w:p w14:paraId="77135B5D" w14:textId="77777777" w:rsidR="00EE666C" w:rsidRPr="008671D4" w:rsidRDefault="00EE666C" w:rsidP="00EE666C">
      <w:pPr>
        <w:spacing w:after="0" w:line="240" w:lineRule="auto"/>
        <w:rPr>
          <w:rFonts w:ascii="Arial" w:hAnsi="Arial" w:cs="Arial"/>
          <w:sz w:val="24"/>
          <w:szCs w:val="24"/>
          <w:lang w:val="cy-GB"/>
        </w:rPr>
      </w:pPr>
    </w:p>
    <w:p w14:paraId="1E83FC5B" w14:textId="77777777" w:rsidR="00EE666C" w:rsidRPr="008671D4" w:rsidRDefault="00EE666C" w:rsidP="00EE666C">
      <w:pPr>
        <w:spacing w:after="0" w:line="240" w:lineRule="auto"/>
        <w:rPr>
          <w:rFonts w:ascii="Arial" w:hAnsi="Arial" w:cs="Arial"/>
          <w:sz w:val="24"/>
          <w:szCs w:val="24"/>
          <w:lang w:val="cy-GB"/>
        </w:rPr>
      </w:pPr>
    </w:p>
    <w:p w14:paraId="31A44888" w14:textId="77777777" w:rsidR="00304BC2" w:rsidRPr="008671D4" w:rsidRDefault="00304BC2" w:rsidP="00304BC2">
      <w:pPr>
        <w:spacing w:after="0" w:line="240" w:lineRule="auto"/>
        <w:rPr>
          <w:rFonts w:ascii="Arial" w:hAnsi="Arial" w:cs="Arial"/>
          <w:sz w:val="24"/>
          <w:szCs w:val="24"/>
          <w:lang w:val="cy-GB"/>
        </w:rPr>
      </w:pPr>
      <w:r w:rsidRPr="008671D4">
        <w:rPr>
          <w:rFonts w:ascii="Arial" w:hAnsi="Arial" w:cs="Arial"/>
          <w:sz w:val="24"/>
          <w:szCs w:val="24"/>
          <w:lang w:val="cy-GB"/>
        </w:rPr>
        <w:t xml:space="preserve">Dychweler at:  </w:t>
      </w:r>
      <w:proofErr w:type="spellStart"/>
      <w:r w:rsidRPr="008671D4">
        <w:rPr>
          <w:rFonts w:ascii="Arial" w:hAnsi="Arial" w:cs="Arial"/>
          <w:i/>
          <w:color w:val="7F7F7F" w:themeColor="text1" w:themeTint="80"/>
          <w:sz w:val="24"/>
          <w:szCs w:val="24"/>
          <w:lang w:val="cy-GB"/>
        </w:rPr>
        <w:t>Return</w:t>
      </w:r>
      <w:proofErr w:type="spellEnd"/>
      <w:r w:rsidRPr="008671D4">
        <w:rPr>
          <w:rFonts w:ascii="Arial" w:hAnsi="Arial" w:cs="Arial"/>
          <w:i/>
          <w:color w:val="7F7F7F" w:themeColor="text1" w:themeTint="80"/>
          <w:sz w:val="24"/>
          <w:szCs w:val="24"/>
          <w:lang w:val="cy-GB"/>
        </w:rPr>
        <w:t xml:space="preserve"> to</w:t>
      </w:r>
      <w:r w:rsidRPr="008671D4">
        <w:rPr>
          <w:rFonts w:ascii="Arial" w:hAnsi="Arial" w:cs="Arial"/>
          <w:sz w:val="24"/>
          <w:szCs w:val="24"/>
          <w:lang w:val="cy-GB"/>
        </w:rPr>
        <w:t>:</w:t>
      </w:r>
    </w:p>
    <w:p w14:paraId="067F4CC5" w14:textId="77777777" w:rsidR="00304BC2" w:rsidRPr="008671D4" w:rsidRDefault="00304BC2" w:rsidP="00304BC2">
      <w:pPr>
        <w:spacing w:after="0" w:line="240" w:lineRule="auto"/>
        <w:rPr>
          <w:rFonts w:ascii="Arial" w:hAnsi="Arial" w:cs="Arial"/>
          <w:sz w:val="24"/>
          <w:szCs w:val="24"/>
          <w:lang w:val="cy-GB"/>
        </w:rPr>
      </w:pPr>
    </w:p>
    <w:p w14:paraId="5CB0E05B" w14:textId="77777777" w:rsidR="00304BC2" w:rsidRPr="008671D4" w:rsidRDefault="00304BC2" w:rsidP="00304BC2">
      <w:pPr>
        <w:spacing w:after="0" w:line="240" w:lineRule="auto"/>
        <w:rPr>
          <w:rFonts w:ascii="Arial" w:hAnsi="Arial" w:cs="Arial"/>
          <w:sz w:val="24"/>
          <w:szCs w:val="24"/>
          <w:lang w:val="cy-GB"/>
        </w:rPr>
      </w:pPr>
      <w:r w:rsidRPr="008671D4">
        <w:rPr>
          <w:rFonts w:ascii="Arial" w:hAnsi="Arial" w:cs="Arial"/>
          <w:sz w:val="24"/>
          <w:szCs w:val="24"/>
          <w:lang w:val="cy-GB"/>
        </w:rPr>
        <w:t xml:space="preserve">Swyddog Gweithredol Cyllid, Y Ganolfan Dysgu Cymraeg Genedlaethol, Heol y Coleg, Caerfyrddin, SA31 3EP </w:t>
      </w:r>
      <w:r w:rsidRPr="008671D4">
        <w:rPr>
          <w:rFonts w:ascii="Arial" w:hAnsi="Arial" w:cs="Arial"/>
          <w:i/>
          <w:sz w:val="24"/>
          <w:szCs w:val="24"/>
          <w:lang w:val="cy-GB"/>
        </w:rPr>
        <w:t>neu</w:t>
      </w:r>
      <w:r w:rsidRPr="008671D4">
        <w:rPr>
          <w:rFonts w:ascii="Arial" w:hAnsi="Arial" w:cs="Arial"/>
          <w:sz w:val="24"/>
          <w:szCs w:val="24"/>
          <w:lang w:val="cy-GB"/>
        </w:rPr>
        <w:t xml:space="preserve"> </w:t>
      </w:r>
      <w:proofErr w:type="spellStart"/>
      <w:r w:rsidRPr="008671D4">
        <w:rPr>
          <w:rFonts w:ascii="Arial" w:hAnsi="Arial" w:cs="Arial"/>
          <w:sz w:val="24"/>
          <w:szCs w:val="24"/>
          <w:lang w:val="cy-GB"/>
        </w:rPr>
        <w:t>cyllid@dysgucymraeg.cymru</w:t>
      </w:r>
      <w:proofErr w:type="spellEnd"/>
    </w:p>
    <w:p w14:paraId="089BE525" w14:textId="77777777" w:rsidR="00304BC2" w:rsidRPr="008671D4" w:rsidRDefault="00304BC2" w:rsidP="00304BC2">
      <w:pPr>
        <w:spacing w:after="0"/>
        <w:rPr>
          <w:rFonts w:ascii="Cymraeg" w:hAnsi="Cymraeg"/>
          <w:sz w:val="24"/>
          <w:szCs w:val="24"/>
        </w:rPr>
      </w:pPr>
    </w:p>
    <w:p w14:paraId="5FB26700" w14:textId="77777777" w:rsidR="00304BC2" w:rsidRPr="008671D4" w:rsidRDefault="00304BC2" w:rsidP="00304BC2">
      <w:pPr>
        <w:spacing w:after="0" w:line="240" w:lineRule="auto"/>
        <w:rPr>
          <w:rFonts w:ascii="Arial" w:hAnsi="Arial" w:cs="Arial"/>
          <w:sz w:val="24"/>
          <w:szCs w:val="24"/>
          <w:lang w:val="cy-GB"/>
        </w:rPr>
      </w:pPr>
      <w:r w:rsidRPr="008671D4">
        <w:rPr>
          <w:rFonts w:ascii="Arial" w:hAnsi="Arial" w:cs="Arial"/>
          <w:sz w:val="24"/>
          <w:szCs w:val="24"/>
          <w:lang w:val="cy-GB"/>
        </w:rPr>
        <w:t xml:space="preserve">Am fwy o fanylion, ewch i’n gwefan: </w:t>
      </w:r>
    </w:p>
    <w:p w14:paraId="5A264B6E" w14:textId="77777777" w:rsidR="00304BC2" w:rsidRPr="008671D4" w:rsidRDefault="00F62B82" w:rsidP="00304BC2">
      <w:pPr>
        <w:spacing w:after="0" w:line="240" w:lineRule="auto"/>
        <w:rPr>
          <w:rFonts w:ascii="Arial" w:hAnsi="Arial" w:cs="Arial"/>
          <w:sz w:val="24"/>
          <w:szCs w:val="24"/>
          <w:lang w:val="cy-GB"/>
        </w:rPr>
      </w:pPr>
      <w:hyperlink r:id="rId13" w:history="1">
        <w:r w:rsidR="00304BC2" w:rsidRPr="008671D4">
          <w:rPr>
            <w:rStyle w:val="Hyperlink"/>
            <w:rFonts w:ascii="Arial" w:hAnsi="Arial" w:cs="Arial"/>
            <w:sz w:val="24"/>
            <w:szCs w:val="24"/>
            <w:lang w:val="cy-GB"/>
          </w:rPr>
          <w:t>https://dysgucymraeg.cymru/cymorth/cronfa-ariannol/</w:t>
        </w:r>
      </w:hyperlink>
    </w:p>
    <w:p w14:paraId="0A28B266" w14:textId="77777777" w:rsidR="00304BC2" w:rsidRPr="008671D4" w:rsidRDefault="00304BC2" w:rsidP="00304BC2">
      <w:pPr>
        <w:spacing w:after="0" w:line="240" w:lineRule="auto"/>
        <w:rPr>
          <w:rFonts w:ascii="Arial" w:hAnsi="Arial" w:cs="Arial"/>
          <w:sz w:val="24"/>
          <w:szCs w:val="24"/>
          <w:lang w:val="cy-GB"/>
        </w:rPr>
      </w:pPr>
    </w:p>
    <w:p w14:paraId="5650BB0F" w14:textId="77777777" w:rsidR="00304BC2" w:rsidRPr="008671D4" w:rsidRDefault="00304BC2" w:rsidP="00304BC2">
      <w:pPr>
        <w:spacing w:after="0" w:line="240" w:lineRule="auto"/>
        <w:rPr>
          <w:rFonts w:ascii="Arial" w:hAnsi="Arial" w:cs="Arial"/>
          <w:sz w:val="24"/>
          <w:szCs w:val="24"/>
          <w:lang w:val="cy-GB"/>
        </w:rPr>
      </w:pPr>
      <w:proofErr w:type="spellStart"/>
      <w:r w:rsidRPr="008671D4">
        <w:rPr>
          <w:rFonts w:ascii="Arial" w:hAnsi="Arial" w:cs="Arial"/>
          <w:sz w:val="24"/>
          <w:szCs w:val="24"/>
          <w:lang w:val="cy-GB"/>
        </w:rPr>
        <w:t>For</w:t>
      </w:r>
      <w:proofErr w:type="spellEnd"/>
      <w:r w:rsidRPr="008671D4">
        <w:rPr>
          <w:rFonts w:ascii="Arial" w:hAnsi="Arial" w:cs="Arial"/>
          <w:sz w:val="24"/>
          <w:szCs w:val="24"/>
          <w:lang w:val="cy-GB"/>
        </w:rPr>
        <w:t xml:space="preserve"> more </w:t>
      </w:r>
      <w:proofErr w:type="spellStart"/>
      <w:r w:rsidRPr="008671D4">
        <w:rPr>
          <w:rFonts w:ascii="Arial" w:hAnsi="Arial" w:cs="Arial"/>
          <w:sz w:val="24"/>
          <w:szCs w:val="24"/>
          <w:lang w:val="cy-GB"/>
        </w:rPr>
        <w:t>information</w:t>
      </w:r>
      <w:proofErr w:type="spellEnd"/>
      <w:r w:rsidRPr="008671D4">
        <w:rPr>
          <w:rFonts w:ascii="Arial" w:hAnsi="Arial" w:cs="Arial"/>
          <w:sz w:val="24"/>
          <w:szCs w:val="24"/>
          <w:lang w:val="cy-GB"/>
        </w:rPr>
        <w:t xml:space="preserve">, go to </w:t>
      </w:r>
      <w:proofErr w:type="spellStart"/>
      <w:r w:rsidRPr="008671D4">
        <w:rPr>
          <w:rFonts w:ascii="Arial" w:hAnsi="Arial" w:cs="Arial"/>
          <w:sz w:val="24"/>
          <w:szCs w:val="24"/>
          <w:lang w:val="cy-GB"/>
        </w:rPr>
        <w:t>our</w:t>
      </w:r>
      <w:proofErr w:type="spellEnd"/>
      <w:r w:rsidRPr="008671D4">
        <w:rPr>
          <w:rFonts w:ascii="Arial" w:hAnsi="Arial" w:cs="Arial"/>
          <w:sz w:val="24"/>
          <w:szCs w:val="24"/>
          <w:lang w:val="cy-GB"/>
        </w:rPr>
        <w:t xml:space="preserve"> </w:t>
      </w:r>
      <w:proofErr w:type="spellStart"/>
      <w:r w:rsidRPr="008671D4">
        <w:rPr>
          <w:rFonts w:ascii="Arial" w:hAnsi="Arial" w:cs="Arial"/>
          <w:sz w:val="24"/>
          <w:szCs w:val="24"/>
          <w:lang w:val="cy-GB"/>
        </w:rPr>
        <w:t>website</w:t>
      </w:r>
      <w:proofErr w:type="spellEnd"/>
      <w:r w:rsidRPr="008671D4">
        <w:rPr>
          <w:rFonts w:ascii="Arial" w:hAnsi="Arial" w:cs="Arial"/>
          <w:sz w:val="24"/>
          <w:szCs w:val="24"/>
          <w:lang w:val="cy-GB"/>
        </w:rPr>
        <w:t>:</w:t>
      </w:r>
    </w:p>
    <w:p w14:paraId="72251DA4" w14:textId="77777777" w:rsidR="00304BC2" w:rsidRDefault="00F62B82" w:rsidP="00304BC2">
      <w:pPr>
        <w:spacing w:after="0" w:line="240" w:lineRule="auto"/>
        <w:rPr>
          <w:rFonts w:ascii="Arial" w:hAnsi="Arial" w:cs="Arial"/>
          <w:sz w:val="24"/>
          <w:szCs w:val="24"/>
          <w:lang w:val="cy-GB"/>
        </w:rPr>
      </w:pPr>
      <w:hyperlink r:id="rId14" w:history="1">
        <w:r w:rsidR="00304BC2" w:rsidRPr="008671D4">
          <w:rPr>
            <w:rStyle w:val="Hyperlink"/>
            <w:rFonts w:ascii="Arial" w:hAnsi="Arial" w:cs="Arial"/>
            <w:sz w:val="24"/>
            <w:szCs w:val="24"/>
            <w:lang w:val="cy-GB"/>
          </w:rPr>
          <w:t>https://learnwelsh.cymru/support/financial-support/</w:t>
        </w:r>
      </w:hyperlink>
    </w:p>
    <w:p w14:paraId="0143BB80" w14:textId="77777777" w:rsidR="00BE2CC7" w:rsidRPr="00FE2AD8" w:rsidRDefault="00BE2CC7" w:rsidP="00995801">
      <w:pPr>
        <w:spacing w:after="0"/>
        <w:rPr>
          <w:rFonts w:ascii="Cymraeg" w:hAnsi="Cymraeg"/>
          <w:sz w:val="24"/>
          <w:szCs w:val="24"/>
        </w:rPr>
      </w:pPr>
    </w:p>
    <w:sectPr w:rsidR="00BE2CC7" w:rsidRPr="00FE2AD8" w:rsidSect="006316B1">
      <w:footerReference w:type="default" r:id="rId15"/>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1B7EB" w14:textId="77777777" w:rsidR="00F62B82" w:rsidRDefault="00F62B82" w:rsidP="006316B1">
      <w:pPr>
        <w:spacing w:after="0" w:line="240" w:lineRule="auto"/>
      </w:pPr>
      <w:r>
        <w:separator/>
      </w:r>
    </w:p>
  </w:endnote>
  <w:endnote w:type="continuationSeparator" w:id="0">
    <w:p w14:paraId="324C6C25" w14:textId="77777777" w:rsidR="00F62B82" w:rsidRDefault="00F62B82" w:rsidP="00631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ymraeg">
    <w:panose1 w:val="00000500000000000000"/>
    <w:charset w:val="00"/>
    <w:family w:val="modern"/>
    <w:notTrueType/>
    <w:pitch w:val="variable"/>
    <w:sig w:usb0="00000007" w:usb1="00000000" w:usb2="00000000" w:usb3="00000000" w:csb0="00000093" w:csb1="00000000"/>
  </w:font>
  <w:font w:name="Cymraeg-Regular">
    <w:altName w:val="MS Mincho"/>
    <w:panose1 w:val="00000000000000000000"/>
    <w:charset w:val="80"/>
    <w:family w:val="auto"/>
    <w:notTrueType/>
    <w:pitch w:val="default"/>
    <w:sig w:usb0="00000003" w:usb1="08070000" w:usb2="00000010" w:usb3="00000000" w:csb0="00020001" w:csb1="00000000"/>
  </w:font>
  <w:font w:name="Cymraeg-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E0AF0" w14:textId="29E7DD1F" w:rsidR="009D5D78" w:rsidRPr="00D17FA8" w:rsidRDefault="009D5D78">
    <w:pPr>
      <w:pStyle w:val="Footer"/>
      <w:jc w:val="center"/>
      <w:rPr>
        <w:caps/>
        <w:noProof/>
        <w:color w:val="FFFFFF" w:themeColor="background1"/>
        <w:sz w:val="16"/>
      </w:rPr>
    </w:pPr>
    <w:r w:rsidRPr="00D17FA8">
      <w:rPr>
        <w:caps/>
        <w:color w:val="FFFFFF" w:themeColor="background1"/>
        <w:sz w:val="16"/>
      </w:rPr>
      <w:fldChar w:fldCharType="begin"/>
    </w:r>
    <w:r w:rsidRPr="00D17FA8">
      <w:rPr>
        <w:caps/>
        <w:color w:val="FFFFFF" w:themeColor="background1"/>
        <w:sz w:val="16"/>
      </w:rPr>
      <w:instrText xml:space="preserve"> PAGE   \* MERGEFORMAT </w:instrText>
    </w:r>
    <w:r w:rsidRPr="00D17FA8">
      <w:rPr>
        <w:caps/>
        <w:color w:val="FFFFFF" w:themeColor="background1"/>
        <w:sz w:val="16"/>
      </w:rPr>
      <w:fldChar w:fldCharType="separate"/>
    </w:r>
    <w:r w:rsidR="001D0C6F">
      <w:rPr>
        <w:caps/>
        <w:noProof/>
        <w:color w:val="FFFFFF" w:themeColor="background1"/>
        <w:sz w:val="16"/>
      </w:rPr>
      <w:t>20</w:t>
    </w:r>
    <w:r w:rsidRPr="00D17FA8">
      <w:rPr>
        <w:caps/>
        <w:noProof/>
        <w:color w:val="FFFFFF" w:themeColor="background1"/>
        <w:sz w:val="16"/>
      </w:rPr>
      <w:fldChar w:fldCharType="end"/>
    </w:r>
  </w:p>
  <w:p w14:paraId="746654AD" w14:textId="77777777" w:rsidR="009D5D78" w:rsidRDefault="009D5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6B6A6" w14:textId="77777777" w:rsidR="00F62B82" w:rsidRDefault="00F62B82" w:rsidP="006316B1">
      <w:pPr>
        <w:spacing w:after="0" w:line="240" w:lineRule="auto"/>
      </w:pPr>
      <w:r>
        <w:separator/>
      </w:r>
    </w:p>
  </w:footnote>
  <w:footnote w:type="continuationSeparator" w:id="0">
    <w:p w14:paraId="0F2FD950" w14:textId="77777777" w:rsidR="00F62B82" w:rsidRDefault="00F62B82" w:rsidP="00631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31D4F"/>
    <w:multiLevelType w:val="hybridMultilevel"/>
    <w:tmpl w:val="146A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053D1F"/>
    <w:multiLevelType w:val="hybridMultilevel"/>
    <w:tmpl w:val="0FB4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3488B"/>
    <w:multiLevelType w:val="hybridMultilevel"/>
    <w:tmpl w:val="8F3A3236"/>
    <w:lvl w:ilvl="0" w:tplc="4CAA7D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B65BF3"/>
    <w:multiLevelType w:val="hybridMultilevel"/>
    <w:tmpl w:val="8BE67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8A7BE2"/>
    <w:multiLevelType w:val="hybridMultilevel"/>
    <w:tmpl w:val="C8E4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28"/>
    <w:rsid w:val="000075EA"/>
    <w:rsid w:val="0001440B"/>
    <w:rsid w:val="00017334"/>
    <w:rsid w:val="000202CA"/>
    <w:rsid w:val="0002038E"/>
    <w:rsid w:val="0002400A"/>
    <w:rsid w:val="000246A4"/>
    <w:rsid w:val="000277C7"/>
    <w:rsid w:val="000278BC"/>
    <w:rsid w:val="00030743"/>
    <w:rsid w:val="00031650"/>
    <w:rsid w:val="00035D32"/>
    <w:rsid w:val="00036E9F"/>
    <w:rsid w:val="0004159B"/>
    <w:rsid w:val="00042B72"/>
    <w:rsid w:val="0004387C"/>
    <w:rsid w:val="0004410F"/>
    <w:rsid w:val="00047383"/>
    <w:rsid w:val="0005023B"/>
    <w:rsid w:val="0005371F"/>
    <w:rsid w:val="00054FCF"/>
    <w:rsid w:val="0005599C"/>
    <w:rsid w:val="0005654A"/>
    <w:rsid w:val="00061C63"/>
    <w:rsid w:val="00063F1A"/>
    <w:rsid w:val="000665BD"/>
    <w:rsid w:val="000715EE"/>
    <w:rsid w:val="00071939"/>
    <w:rsid w:val="000727F2"/>
    <w:rsid w:val="000771E6"/>
    <w:rsid w:val="0007792F"/>
    <w:rsid w:val="00080FE1"/>
    <w:rsid w:val="0008107B"/>
    <w:rsid w:val="00083947"/>
    <w:rsid w:val="00083E76"/>
    <w:rsid w:val="0009009C"/>
    <w:rsid w:val="000907B0"/>
    <w:rsid w:val="00094BA1"/>
    <w:rsid w:val="00096E93"/>
    <w:rsid w:val="00096FF0"/>
    <w:rsid w:val="00097345"/>
    <w:rsid w:val="000A0223"/>
    <w:rsid w:val="000B0BF0"/>
    <w:rsid w:val="000B236F"/>
    <w:rsid w:val="000B5087"/>
    <w:rsid w:val="000B61F1"/>
    <w:rsid w:val="000B65F0"/>
    <w:rsid w:val="000C00FA"/>
    <w:rsid w:val="000C02B3"/>
    <w:rsid w:val="000C2B75"/>
    <w:rsid w:val="000C4824"/>
    <w:rsid w:val="000C4853"/>
    <w:rsid w:val="000C5039"/>
    <w:rsid w:val="000D1CE9"/>
    <w:rsid w:val="000D7D1E"/>
    <w:rsid w:val="000E202D"/>
    <w:rsid w:val="000E2A1B"/>
    <w:rsid w:val="000E7B01"/>
    <w:rsid w:val="000F195D"/>
    <w:rsid w:val="000F2AF5"/>
    <w:rsid w:val="000F3437"/>
    <w:rsid w:val="000F53F1"/>
    <w:rsid w:val="000F77A6"/>
    <w:rsid w:val="00103F59"/>
    <w:rsid w:val="00105410"/>
    <w:rsid w:val="00106019"/>
    <w:rsid w:val="001076F0"/>
    <w:rsid w:val="00110FCB"/>
    <w:rsid w:val="001135BA"/>
    <w:rsid w:val="00122F3C"/>
    <w:rsid w:val="00124917"/>
    <w:rsid w:val="00126FD8"/>
    <w:rsid w:val="00134995"/>
    <w:rsid w:val="00134E63"/>
    <w:rsid w:val="001357A9"/>
    <w:rsid w:val="00136429"/>
    <w:rsid w:val="00142FDF"/>
    <w:rsid w:val="001435E5"/>
    <w:rsid w:val="00144594"/>
    <w:rsid w:val="001468EC"/>
    <w:rsid w:val="0015140B"/>
    <w:rsid w:val="001520A9"/>
    <w:rsid w:val="0015560B"/>
    <w:rsid w:val="00155F8F"/>
    <w:rsid w:val="0016136A"/>
    <w:rsid w:val="00163432"/>
    <w:rsid w:val="00163CC6"/>
    <w:rsid w:val="00164657"/>
    <w:rsid w:val="0017387F"/>
    <w:rsid w:val="00175AB4"/>
    <w:rsid w:val="00175ECE"/>
    <w:rsid w:val="0017760D"/>
    <w:rsid w:val="001827CC"/>
    <w:rsid w:val="0018317F"/>
    <w:rsid w:val="0018493E"/>
    <w:rsid w:val="00184E38"/>
    <w:rsid w:val="00187A28"/>
    <w:rsid w:val="001931FF"/>
    <w:rsid w:val="001941B5"/>
    <w:rsid w:val="00195BF7"/>
    <w:rsid w:val="00197404"/>
    <w:rsid w:val="00197619"/>
    <w:rsid w:val="001A0650"/>
    <w:rsid w:val="001A1706"/>
    <w:rsid w:val="001A2F35"/>
    <w:rsid w:val="001A304C"/>
    <w:rsid w:val="001A61E1"/>
    <w:rsid w:val="001A69F0"/>
    <w:rsid w:val="001B3913"/>
    <w:rsid w:val="001B41FB"/>
    <w:rsid w:val="001C0AA2"/>
    <w:rsid w:val="001C1CA7"/>
    <w:rsid w:val="001C6D38"/>
    <w:rsid w:val="001D0C6F"/>
    <w:rsid w:val="001D1743"/>
    <w:rsid w:val="001D321D"/>
    <w:rsid w:val="001D4653"/>
    <w:rsid w:val="001E0CBE"/>
    <w:rsid w:val="001E0D7C"/>
    <w:rsid w:val="001E3454"/>
    <w:rsid w:val="001E754D"/>
    <w:rsid w:val="001F1BEA"/>
    <w:rsid w:val="001F2BB1"/>
    <w:rsid w:val="001F3AAB"/>
    <w:rsid w:val="001F477B"/>
    <w:rsid w:val="001F5021"/>
    <w:rsid w:val="001F5066"/>
    <w:rsid w:val="001F6141"/>
    <w:rsid w:val="00210275"/>
    <w:rsid w:val="0021579B"/>
    <w:rsid w:val="00217A0F"/>
    <w:rsid w:val="00223357"/>
    <w:rsid w:val="00227211"/>
    <w:rsid w:val="00234D7A"/>
    <w:rsid w:val="00241A9D"/>
    <w:rsid w:val="00241D52"/>
    <w:rsid w:val="00243762"/>
    <w:rsid w:val="002449A9"/>
    <w:rsid w:val="0024674C"/>
    <w:rsid w:val="002513F3"/>
    <w:rsid w:val="00253828"/>
    <w:rsid w:val="00253C0F"/>
    <w:rsid w:val="00257921"/>
    <w:rsid w:val="00270594"/>
    <w:rsid w:val="002742E2"/>
    <w:rsid w:val="00277812"/>
    <w:rsid w:val="00277F7A"/>
    <w:rsid w:val="00280A43"/>
    <w:rsid w:val="00280DC9"/>
    <w:rsid w:val="00281C6F"/>
    <w:rsid w:val="00284BB7"/>
    <w:rsid w:val="00284F3A"/>
    <w:rsid w:val="00285018"/>
    <w:rsid w:val="002860F3"/>
    <w:rsid w:val="002862B7"/>
    <w:rsid w:val="00287347"/>
    <w:rsid w:val="00287683"/>
    <w:rsid w:val="0029547A"/>
    <w:rsid w:val="002B27B6"/>
    <w:rsid w:val="002B5BBC"/>
    <w:rsid w:val="002B651D"/>
    <w:rsid w:val="002B6780"/>
    <w:rsid w:val="002C0C1D"/>
    <w:rsid w:val="002C1AF2"/>
    <w:rsid w:val="002C4F8C"/>
    <w:rsid w:val="002D251D"/>
    <w:rsid w:val="002D79B9"/>
    <w:rsid w:val="002E2C6F"/>
    <w:rsid w:val="002E4CF8"/>
    <w:rsid w:val="002E69EC"/>
    <w:rsid w:val="002F40B4"/>
    <w:rsid w:val="002F5586"/>
    <w:rsid w:val="00302009"/>
    <w:rsid w:val="003020A4"/>
    <w:rsid w:val="003025F1"/>
    <w:rsid w:val="00304BC2"/>
    <w:rsid w:val="003107D2"/>
    <w:rsid w:val="00312B67"/>
    <w:rsid w:val="00313F2C"/>
    <w:rsid w:val="00313FAF"/>
    <w:rsid w:val="003145F0"/>
    <w:rsid w:val="00315BF2"/>
    <w:rsid w:val="00316EBB"/>
    <w:rsid w:val="00320A4C"/>
    <w:rsid w:val="0032190E"/>
    <w:rsid w:val="00322FA2"/>
    <w:rsid w:val="003251B0"/>
    <w:rsid w:val="003270F3"/>
    <w:rsid w:val="00327161"/>
    <w:rsid w:val="00331328"/>
    <w:rsid w:val="00332CDC"/>
    <w:rsid w:val="00343EF6"/>
    <w:rsid w:val="00344B7F"/>
    <w:rsid w:val="0034561D"/>
    <w:rsid w:val="00345E66"/>
    <w:rsid w:val="00347DBA"/>
    <w:rsid w:val="00350993"/>
    <w:rsid w:val="00353FC9"/>
    <w:rsid w:val="00354244"/>
    <w:rsid w:val="003574D1"/>
    <w:rsid w:val="00366D28"/>
    <w:rsid w:val="00373090"/>
    <w:rsid w:val="003779B9"/>
    <w:rsid w:val="00377A00"/>
    <w:rsid w:val="00380928"/>
    <w:rsid w:val="00380FA0"/>
    <w:rsid w:val="0038114E"/>
    <w:rsid w:val="0038141B"/>
    <w:rsid w:val="003863CA"/>
    <w:rsid w:val="00391198"/>
    <w:rsid w:val="003977D7"/>
    <w:rsid w:val="003A512E"/>
    <w:rsid w:val="003A78DA"/>
    <w:rsid w:val="003B5301"/>
    <w:rsid w:val="003B66F1"/>
    <w:rsid w:val="003B78AC"/>
    <w:rsid w:val="003C1F79"/>
    <w:rsid w:val="003C4539"/>
    <w:rsid w:val="003C6AF7"/>
    <w:rsid w:val="003C7268"/>
    <w:rsid w:val="003D1CA8"/>
    <w:rsid w:val="003E330C"/>
    <w:rsid w:val="003E6CCC"/>
    <w:rsid w:val="003F063F"/>
    <w:rsid w:val="003F32E7"/>
    <w:rsid w:val="003F37B3"/>
    <w:rsid w:val="003F40AD"/>
    <w:rsid w:val="003F523B"/>
    <w:rsid w:val="003F5908"/>
    <w:rsid w:val="00411FA4"/>
    <w:rsid w:val="00423148"/>
    <w:rsid w:val="00423733"/>
    <w:rsid w:val="0042517E"/>
    <w:rsid w:val="0043439D"/>
    <w:rsid w:val="00435382"/>
    <w:rsid w:val="00436AD7"/>
    <w:rsid w:val="00437EB9"/>
    <w:rsid w:val="00440DE3"/>
    <w:rsid w:val="00443E33"/>
    <w:rsid w:val="004445A9"/>
    <w:rsid w:val="00445941"/>
    <w:rsid w:val="00454FEA"/>
    <w:rsid w:val="004555C2"/>
    <w:rsid w:val="00460490"/>
    <w:rsid w:val="004646AB"/>
    <w:rsid w:val="004646B9"/>
    <w:rsid w:val="00467663"/>
    <w:rsid w:val="004677C2"/>
    <w:rsid w:val="00467F79"/>
    <w:rsid w:val="004720E8"/>
    <w:rsid w:val="004752DD"/>
    <w:rsid w:val="004773B7"/>
    <w:rsid w:val="00480985"/>
    <w:rsid w:val="00481933"/>
    <w:rsid w:val="004863CB"/>
    <w:rsid w:val="0049059B"/>
    <w:rsid w:val="004A3434"/>
    <w:rsid w:val="004B0A73"/>
    <w:rsid w:val="004B24B1"/>
    <w:rsid w:val="004B3970"/>
    <w:rsid w:val="004B547F"/>
    <w:rsid w:val="004C2569"/>
    <w:rsid w:val="004C26A9"/>
    <w:rsid w:val="004C3179"/>
    <w:rsid w:val="004C57FD"/>
    <w:rsid w:val="004D349A"/>
    <w:rsid w:val="004D3593"/>
    <w:rsid w:val="004D373B"/>
    <w:rsid w:val="004E5EFB"/>
    <w:rsid w:val="004E63A7"/>
    <w:rsid w:val="004F0CD3"/>
    <w:rsid w:val="004F2478"/>
    <w:rsid w:val="004F2F93"/>
    <w:rsid w:val="004F3C00"/>
    <w:rsid w:val="004F4695"/>
    <w:rsid w:val="004F4E63"/>
    <w:rsid w:val="00500FC3"/>
    <w:rsid w:val="0050214A"/>
    <w:rsid w:val="00502874"/>
    <w:rsid w:val="005029E6"/>
    <w:rsid w:val="00506660"/>
    <w:rsid w:val="00507149"/>
    <w:rsid w:val="005077F5"/>
    <w:rsid w:val="005124A2"/>
    <w:rsid w:val="00516AB0"/>
    <w:rsid w:val="0052425E"/>
    <w:rsid w:val="005307E2"/>
    <w:rsid w:val="005331A1"/>
    <w:rsid w:val="0053332C"/>
    <w:rsid w:val="00533407"/>
    <w:rsid w:val="00540A19"/>
    <w:rsid w:val="00544B7A"/>
    <w:rsid w:val="00544D23"/>
    <w:rsid w:val="00553425"/>
    <w:rsid w:val="005537F9"/>
    <w:rsid w:val="00554539"/>
    <w:rsid w:val="005549F5"/>
    <w:rsid w:val="00556821"/>
    <w:rsid w:val="00556D14"/>
    <w:rsid w:val="0055707F"/>
    <w:rsid w:val="005604FF"/>
    <w:rsid w:val="005609E4"/>
    <w:rsid w:val="005610B0"/>
    <w:rsid w:val="005617AD"/>
    <w:rsid w:val="00571375"/>
    <w:rsid w:val="0057215C"/>
    <w:rsid w:val="00577B15"/>
    <w:rsid w:val="00580602"/>
    <w:rsid w:val="00581A55"/>
    <w:rsid w:val="0058285A"/>
    <w:rsid w:val="00585AFD"/>
    <w:rsid w:val="00590566"/>
    <w:rsid w:val="005917AE"/>
    <w:rsid w:val="005917FE"/>
    <w:rsid w:val="005A23AF"/>
    <w:rsid w:val="005A4A22"/>
    <w:rsid w:val="005A4C27"/>
    <w:rsid w:val="005A686B"/>
    <w:rsid w:val="005B0FFF"/>
    <w:rsid w:val="005B2354"/>
    <w:rsid w:val="005B3C1A"/>
    <w:rsid w:val="005B40AF"/>
    <w:rsid w:val="005B7343"/>
    <w:rsid w:val="005C0C07"/>
    <w:rsid w:val="005C114D"/>
    <w:rsid w:val="005C1CDB"/>
    <w:rsid w:val="005C3F4F"/>
    <w:rsid w:val="005C4E37"/>
    <w:rsid w:val="005C5A6D"/>
    <w:rsid w:val="005C6F9D"/>
    <w:rsid w:val="005D3C50"/>
    <w:rsid w:val="005E22D2"/>
    <w:rsid w:val="005E3DA4"/>
    <w:rsid w:val="005E67E2"/>
    <w:rsid w:val="005F136B"/>
    <w:rsid w:val="005F66C3"/>
    <w:rsid w:val="00603DB0"/>
    <w:rsid w:val="006128BD"/>
    <w:rsid w:val="00612D67"/>
    <w:rsid w:val="006130A9"/>
    <w:rsid w:val="00617441"/>
    <w:rsid w:val="00617F10"/>
    <w:rsid w:val="00620B78"/>
    <w:rsid w:val="00621064"/>
    <w:rsid w:val="00622D4B"/>
    <w:rsid w:val="00623E92"/>
    <w:rsid w:val="00625DE6"/>
    <w:rsid w:val="006316B1"/>
    <w:rsid w:val="00633440"/>
    <w:rsid w:val="00634A47"/>
    <w:rsid w:val="00635127"/>
    <w:rsid w:val="00640921"/>
    <w:rsid w:val="00640BDC"/>
    <w:rsid w:val="00642C0F"/>
    <w:rsid w:val="00642DE0"/>
    <w:rsid w:val="00643C63"/>
    <w:rsid w:val="00644402"/>
    <w:rsid w:val="006454CD"/>
    <w:rsid w:val="00645A4E"/>
    <w:rsid w:val="00647B68"/>
    <w:rsid w:val="0065155C"/>
    <w:rsid w:val="00654E13"/>
    <w:rsid w:val="006556E2"/>
    <w:rsid w:val="00656C63"/>
    <w:rsid w:val="00656DC3"/>
    <w:rsid w:val="0066051E"/>
    <w:rsid w:val="0066661E"/>
    <w:rsid w:val="006742D3"/>
    <w:rsid w:val="00680404"/>
    <w:rsid w:val="00680A4D"/>
    <w:rsid w:val="0069310D"/>
    <w:rsid w:val="00694799"/>
    <w:rsid w:val="006962F7"/>
    <w:rsid w:val="006968F5"/>
    <w:rsid w:val="006A6335"/>
    <w:rsid w:val="006A64D4"/>
    <w:rsid w:val="006A66B9"/>
    <w:rsid w:val="006B098D"/>
    <w:rsid w:val="006B3C8C"/>
    <w:rsid w:val="006B4B09"/>
    <w:rsid w:val="006C0819"/>
    <w:rsid w:val="006C242B"/>
    <w:rsid w:val="006C2E7B"/>
    <w:rsid w:val="006D0335"/>
    <w:rsid w:val="006D22AB"/>
    <w:rsid w:val="006D5110"/>
    <w:rsid w:val="006E3BEE"/>
    <w:rsid w:val="006E6CD6"/>
    <w:rsid w:val="006E703E"/>
    <w:rsid w:val="006F2229"/>
    <w:rsid w:val="00711111"/>
    <w:rsid w:val="00711E43"/>
    <w:rsid w:val="007144B0"/>
    <w:rsid w:val="00716DE4"/>
    <w:rsid w:val="00717280"/>
    <w:rsid w:val="00717516"/>
    <w:rsid w:val="007206C1"/>
    <w:rsid w:val="007236E5"/>
    <w:rsid w:val="00724C1D"/>
    <w:rsid w:val="00730284"/>
    <w:rsid w:val="007312E8"/>
    <w:rsid w:val="007320A4"/>
    <w:rsid w:val="007402FA"/>
    <w:rsid w:val="0074203F"/>
    <w:rsid w:val="0074743E"/>
    <w:rsid w:val="007514C5"/>
    <w:rsid w:val="00755C97"/>
    <w:rsid w:val="00757F2D"/>
    <w:rsid w:val="00757F89"/>
    <w:rsid w:val="0076148B"/>
    <w:rsid w:val="0076646A"/>
    <w:rsid w:val="00766542"/>
    <w:rsid w:val="00767A60"/>
    <w:rsid w:val="007734D3"/>
    <w:rsid w:val="007761D1"/>
    <w:rsid w:val="007767A8"/>
    <w:rsid w:val="007769E7"/>
    <w:rsid w:val="00780900"/>
    <w:rsid w:val="007809F6"/>
    <w:rsid w:val="00786D37"/>
    <w:rsid w:val="007955B8"/>
    <w:rsid w:val="007968B5"/>
    <w:rsid w:val="00797335"/>
    <w:rsid w:val="0079796B"/>
    <w:rsid w:val="007A1120"/>
    <w:rsid w:val="007A1BBB"/>
    <w:rsid w:val="007A39ED"/>
    <w:rsid w:val="007A423E"/>
    <w:rsid w:val="007A7C7E"/>
    <w:rsid w:val="007B4C3D"/>
    <w:rsid w:val="007C0F6B"/>
    <w:rsid w:val="007C112C"/>
    <w:rsid w:val="007C438F"/>
    <w:rsid w:val="007C6EA9"/>
    <w:rsid w:val="007C728B"/>
    <w:rsid w:val="007D0632"/>
    <w:rsid w:val="007D3C1E"/>
    <w:rsid w:val="007D6B37"/>
    <w:rsid w:val="007D7300"/>
    <w:rsid w:val="007E3331"/>
    <w:rsid w:val="007E7CBC"/>
    <w:rsid w:val="007E7DE0"/>
    <w:rsid w:val="007F10E6"/>
    <w:rsid w:val="007F4096"/>
    <w:rsid w:val="007F7D57"/>
    <w:rsid w:val="00800B45"/>
    <w:rsid w:val="00801417"/>
    <w:rsid w:val="00801640"/>
    <w:rsid w:val="00802572"/>
    <w:rsid w:val="00807C37"/>
    <w:rsid w:val="00807CE9"/>
    <w:rsid w:val="00811B08"/>
    <w:rsid w:val="00813B3D"/>
    <w:rsid w:val="008168D4"/>
    <w:rsid w:val="0082540D"/>
    <w:rsid w:val="0082598D"/>
    <w:rsid w:val="00825F80"/>
    <w:rsid w:val="0083030A"/>
    <w:rsid w:val="008319C1"/>
    <w:rsid w:val="00831E74"/>
    <w:rsid w:val="008340C0"/>
    <w:rsid w:val="008346D7"/>
    <w:rsid w:val="0084320A"/>
    <w:rsid w:val="00845215"/>
    <w:rsid w:val="00846521"/>
    <w:rsid w:val="00846850"/>
    <w:rsid w:val="00847841"/>
    <w:rsid w:val="00851B08"/>
    <w:rsid w:val="00851B6F"/>
    <w:rsid w:val="0085326C"/>
    <w:rsid w:val="00856C3D"/>
    <w:rsid w:val="00857495"/>
    <w:rsid w:val="00863144"/>
    <w:rsid w:val="008671D4"/>
    <w:rsid w:val="00871F88"/>
    <w:rsid w:val="00875244"/>
    <w:rsid w:val="00876396"/>
    <w:rsid w:val="00884F81"/>
    <w:rsid w:val="00886855"/>
    <w:rsid w:val="0089170A"/>
    <w:rsid w:val="00891B6A"/>
    <w:rsid w:val="0089444B"/>
    <w:rsid w:val="008A039D"/>
    <w:rsid w:val="008A1593"/>
    <w:rsid w:val="008A2133"/>
    <w:rsid w:val="008A2AEE"/>
    <w:rsid w:val="008A3335"/>
    <w:rsid w:val="008A79DF"/>
    <w:rsid w:val="008B0919"/>
    <w:rsid w:val="008B182F"/>
    <w:rsid w:val="008B24E4"/>
    <w:rsid w:val="008B3168"/>
    <w:rsid w:val="008B7401"/>
    <w:rsid w:val="008C1B9F"/>
    <w:rsid w:val="008C673B"/>
    <w:rsid w:val="008D4AD2"/>
    <w:rsid w:val="008D587C"/>
    <w:rsid w:val="008E0060"/>
    <w:rsid w:val="008E3221"/>
    <w:rsid w:val="008E7FB6"/>
    <w:rsid w:val="008F7779"/>
    <w:rsid w:val="0090119C"/>
    <w:rsid w:val="0090329B"/>
    <w:rsid w:val="0091445E"/>
    <w:rsid w:val="009160E6"/>
    <w:rsid w:val="0092216B"/>
    <w:rsid w:val="009229F1"/>
    <w:rsid w:val="00922A9A"/>
    <w:rsid w:val="009310F3"/>
    <w:rsid w:val="00933D36"/>
    <w:rsid w:val="00944992"/>
    <w:rsid w:val="00947F50"/>
    <w:rsid w:val="009521AA"/>
    <w:rsid w:val="009539FD"/>
    <w:rsid w:val="009603B3"/>
    <w:rsid w:val="00960E45"/>
    <w:rsid w:val="00962787"/>
    <w:rsid w:val="00962B58"/>
    <w:rsid w:val="0096523E"/>
    <w:rsid w:val="00966982"/>
    <w:rsid w:val="00967B28"/>
    <w:rsid w:val="00967B3E"/>
    <w:rsid w:val="00970CDD"/>
    <w:rsid w:val="00972719"/>
    <w:rsid w:val="00973630"/>
    <w:rsid w:val="00975F63"/>
    <w:rsid w:val="00977953"/>
    <w:rsid w:val="0099161F"/>
    <w:rsid w:val="00995801"/>
    <w:rsid w:val="00995D41"/>
    <w:rsid w:val="009B387F"/>
    <w:rsid w:val="009B481E"/>
    <w:rsid w:val="009B6749"/>
    <w:rsid w:val="009B6B0C"/>
    <w:rsid w:val="009B7B8D"/>
    <w:rsid w:val="009C3577"/>
    <w:rsid w:val="009C4827"/>
    <w:rsid w:val="009C4979"/>
    <w:rsid w:val="009D1377"/>
    <w:rsid w:val="009D4321"/>
    <w:rsid w:val="009D5D78"/>
    <w:rsid w:val="009D5E46"/>
    <w:rsid w:val="009E0813"/>
    <w:rsid w:val="009E1C4D"/>
    <w:rsid w:val="009E7405"/>
    <w:rsid w:val="009F05A9"/>
    <w:rsid w:val="009F4C2E"/>
    <w:rsid w:val="009F609D"/>
    <w:rsid w:val="00A017D2"/>
    <w:rsid w:val="00A02D6E"/>
    <w:rsid w:val="00A03229"/>
    <w:rsid w:val="00A03E41"/>
    <w:rsid w:val="00A11A45"/>
    <w:rsid w:val="00A12D5A"/>
    <w:rsid w:val="00A144BD"/>
    <w:rsid w:val="00A15A8B"/>
    <w:rsid w:val="00A160CB"/>
    <w:rsid w:val="00A16131"/>
    <w:rsid w:val="00A1675D"/>
    <w:rsid w:val="00A16DB3"/>
    <w:rsid w:val="00A17609"/>
    <w:rsid w:val="00A20DF6"/>
    <w:rsid w:val="00A215AE"/>
    <w:rsid w:val="00A22789"/>
    <w:rsid w:val="00A23F6D"/>
    <w:rsid w:val="00A2517D"/>
    <w:rsid w:val="00A25D4E"/>
    <w:rsid w:val="00A2749E"/>
    <w:rsid w:val="00A30375"/>
    <w:rsid w:val="00A32A27"/>
    <w:rsid w:val="00A32FF4"/>
    <w:rsid w:val="00A33AD8"/>
    <w:rsid w:val="00A3525B"/>
    <w:rsid w:val="00A36A7B"/>
    <w:rsid w:val="00A43386"/>
    <w:rsid w:val="00A4417D"/>
    <w:rsid w:val="00A52A50"/>
    <w:rsid w:val="00A535F2"/>
    <w:rsid w:val="00A5369C"/>
    <w:rsid w:val="00A56D94"/>
    <w:rsid w:val="00A5795C"/>
    <w:rsid w:val="00A60F4D"/>
    <w:rsid w:val="00A6189D"/>
    <w:rsid w:val="00A6695C"/>
    <w:rsid w:val="00A6763D"/>
    <w:rsid w:val="00A67CC3"/>
    <w:rsid w:val="00A7091D"/>
    <w:rsid w:val="00A70ADD"/>
    <w:rsid w:val="00A70C0E"/>
    <w:rsid w:val="00A737D3"/>
    <w:rsid w:val="00A82B5F"/>
    <w:rsid w:val="00A82C88"/>
    <w:rsid w:val="00A86384"/>
    <w:rsid w:val="00A865F2"/>
    <w:rsid w:val="00A93EC8"/>
    <w:rsid w:val="00A948DE"/>
    <w:rsid w:val="00A94F68"/>
    <w:rsid w:val="00AA0A27"/>
    <w:rsid w:val="00AA0CFC"/>
    <w:rsid w:val="00AA26CC"/>
    <w:rsid w:val="00AA2EEF"/>
    <w:rsid w:val="00AA514D"/>
    <w:rsid w:val="00AA683C"/>
    <w:rsid w:val="00AA7C0D"/>
    <w:rsid w:val="00AB0A5C"/>
    <w:rsid w:val="00AB248C"/>
    <w:rsid w:val="00AB28EB"/>
    <w:rsid w:val="00AB4848"/>
    <w:rsid w:val="00AB4926"/>
    <w:rsid w:val="00AB608B"/>
    <w:rsid w:val="00AB6E2A"/>
    <w:rsid w:val="00AC12AD"/>
    <w:rsid w:val="00AC2108"/>
    <w:rsid w:val="00AC48C4"/>
    <w:rsid w:val="00AC658F"/>
    <w:rsid w:val="00AD29EE"/>
    <w:rsid w:val="00AD3CC0"/>
    <w:rsid w:val="00AD424F"/>
    <w:rsid w:val="00AE2942"/>
    <w:rsid w:val="00AF2E58"/>
    <w:rsid w:val="00AF3618"/>
    <w:rsid w:val="00AF4D64"/>
    <w:rsid w:val="00AF6252"/>
    <w:rsid w:val="00AF6C82"/>
    <w:rsid w:val="00AF79C7"/>
    <w:rsid w:val="00B01AC8"/>
    <w:rsid w:val="00B02254"/>
    <w:rsid w:val="00B02C3E"/>
    <w:rsid w:val="00B05FE7"/>
    <w:rsid w:val="00B07E0D"/>
    <w:rsid w:val="00B2128C"/>
    <w:rsid w:val="00B2555F"/>
    <w:rsid w:val="00B26C1A"/>
    <w:rsid w:val="00B3076A"/>
    <w:rsid w:val="00B31175"/>
    <w:rsid w:val="00B3713C"/>
    <w:rsid w:val="00B41A07"/>
    <w:rsid w:val="00B41D33"/>
    <w:rsid w:val="00B444D4"/>
    <w:rsid w:val="00B44B8C"/>
    <w:rsid w:val="00B457ED"/>
    <w:rsid w:val="00B45CF4"/>
    <w:rsid w:val="00B50810"/>
    <w:rsid w:val="00B511E3"/>
    <w:rsid w:val="00B61FC0"/>
    <w:rsid w:val="00B63E7A"/>
    <w:rsid w:val="00B71E25"/>
    <w:rsid w:val="00B73EBD"/>
    <w:rsid w:val="00B75890"/>
    <w:rsid w:val="00B76421"/>
    <w:rsid w:val="00B90F13"/>
    <w:rsid w:val="00B9251D"/>
    <w:rsid w:val="00B93E5C"/>
    <w:rsid w:val="00B9632D"/>
    <w:rsid w:val="00BA0266"/>
    <w:rsid w:val="00BA6B2A"/>
    <w:rsid w:val="00BA7378"/>
    <w:rsid w:val="00BB34D9"/>
    <w:rsid w:val="00BB7465"/>
    <w:rsid w:val="00BB7D7B"/>
    <w:rsid w:val="00BC3002"/>
    <w:rsid w:val="00BC314A"/>
    <w:rsid w:val="00BC5DF0"/>
    <w:rsid w:val="00BD098E"/>
    <w:rsid w:val="00BD1FEC"/>
    <w:rsid w:val="00BD3E5A"/>
    <w:rsid w:val="00BD6409"/>
    <w:rsid w:val="00BE2CC7"/>
    <w:rsid w:val="00BE3B30"/>
    <w:rsid w:val="00BE49C7"/>
    <w:rsid w:val="00BF1050"/>
    <w:rsid w:val="00BF46E1"/>
    <w:rsid w:val="00BF49A2"/>
    <w:rsid w:val="00BF4A26"/>
    <w:rsid w:val="00C0188E"/>
    <w:rsid w:val="00C01CAE"/>
    <w:rsid w:val="00C01D91"/>
    <w:rsid w:val="00C0474B"/>
    <w:rsid w:val="00C06415"/>
    <w:rsid w:val="00C07C96"/>
    <w:rsid w:val="00C108E6"/>
    <w:rsid w:val="00C14E92"/>
    <w:rsid w:val="00C15366"/>
    <w:rsid w:val="00C2020D"/>
    <w:rsid w:val="00C202D3"/>
    <w:rsid w:val="00C224AD"/>
    <w:rsid w:val="00C25197"/>
    <w:rsid w:val="00C25440"/>
    <w:rsid w:val="00C25ADE"/>
    <w:rsid w:val="00C263E8"/>
    <w:rsid w:val="00C325BA"/>
    <w:rsid w:val="00C37386"/>
    <w:rsid w:val="00C425B7"/>
    <w:rsid w:val="00C42701"/>
    <w:rsid w:val="00C43F6D"/>
    <w:rsid w:val="00C4694A"/>
    <w:rsid w:val="00C475DC"/>
    <w:rsid w:val="00C506F7"/>
    <w:rsid w:val="00C5371C"/>
    <w:rsid w:val="00C5546D"/>
    <w:rsid w:val="00C56596"/>
    <w:rsid w:val="00C57FB0"/>
    <w:rsid w:val="00C6162D"/>
    <w:rsid w:val="00C6733E"/>
    <w:rsid w:val="00C71BCC"/>
    <w:rsid w:val="00C729B4"/>
    <w:rsid w:val="00C75207"/>
    <w:rsid w:val="00C7549E"/>
    <w:rsid w:val="00C75FE1"/>
    <w:rsid w:val="00C7625E"/>
    <w:rsid w:val="00C76D67"/>
    <w:rsid w:val="00C812FF"/>
    <w:rsid w:val="00C81828"/>
    <w:rsid w:val="00C85509"/>
    <w:rsid w:val="00C87D46"/>
    <w:rsid w:val="00C921BD"/>
    <w:rsid w:val="00C92F58"/>
    <w:rsid w:val="00C94CFB"/>
    <w:rsid w:val="00C95C3C"/>
    <w:rsid w:val="00C96DC4"/>
    <w:rsid w:val="00CA1DE0"/>
    <w:rsid w:val="00CA4A20"/>
    <w:rsid w:val="00CA4FCC"/>
    <w:rsid w:val="00CA6ABC"/>
    <w:rsid w:val="00CB19FD"/>
    <w:rsid w:val="00CB4312"/>
    <w:rsid w:val="00CB5EA4"/>
    <w:rsid w:val="00CB618B"/>
    <w:rsid w:val="00CC0766"/>
    <w:rsid w:val="00CC529A"/>
    <w:rsid w:val="00CD0BC9"/>
    <w:rsid w:val="00CD174D"/>
    <w:rsid w:val="00CD29F4"/>
    <w:rsid w:val="00CD4D0E"/>
    <w:rsid w:val="00CE0D55"/>
    <w:rsid w:val="00CE5A57"/>
    <w:rsid w:val="00CF0C9C"/>
    <w:rsid w:val="00CF640B"/>
    <w:rsid w:val="00D06314"/>
    <w:rsid w:val="00D10A10"/>
    <w:rsid w:val="00D1139E"/>
    <w:rsid w:val="00D11F59"/>
    <w:rsid w:val="00D1587F"/>
    <w:rsid w:val="00D1786B"/>
    <w:rsid w:val="00D17FA8"/>
    <w:rsid w:val="00D21718"/>
    <w:rsid w:val="00D241E0"/>
    <w:rsid w:val="00D31663"/>
    <w:rsid w:val="00D4074D"/>
    <w:rsid w:val="00D437B1"/>
    <w:rsid w:val="00D440D2"/>
    <w:rsid w:val="00D45BD7"/>
    <w:rsid w:val="00D4602E"/>
    <w:rsid w:val="00D4623B"/>
    <w:rsid w:val="00D46414"/>
    <w:rsid w:val="00D50886"/>
    <w:rsid w:val="00D51C77"/>
    <w:rsid w:val="00D52E8F"/>
    <w:rsid w:val="00D53A84"/>
    <w:rsid w:val="00D55D2C"/>
    <w:rsid w:val="00D651B1"/>
    <w:rsid w:val="00D65B5D"/>
    <w:rsid w:val="00D66279"/>
    <w:rsid w:val="00D6675A"/>
    <w:rsid w:val="00D77EC7"/>
    <w:rsid w:val="00D8121E"/>
    <w:rsid w:val="00D84144"/>
    <w:rsid w:val="00D84798"/>
    <w:rsid w:val="00D87282"/>
    <w:rsid w:val="00D9022A"/>
    <w:rsid w:val="00D90BD6"/>
    <w:rsid w:val="00D92E96"/>
    <w:rsid w:val="00DA3083"/>
    <w:rsid w:val="00DA5FAA"/>
    <w:rsid w:val="00DA698B"/>
    <w:rsid w:val="00DA7312"/>
    <w:rsid w:val="00DB0574"/>
    <w:rsid w:val="00DB117A"/>
    <w:rsid w:val="00DB323E"/>
    <w:rsid w:val="00DB3527"/>
    <w:rsid w:val="00DD0635"/>
    <w:rsid w:val="00DD0B7D"/>
    <w:rsid w:val="00DD1BCD"/>
    <w:rsid w:val="00DD2467"/>
    <w:rsid w:val="00DD472D"/>
    <w:rsid w:val="00DD501D"/>
    <w:rsid w:val="00DD626F"/>
    <w:rsid w:val="00DD69EF"/>
    <w:rsid w:val="00DE06AC"/>
    <w:rsid w:val="00DE1967"/>
    <w:rsid w:val="00DE39E7"/>
    <w:rsid w:val="00DE4FFD"/>
    <w:rsid w:val="00DF4739"/>
    <w:rsid w:val="00E027BC"/>
    <w:rsid w:val="00E103A6"/>
    <w:rsid w:val="00E11DAF"/>
    <w:rsid w:val="00E12815"/>
    <w:rsid w:val="00E15186"/>
    <w:rsid w:val="00E15A78"/>
    <w:rsid w:val="00E15BC2"/>
    <w:rsid w:val="00E16129"/>
    <w:rsid w:val="00E20641"/>
    <w:rsid w:val="00E20C6C"/>
    <w:rsid w:val="00E20CC8"/>
    <w:rsid w:val="00E21EF5"/>
    <w:rsid w:val="00E271B0"/>
    <w:rsid w:val="00E300DD"/>
    <w:rsid w:val="00E35299"/>
    <w:rsid w:val="00E36649"/>
    <w:rsid w:val="00E50E78"/>
    <w:rsid w:val="00E60F03"/>
    <w:rsid w:val="00E62AD7"/>
    <w:rsid w:val="00E63D48"/>
    <w:rsid w:val="00E6551D"/>
    <w:rsid w:val="00E678F3"/>
    <w:rsid w:val="00E70B5C"/>
    <w:rsid w:val="00E71569"/>
    <w:rsid w:val="00E74867"/>
    <w:rsid w:val="00E764A6"/>
    <w:rsid w:val="00E81C2B"/>
    <w:rsid w:val="00E8588E"/>
    <w:rsid w:val="00E86201"/>
    <w:rsid w:val="00E879D8"/>
    <w:rsid w:val="00E90EFB"/>
    <w:rsid w:val="00E92E9C"/>
    <w:rsid w:val="00E93EDF"/>
    <w:rsid w:val="00E94580"/>
    <w:rsid w:val="00E96CF8"/>
    <w:rsid w:val="00EA1871"/>
    <w:rsid w:val="00EA207C"/>
    <w:rsid w:val="00EA2C24"/>
    <w:rsid w:val="00EA3363"/>
    <w:rsid w:val="00EA4D7B"/>
    <w:rsid w:val="00EA6AC2"/>
    <w:rsid w:val="00EA6CEB"/>
    <w:rsid w:val="00EB1739"/>
    <w:rsid w:val="00EB217E"/>
    <w:rsid w:val="00EB363B"/>
    <w:rsid w:val="00EB56B1"/>
    <w:rsid w:val="00EC491B"/>
    <w:rsid w:val="00EC4CB9"/>
    <w:rsid w:val="00ED3A11"/>
    <w:rsid w:val="00ED435D"/>
    <w:rsid w:val="00ED5400"/>
    <w:rsid w:val="00ED5B29"/>
    <w:rsid w:val="00ED62C3"/>
    <w:rsid w:val="00EE444B"/>
    <w:rsid w:val="00EE4E52"/>
    <w:rsid w:val="00EE639B"/>
    <w:rsid w:val="00EE666C"/>
    <w:rsid w:val="00EF06E1"/>
    <w:rsid w:val="00EF22F6"/>
    <w:rsid w:val="00EF2919"/>
    <w:rsid w:val="00EF322A"/>
    <w:rsid w:val="00EF34BF"/>
    <w:rsid w:val="00EF38F5"/>
    <w:rsid w:val="00EF4BDA"/>
    <w:rsid w:val="00EF67A9"/>
    <w:rsid w:val="00EF7EBC"/>
    <w:rsid w:val="00F01297"/>
    <w:rsid w:val="00F035B0"/>
    <w:rsid w:val="00F132BB"/>
    <w:rsid w:val="00F1492B"/>
    <w:rsid w:val="00F15530"/>
    <w:rsid w:val="00F213AE"/>
    <w:rsid w:val="00F214C0"/>
    <w:rsid w:val="00F2299A"/>
    <w:rsid w:val="00F25C6C"/>
    <w:rsid w:val="00F266DA"/>
    <w:rsid w:val="00F26E31"/>
    <w:rsid w:val="00F31F1B"/>
    <w:rsid w:val="00F33D03"/>
    <w:rsid w:val="00F34154"/>
    <w:rsid w:val="00F353EE"/>
    <w:rsid w:val="00F35916"/>
    <w:rsid w:val="00F35A67"/>
    <w:rsid w:val="00F374E7"/>
    <w:rsid w:val="00F37F21"/>
    <w:rsid w:val="00F40CAE"/>
    <w:rsid w:val="00F543FB"/>
    <w:rsid w:val="00F55565"/>
    <w:rsid w:val="00F577C3"/>
    <w:rsid w:val="00F62B82"/>
    <w:rsid w:val="00F62E6A"/>
    <w:rsid w:val="00F6302C"/>
    <w:rsid w:val="00F65D9B"/>
    <w:rsid w:val="00F70450"/>
    <w:rsid w:val="00F82B69"/>
    <w:rsid w:val="00F85297"/>
    <w:rsid w:val="00F85D77"/>
    <w:rsid w:val="00F9175C"/>
    <w:rsid w:val="00F94F63"/>
    <w:rsid w:val="00FA1013"/>
    <w:rsid w:val="00FA135D"/>
    <w:rsid w:val="00FA2239"/>
    <w:rsid w:val="00FA53C0"/>
    <w:rsid w:val="00FB0260"/>
    <w:rsid w:val="00FB252D"/>
    <w:rsid w:val="00FB3EED"/>
    <w:rsid w:val="00FB5052"/>
    <w:rsid w:val="00FB53CC"/>
    <w:rsid w:val="00FC1D6E"/>
    <w:rsid w:val="00FC57B6"/>
    <w:rsid w:val="00FC778B"/>
    <w:rsid w:val="00FC78BC"/>
    <w:rsid w:val="00FD02E6"/>
    <w:rsid w:val="00FD1429"/>
    <w:rsid w:val="00FD1A12"/>
    <w:rsid w:val="00FD275A"/>
    <w:rsid w:val="00FD30C4"/>
    <w:rsid w:val="00FE0157"/>
    <w:rsid w:val="00FE1BCD"/>
    <w:rsid w:val="00FE2AD8"/>
    <w:rsid w:val="00FE4061"/>
    <w:rsid w:val="00FE5C18"/>
    <w:rsid w:val="00FE605D"/>
    <w:rsid w:val="00FF23FB"/>
    <w:rsid w:val="00FF24F1"/>
    <w:rsid w:val="00FF27D2"/>
    <w:rsid w:val="00FF2B9B"/>
    <w:rsid w:val="00FF343D"/>
    <w:rsid w:val="00FF57C3"/>
    <w:rsid w:val="00FF660F"/>
    <w:rsid w:val="00FF6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B9DC"/>
  <w15:docId w15:val="{E0CDF1DB-17E6-48F5-98DB-EA7493AD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701"/>
    <w:pPr>
      <w:ind w:left="720"/>
      <w:contextualSpacing/>
    </w:pPr>
  </w:style>
  <w:style w:type="character" w:styleId="Hyperlink">
    <w:name w:val="Hyperlink"/>
    <w:basedOn w:val="DefaultParagraphFont"/>
    <w:uiPriority w:val="99"/>
    <w:unhideWhenUsed/>
    <w:rsid w:val="001A0650"/>
    <w:rPr>
      <w:color w:val="0563C1" w:themeColor="hyperlink"/>
      <w:u w:val="single"/>
    </w:rPr>
  </w:style>
  <w:style w:type="paragraph" w:styleId="Header">
    <w:name w:val="header"/>
    <w:basedOn w:val="Normal"/>
    <w:link w:val="HeaderChar"/>
    <w:uiPriority w:val="99"/>
    <w:unhideWhenUsed/>
    <w:rsid w:val="00631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6B1"/>
  </w:style>
  <w:style w:type="paragraph" w:styleId="Footer">
    <w:name w:val="footer"/>
    <w:basedOn w:val="Normal"/>
    <w:link w:val="FooterChar"/>
    <w:uiPriority w:val="99"/>
    <w:unhideWhenUsed/>
    <w:rsid w:val="00631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6B1"/>
  </w:style>
  <w:style w:type="paragraph" w:styleId="BalloonText">
    <w:name w:val="Balloon Text"/>
    <w:basedOn w:val="Normal"/>
    <w:link w:val="BalloonTextChar"/>
    <w:uiPriority w:val="99"/>
    <w:semiHidden/>
    <w:unhideWhenUsed/>
    <w:rsid w:val="009C4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827"/>
    <w:rPr>
      <w:rFonts w:ascii="Segoe UI" w:hAnsi="Segoe UI" w:cs="Segoe UI"/>
      <w:sz w:val="18"/>
      <w:szCs w:val="18"/>
    </w:rPr>
  </w:style>
  <w:style w:type="character" w:styleId="CommentReference">
    <w:name w:val="annotation reference"/>
    <w:basedOn w:val="DefaultParagraphFont"/>
    <w:uiPriority w:val="99"/>
    <w:semiHidden/>
    <w:unhideWhenUsed/>
    <w:rsid w:val="009C4827"/>
    <w:rPr>
      <w:sz w:val="16"/>
      <w:szCs w:val="16"/>
    </w:rPr>
  </w:style>
  <w:style w:type="paragraph" w:styleId="CommentText">
    <w:name w:val="annotation text"/>
    <w:basedOn w:val="Normal"/>
    <w:link w:val="CommentTextChar"/>
    <w:uiPriority w:val="99"/>
    <w:semiHidden/>
    <w:unhideWhenUsed/>
    <w:rsid w:val="009C4827"/>
    <w:pPr>
      <w:spacing w:line="240" w:lineRule="auto"/>
    </w:pPr>
    <w:rPr>
      <w:sz w:val="20"/>
      <w:szCs w:val="20"/>
    </w:rPr>
  </w:style>
  <w:style w:type="character" w:customStyle="1" w:styleId="CommentTextChar">
    <w:name w:val="Comment Text Char"/>
    <w:basedOn w:val="DefaultParagraphFont"/>
    <w:link w:val="CommentText"/>
    <w:uiPriority w:val="99"/>
    <w:semiHidden/>
    <w:rsid w:val="009C4827"/>
    <w:rPr>
      <w:sz w:val="20"/>
      <w:szCs w:val="20"/>
    </w:rPr>
  </w:style>
  <w:style w:type="paragraph" w:styleId="CommentSubject">
    <w:name w:val="annotation subject"/>
    <w:basedOn w:val="CommentText"/>
    <w:next w:val="CommentText"/>
    <w:link w:val="CommentSubjectChar"/>
    <w:uiPriority w:val="99"/>
    <w:semiHidden/>
    <w:unhideWhenUsed/>
    <w:rsid w:val="009C4827"/>
    <w:rPr>
      <w:b/>
      <w:bCs/>
    </w:rPr>
  </w:style>
  <w:style w:type="character" w:customStyle="1" w:styleId="CommentSubjectChar">
    <w:name w:val="Comment Subject Char"/>
    <w:basedOn w:val="CommentTextChar"/>
    <w:link w:val="CommentSubject"/>
    <w:uiPriority w:val="99"/>
    <w:semiHidden/>
    <w:rsid w:val="009C48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7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ysgucymraeg.cymru/cymorth/cronfa-arianno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welsh.cymru/support/financial-suppor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ysgucymraeg.cymru/cymorth/cronfa-arianno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learnwelsh.cymru/support/financial-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3953</Words>
  <Characters>22536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Wales Trinity Saint David</Company>
  <LinksUpToDate>false</LinksUpToDate>
  <CharactersWithSpaces>26437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Heledd Jones</dc:creator>
  <cp:keywords/>
  <dc:description/>
  <cp:lastModifiedBy>Eleri Mackay</cp:lastModifiedBy>
  <cp:revision>5</cp:revision>
  <cp:lastPrinted>2017-06-15T15:53:00Z</cp:lastPrinted>
  <dcterms:created xsi:type="dcterms:W3CDTF">2020-01-07T17:00:00Z</dcterms:created>
  <dcterms:modified xsi:type="dcterms:W3CDTF">2020-01-07T17:09:00Z</dcterms:modified>
</cp:coreProperties>
</file>